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08F" w:rsidRDefault="008B308F" w:rsidP="00EA0566">
      <w:pPr>
        <w:spacing w:line="480" w:lineRule="auto"/>
        <w:jc w:val="center"/>
        <w:rPr>
          <w:rFonts w:ascii="Times New Roman" w:hAnsi="Times New Roman"/>
          <w:b/>
          <w:sz w:val="24"/>
          <w:szCs w:val="24"/>
          <w:lang w:val="en-US"/>
        </w:rPr>
      </w:pPr>
      <w:r>
        <w:rPr>
          <w:rFonts w:ascii="Times New Roman" w:hAnsi="Times New Roman"/>
          <w:b/>
          <w:sz w:val="24"/>
          <w:szCs w:val="24"/>
          <w:lang w:val="en-US"/>
        </w:rPr>
        <w:t>Increasing the job success of people with disabilities: The interplay of interpersonal and intrapersonal resources</w:t>
      </w:r>
    </w:p>
    <w:p w:rsidR="008B308F" w:rsidRDefault="008B308F" w:rsidP="00EA0566">
      <w:pPr>
        <w:spacing w:line="480" w:lineRule="auto"/>
        <w:jc w:val="center"/>
        <w:rPr>
          <w:rFonts w:ascii="Times New Roman" w:hAnsi="Times New Roman" w:cs="Times New Roman"/>
          <w:b/>
          <w:sz w:val="24"/>
          <w:szCs w:val="24"/>
          <w:lang w:val="en-US"/>
        </w:rPr>
      </w:pPr>
    </w:p>
    <w:p w:rsidR="008B308F" w:rsidRDefault="008B308F" w:rsidP="00EA0566">
      <w:pPr>
        <w:jc w:val="center"/>
        <w:rPr>
          <w:rFonts w:ascii="Times New Roman" w:hAnsi="Times New Roman"/>
          <w:color w:val="000000"/>
          <w:sz w:val="24"/>
          <w:szCs w:val="24"/>
          <w:lang w:val="en-US"/>
        </w:rPr>
      </w:pPr>
      <w:r w:rsidRPr="00A07F63">
        <w:rPr>
          <w:rFonts w:ascii="Times New Roman" w:hAnsi="Times New Roman"/>
          <w:color w:val="000000"/>
          <w:sz w:val="24"/>
          <w:szCs w:val="24"/>
          <w:lang w:val="en-US"/>
        </w:rPr>
        <w:t>Brief autobiographical notes of the authors</w:t>
      </w:r>
    </w:p>
    <w:p w:rsidR="008B308F" w:rsidRPr="00A07F63" w:rsidRDefault="008B308F" w:rsidP="00EA0566">
      <w:pPr>
        <w:jc w:val="center"/>
        <w:rPr>
          <w:rFonts w:ascii="Times New Roman" w:hAnsi="Times New Roman"/>
          <w:i/>
          <w:lang w:val="en-US"/>
        </w:rPr>
      </w:pPr>
    </w:p>
    <w:p w:rsidR="008B308F" w:rsidRPr="00A07F63" w:rsidRDefault="008B308F" w:rsidP="00EA0566">
      <w:pPr>
        <w:jc w:val="both"/>
        <w:rPr>
          <w:rFonts w:ascii="Times New Roman" w:hAnsi="Times New Roman"/>
          <w:i/>
          <w:lang w:val="en-US"/>
        </w:rPr>
      </w:pPr>
    </w:p>
    <w:p w:rsidR="008B308F" w:rsidRPr="001F4A13" w:rsidRDefault="008B308F" w:rsidP="00EA0566">
      <w:pPr>
        <w:jc w:val="both"/>
        <w:rPr>
          <w:rFonts w:ascii="Times New Roman" w:hAnsi="Times New Roman"/>
          <w:sz w:val="24"/>
          <w:szCs w:val="24"/>
          <w:lang w:val="en-US"/>
        </w:rPr>
      </w:pPr>
      <w:r w:rsidRPr="00A07F63">
        <w:rPr>
          <w:rFonts w:ascii="Times New Roman" w:hAnsi="Times New Roman"/>
          <w:b/>
          <w:sz w:val="24"/>
          <w:szCs w:val="24"/>
          <w:lang w:val="en-US"/>
        </w:rPr>
        <w:t>Miriam K. Baumgärtner</w:t>
      </w:r>
      <w:r w:rsidRPr="001F4A13">
        <w:rPr>
          <w:rFonts w:ascii="Times New Roman" w:hAnsi="Times New Roman"/>
          <w:sz w:val="24"/>
          <w:szCs w:val="24"/>
          <w:lang w:val="en-US"/>
        </w:rPr>
        <w:t xml:space="preserve"> is a research associate and doctoral candidate at the Center for Disability and Integration (CDI-HSG) at the University of St. Gallen. Her research interests focus on the topic of workplace inclusion of people with disabilities. </w:t>
      </w:r>
    </w:p>
    <w:p w:rsidR="008B308F" w:rsidRPr="001F4A13" w:rsidRDefault="008B308F" w:rsidP="00EA0566">
      <w:pPr>
        <w:pStyle w:val="Default"/>
        <w:jc w:val="both"/>
        <w:rPr>
          <w:lang w:val="en-US"/>
        </w:rPr>
      </w:pPr>
    </w:p>
    <w:p w:rsidR="008B308F" w:rsidRPr="001F4A13" w:rsidRDefault="008B308F" w:rsidP="00EA0566">
      <w:pPr>
        <w:autoSpaceDE w:val="0"/>
        <w:autoSpaceDN w:val="0"/>
        <w:adjustRightInd w:val="0"/>
        <w:spacing w:line="240" w:lineRule="auto"/>
        <w:jc w:val="both"/>
        <w:rPr>
          <w:rFonts w:ascii="Times New Roman" w:hAnsi="Times New Roman"/>
          <w:color w:val="000000"/>
          <w:sz w:val="24"/>
          <w:szCs w:val="24"/>
          <w:lang w:val="en-US"/>
        </w:rPr>
      </w:pPr>
      <w:r w:rsidRPr="00A07F63">
        <w:rPr>
          <w:rFonts w:ascii="Times New Roman" w:hAnsi="Times New Roman"/>
          <w:b/>
          <w:color w:val="000000"/>
          <w:sz w:val="24"/>
          <w:szCs w:val="24"/>
          <w:lang w:val="en-US"/>
        </w:rPr>
        <w:t>Stephan A. Boehm</w:t>
      </w:r>
      <w:r w:rsidRPr="001F4A13">
        <w:rPr>
          <w:rFonts w:ascii="Times New Roman" w:hAnsi="Times New Roman"/>
          <w:color w:val="000000"/>
          <w:sz w:val="24"/>
          <w:szCs w:val="24"/>
          <w:lang w:val="en-US"/>
        </w:rPr>
        <w:t xml:space="preserve"> is an Assistant Professor and Director of the Center for Disability and Integration at the University </w:t>
      </w:r>
      <w:proofErr w:type="gramStart"/>
      <w:r w:rsidRPr="001F4A13">
        <w:rPr>
          <w:rFonts w:ascii="Times New Roman" w:hAnsi="Times New Roman"/>
          <w:color w:val="000000"/>
          <w:sz w:val="24"/>
          <w:szCs w:val="24"/>
          <w:lang w:val="en-US"/>
        </w:rPr>
        <w:t>of St. Gallen,</w:t>
      </w:r>
      <w:proofErr w:type="gramEnd"/>
      <w:r w:rsidRPr="001F4A13">
        <w:rPr>
          <w:rFonts w:ascii="Times New Roman" w:hAnsi="Times New Roman"/>
          <w:color w:val="000000"/>
          <w:sz w:val="24"/>
          <w:szCs w:val="24"/>
          <w:lang w:val="en-US"/>
        </w:rPr>
        <w:t xml:space="preserve"> Switzerland. His research interests include diversity management with a focus on the integration of employees with disabilities, the management of the demographic change, as well as group and organizational level processes of categorization, stereotyping, and discrimination.</w:t>
      </w:r>
    </w:p>
    <w:p w:rsidR="008B308F" w:rsidRPr="001F4A13" w:rsidRDefault="008B308F" w:rsidP="00EA0566">
      <w:pPr>
        <w:autoSpaceDE w:val="0"/>
        <w:autoSpaceDN w:val="0"/>
        <w:adjustRightInd w:val="0"/>
        <w:spacing w:line="240" w:lineRule="auto"/>
        <w:jc w:val="both"/>
        <w:rPr>
          <w:rFonts w:ascii="Times New Roman" w:hAnsi="Times New Roman"/>
          <w:sz w:val="24"/>
          <w:szCs w:val="24"/>
          <w:lang w:val="en-US"/>
        </w:rPr>
      </w:pPr>
    </w:p>
    <w:p w:rsidR="008B308F" w:rsidRPr="001F4A13" w:rsidRDefault="008B308F" w:rsidP="00EA0566">
      <w:pPr>
        <w:autoSpaceDE w:val="0"/>
        <w:autoSpaceDN w:val="0"/>
        <w:adjustRightInd w:val="0"/>
        <w:spacing w:line="240" w:lineRule="auto"/>
        <w:jc w:val="both"/>
        <w:rPr>
          <w:rFonts w:ascii="Times New Roman" w:hAnsi="Times New Roman"/>
          <w:sz w:val="24"/>
          <w:szCs w:val="24"/>
          <w:lang w:val="en-US"/>
        </w:rPr>
      </w:pPr>
      <w:r w:rsidRPr="00A07F63">
        <w:rPr>
          <w:rFonts w:ascii="Times New Roman" w:hAnsi="Times New Roman"/>
          <w:b/>
          <w:color w:val="000000"/>
          <w:sz w:val="24"/>
          <w:szCs w:val="24"/>
          <w:lang w:val="en-US"/>
        </w:rPr>
        <w:t>David J. G. Dwertmann</w:t>
      </w:r>
      <w:r w:rsidRPr="001F4A13">
        <w:rPr>
          <w:rFonts w:ascii="Times New Roman" w:hAnsi="Times New Roman"/>
          <w:color w:val="000000"/>
          <w:sz w:val="24"/>
          <w:szCs w:val="24"/>
          <w:lang w:val="en-US"/>
        </w:rPr>
        <w:t xml:space="preserve"> is a Research Associate at the Center for Disability and Integration at the University </w:t>
      </w:r>
      <w:proofErr w:type="gramStart"/>
      <w:r w:rsidRPr="001F4A13">
        <w:rPr>
          <w:rFonts w:ascii="Times New Roman" w:hAnsi="Times New Roman"/>
          <w:color w:val="000000"/>
          <w:sz w:val="24"/>
          <w:szCs w:val="24"/>
          <w:lang w:val="en-US"/>
        </w:rPr>
        <w:t>of St. Gallen,</w:t>
      </w:r>
      <w:proofErr w:type="gramEnd"/>
      <w:r w:rsidRPr="001F4A13">
        <w:rPr>
          <w:rFonts w:ascii="Times New Roman" w:hAnsi="Times New Roman"/>
          <w:color w:val="000000"/>
          <w:sz w:val="24"/>
          <w:szCs w:val="24"/>
          <w:lang w:val="en-US"/>
        </w:rPr>
        <w:t xml:space="preserve"> Switzerland. His research interests focus on the topics of diversity, organizational climate, identity, as well as disability and workplace integration.</w:t>
      </w:r>
    </w:p>
    <w:p w:rsidR="008B308F" w:rsidRDefault="008B308F" w:rsidP="00EA0566">
      <w:pPr>
        <w:jc w:val="both"/>
        <w:rPr>
          <w:rFonts w:ascii="Times New Roman" w:hAnsi="Times New Roman"/>
          <w:b/>
          <w:sz w:val="24"/>
          <w:szCs w:val="24"/>
          <w:lang w:val="en-US"/>
        </w:rPr>
      </w:pPr>
    </w:p>
    <w:p w:rsidR="008B308F" w:rsidRDefault="008B308F" w:rsidP="00EA0566">
      <w:pPr>
        <w:jc w:val="both"/>
        <w:rPr>
          <w:rFonts w:ascii="Times New Roman" w:hAnsi="Times New Roman"/>
          <w:b/>
          <w:sz w:val="24"/>
          <w:szCs w:val="24"/>
          <w:lang w:val="en-US"/>
        </w:rPr>
      </w:pPr>
      <w:r>
        <w:rPr>
          <w:rFonts w:ascii="Times New Roman" w:hAnsi="Times New Roman"/>
          <w:b/>
          <w:sz w:val="24"/>
          <w:szCs w:val="24"/>
          <w:lang w:val="en-US"/>
        </w:rPr>
        <w:br w:type="page"/>
      </w:r>
    </w:p>
    <w:p w:rsidR="008B308F" w:rsidRDefault="008B308F" w:rsidP="00EA0566">
      <w:pPr>
        <w:spacing w:line="480" w:lineRule="auto"/>
        <w:jc w:val="center"/>
        <w:rPr>
          <w:rFonts w:ascii="Times New Roman" w:hAnsi="Times New Roman"/>
          <w:b/>
          <w:sz w:val="24"/>
          <w:szCs w:val="24"/>
          <w:lang w:val="en-US"/>
        </w:rPr>
      </w:pPr>
      <w:r>
        <w:rPr>
          <w:rFonts w:ascii="Times New Roman" w:hAnsi="Times New Roman"/>
          <w:b/>
          <w:sz w:val="24"/>
          <w:szCs w:val="24"/>
          <w:lang w:val="en-US"/>
        </w:rPr>
        <w:lastRenderedPageBreak/>
        <w:t>Increasing the job success of people with disabilities: The interplay of interpersonal and intrapersonal resources</w:t>
      </w:r>
    </w:p>
    <w:p w:rsidR="008B308F" w:rsidRDefault="008B308F" w:rsidP="00EA0566">
      <w:pPr>
        <w:spacing w:line="480" w:lineRule="auto"/>
        <w:jc w:val="center"/>
        <w:rPr>
          <w:rFonts w:ascii="Times New Roman" w:hAnsi="Times New Roman"/>
          <w:b/>
          <w:sz w:val="24"/>
          <w:szCs w:val="24"/>
          <w:lang w:val="en-US"/>
        </w:rPr>
      </w:pPr>
    </w:p>
    <w:p w:rsidR="008B308F" w:rsidRDefault="008B308F" w:rsidP="00EA0566">
      <w:pPr>
        <w:spacing w:line="480" w:lineRule="auto"/>
        <w:jc w:val="center"/>
        <w:rPr>
          <w:rFonts w:ascii="Times New Roman" w:hAnsi="Times New Roman"/>
          <w:b/>
          <w:sz w:val="24"/>
          <w:szCs w:val="24"/>
          <w:lang w:val="en-US"/>
        </w:rPr>
      </w:pPr>
      <w:r>
        <w:rPr>
          <w:rFonts w:ascii="Times New Roman" w:hAnsi="Times New Roman"/>
          <w:b/>
          <w:sz w:val="24"/>
          <w:szCs w:val="24"/>
          <w:lang w:val="en-US"/>
        </w:rPr>
        <w:t>Abstract</w:t>
      </w:r>
    </w:p>
    <w:p w:rsidR="008B308F" w:rsidRPr="000A2203" w:rsidRDefault="008B308F" w:rsidP="00EA0566">
      <w:pPr>
        <w:spacing w:line="480" w:lineRule="auto"/>
        <w:jc w:val="both"/>
        <w:rPr>
          <w:rFonts w:ascii="Times New Roman" w:hAnsi="Times New Roman"/>
          <w:b/>
          <w:sz w:val="24"/>
          <w:szCs w:val="24"/>
          <w:lang w:val="en-US"/>
        </w:rPr>
      </w:pPr>
      <w:r>
        <w:rPr>
          <w:rFonts w:ascii="Times New Roman" w:hAnsi="Times New Roman"/>
          <w:b/>
          <w:sz w:val="24"/>
          <w:szCs w:val="24"/>
          <w:lang w:val="en-US"/>
        </w:rPr>
        <w:t>Purpose</w:t>
      </w:r>
    </w:p>
    <w:p w:rsidR="008B308F" w:rsidRDefault="008B308F" w:rsidP="00EA0566">
      <w:pPr>
        <w:spacing w:line="480" w:lineRule="auto"/>
        <w:jc w:val="both"/>
        <w:rPr>
          <w:rFonts w:ascii="Times New Roman" w:hAnsi="Times New Roman" w:cs="Times New Roman"/>
          <w:b/>
          <w:sz w:val="24"/>
          <w:szCs w:val="24"/>
          <w:lang w:val="en-US"/>
        </w:rPr>
      </w:pPr>
      <w:r>
        <w:rPr>
          <w:rFonts w:ascii="Times New Roman" w:hAnsi="Times New Roman" w:cs="Times New Roman"/>
          <w:sz w:val="24"/>
          <w:szCs w:val="24"/>
          <w:lang w:val="en-US"/>
        </w:rPr>
        <w:t xml:space="preserve">What makes an employee with disabilities successful in his or her job? </w:t>
      </w:r>
      <w:r w:rsidRPr="00645F96">
        <w:rPr>
          <w:rFonts w:ascii="Times New Roman" w:hAnsi="Times New Roman" w:cs="Times New Roman"/>
          <w:sz w:val="24"/>
          <w:szCs w:val="24"/>
          <w:lang w:val="en-US"/>
        </w:rPr>
        <w:t xml:space="preserve">This paper investigates </w:t>
      </w:r>
      <w:r>
        <w:rPr>
          <w:rFonts w:ascii="Times New Roman" w:hAnsi="Times New Roman" w:cs="Times New Roman"/>
          <w:sz w:val="24"/>
          <w:szCs w:val="24"/>
          <w:lang w:val="en-US"/>
        </w:rPr>
        <w:t xml:space="preserve">individual job performance </w:t>
      </w:r>
      <w:r w:rsidRPr="00645F96">
        <w:rPr>
          <w:rFonts w:ascii="Times New Roman" w:hAnsi="Times New Roman" w:cs="Times New Roman"/>
          <w:sz w:val="24"/>
          <w:szCs w:val="24"/>
          <w:lang w:val="en-US"/>
        </w:rPr>
        <w:t>differences among employees with disabilities</w:t>
      </w:r>
      <w:r>
        <w:rPr>
          <w:rFonts w:ascii="Times New Roman" w:hAnsi="Times New Roman" w:cs="Times New Roman"/>
          <w:sz w:val="24"/>
          <w:szCs w:val="24"/>
          <w:lang w:val="en-US"/>
        </w:rPr>
        <w:t xml:space="preserve"> as a function of intra- and interpersonal resources</w:t>
      </w:r>
      <w:r w:rsidRPr="00645F96">
        <w:rPr>
          <w:rFonts w:ascii="Times New Roman" w:hAnsi="Times New Roman" w:cs="Times New Roman"/>
          <w:sz w:val="24"/>
          <w:szCs w:val="24"/>
          <w:lang w:val="en-US"/>
        </w:rPr>
        <w:t xml:space="preserve">. Hereby, we </w:t>
      </w:r>
      <w:r>
        <w:rPr>
          <w:rFonts w:ascii="Times New Roman" w:hAnsi="Times New Roman" w:cs="Times New Roman"/>
          <w:sz w:val="24"/>
          <w:szCs w:val="24"/>
          <w:lang w:val="en-US"/>
        </w:rPr>
        <w:t xml:space="preserve">add evidence to the literature by </w:t>
      </w:r>
      <w:r w:rsidRPr="00645F96">
        <w:rPr>
          <w:rFonts w:ascii="Times New Roman" w:hAnsi="Times New Roman" w:cs="Times New Roman"/>
          <w:sz w:val="24"/>
          <w:szCs w:val="24"/>
          <w:lang w:val="en-US"/>
        </w:rPr>
        <w:t>focu</w:t>
      </w:r>
      <w:r>
        <w:rPr>
          <w:rFonts w:ascii="Times New Roman" w:hAnsi="Times New Roman" w:cs="Times New Roman"/>
          <w:sz w:val="24"/>
          <w:szCs w:val="24"/>
          <w:lang w:val="en-US"/>
        </w:rPr>
        <w:t>sing</w:t>
      </w:r>
      <w:r w:rsidRPr="00645F96">
        <w:rPr>
          <w:rFonts w:ascii="Times New Roman" w:hAnsi="Times New Roman" w:cs="Times New Roman"/>
          <w:sz w:val="24"/>
          <w:szCs w:val="24"/>
          <w:lang w:val="en-US"/>
        </w:rPr>
        <w:t xml:space="preserve"> on the </w:t>
      </w:r>
      <w:r>
        <w:rPr>
          <w:rFonts w:ascii="Times New Roman" w:hAnsi="Times New Roman" w:cs="Times New Roman"/>
          <w:sz w:val="24"/>
          <w:szCs w:val="24"/>
          <w:lang w:val="en-US"/>
        </w:rPr>
        <w:t>interplay</w:t>
      </w:r>
      <w:r w:rsidRPr="00645F96">
        <w:rPr>
          <w:rFonts w:ascii="Times New Roman" w:hAnsi="Times New Roman" w:cs="Times New Roman"/>
          <w:sz w:val="24"/>
          <w:szCs w:val="24"/>
          <w:lang w:val="en-US"/>
        </w:rPr>
        <w:t xml:space="preserve"> of </w:t>
      </w:r>
      <w:r>
        <w:rPr>
          <w:rFonts w:ascii="Times New Roman" w:hAnsi="Times New Roman" w:cs="Times New Roman"/>
          <w:sz w:val="24"/>
          <w:szCs w:val="24"/>
          <w:lang w:val="en-US"/>
        </w:rPr>
        <w:t xml:space="preserve">social </w:t>
      </w:r>
      <w:r w:rsidRPr="00645F96">
        <w:rPr>
          <w:rFonts w:ascii="Times New Roman" w:hAnsi="Times New Roman" w:cs="Times New Roman"/>
          <w:sz w:val="24"/>
          <w:szCs w:val="24"/>
          <w:lang w:val="en-US"/>
        </w:rPr>
        <w:t>support as a</w:t>
      </w:r>
      <w:r>
        <w:rPr>
          <w:rFonts w:ascii="Times New Roman" w:hAnsi="Times New Roman" w:cs="Times New Roman"/>
          <w:sz w:val="24"/>
          <w:szCs w:val="24"/>
          <w:lang w:val="en-US"/>
        </w:rPr>
        <w:t>n</w:t>
      </w:r>
      <w:r w:rsidRPr="00645F9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interpersonal </w:t>
      </w:r>
      <w:r w:rsidRPr="00645F96">
        <w:rPr>
          <w:rFonts w:ascii="Times New Roman" w:hAnsi="Times New Roman" w:cs="Times New Roman"/>
          <w:sz w:val="24"/>
          <w:szCs w:val="24"/>
          <w:lang w:val="en-US"/>
        </w:rPr>
        <w:t>resource and self-efficacy as a</w:t>
      </w:r>
      <w:r>
        <w:rPr>
          <w:rFonts w:ascii="Times New Roman" w:hAnsi="Times New Roman" w:cs="Times New Roman"/>
          <w:sz w:val="24"/>
          <w:szCs w:val="24"/>
          <w:lang w:val="en-US"/>
        </w:rPr>
        <w:t xml:space="preserve">n intrapersonal </w:t>
      </w:r>
      <w:r w:rsidRPr="00645F96">
        <w:rPr>
          <w:rFonts w:ascii="Times New Roman" w:hAnsi="Times New Roman" w:cs="Times New Roman"/>
          <w:sz w:val="24"/>
          <w:szCs w:val="24"/>
          <w:lang w:val="en-US"/>
        </w:rPr>
        <w:t xml:space="preserve">resource </w:t>
      </w:r>
      <w:r>
        <w:rPr>
          <w:rFonts w:ascii="Times New Roman" w:hAnsi="Times New Roman" w:cs="Times New Roman"/>
          <w:sz w:val="24"/>
          <w:szCs w:val="24"/>
          <w:lang w:val="en-US"/>
        </w:rPr>
        <w:t xml:space="preserve">in predicting </w:t>
      </w:r>
      <w:r w:rsidRPr="00645F96">
        <w:rPr>
          <w:rFonts w:ascii="Times New Roman" w:hAnsi="Times New Roman" w:cs="Times New Roman"/>
          <w:sz w:val="24"/>
          <w:szCs w:val="24"/>
          <w:lang w:val="en-US"/>
        </w:rPr>
        <w:t>job performance</w:t>
      </w:r>
      <w:r>
        <w:rPr>
          <w:rFonts w:ascii="Times New Roman" w:hAnsi="Times New Roman" w:cs="Times New Roman"/>
          <w:sz w:val="24"/>
          <w:szCs w:val="24"/>
          <w:lang w:val="en-US"/>
        </w:rPr>
        <w:t xml:space="preserve"> of people with disabilities</w:t>
      </w:r>
      <w:r w:rsidRPr="00645F96">
        <w:rPr>
          <w:rFonts w:ascii="Times New Roman" w:hAnsi="Times New Roman" w:cs="Times New Roman"/>
          <w:sz w:val="24"/>
          <w:szCs w:val="24"/>
          <w:lang w:val="en-US"/>
        </w:rPr>
        <w:t>.</w:t>
      </w:r>
      <w:r>
        <w:rPr>
          <w:rFonts w:ascii="Times New Roman" w:hAnsi="Times New Roman" w:cs="Times New Roman"/>
          <w:b/>
          <w:sz w:val="24"/>
          <w:szCs w:val="24"/>
          <w:lang w:val="en-US"/>
        </w:rPr>
        <w:t xml:space="preserve"> </w:t>
      </w:r>
    </w:p>
    <w:p w:rsidR="008B308F" w:rsidRPr="006C1134" w:rsidRDefault="008B308F" w:rsidP="00EA0566">
      <w:pPr>
        <w:spacing w:line="480" w:lineRule="auto"/>
        <w:jc w:val="both"/>
        <w:rPr>
          <w:rFonts w:ascii="Times New Roman" w:hAnsi="Times New Roman"/>
          <w:b/>
          <w:sz w:val="24"/>
          <w:szCs w:val="24"/>
          <w:lang w:val="en-US"/>
        </w:rPr>
      </w:pPr>
      <w:r w:rsidRPr="006C1134">
        <w:rPr>
          <w:rFonts w:ascii="Times New Roman" w:hAnsi="Times New Roman"/>
          <w:b/>
          <w:sz w:val="24"/>
          <w:szCs w:val="24"/>
          <w:lang w:val="en-US"/>
        </w:rPr>
        <w:t>D</w:t>
      </w:r>
      <w:r>
        <w:rPr>
          <w:rFonts w:ascii="Times New Roman" w:hAnsi="Times New Roman"/>
          <w:b/>
          <w:sz w:val="24"/>
          <w:szCs w:val="24"/>
          <w:lang w:val="en-US"/>
        </w:rPr>
        <w:t>esign</w:t>
      </w:r>
      <w:r w:rsidRPr="006C1134">
        <w:rPr>
          <w:rFonts w:ascii="Times New Roman" w:hAnsi="Times New Roman"/>
          <w:b/>
          <w:sz w:val="24"/>
          <w:szCs w:val="24"/>
          <w:lang w:val="en-US"/>
        </w:rPr>
        <w:t>/methodology/approach</w:t>
      </w:r>
    </w:p>
    <w:p w:rsidR="008B308F" w:rsidRDefault="008B308F" w:rsidP="00EA0566">
      <w:pPr>
        <w:spacing w:line="480" w:lineRule="auto"/>
        <w:jc w:val="both"/>
        <w:rPr>
          <w:rFonts w:ascii="Times New Roman" w:hAnsi="Times New Roman" w:cs="Times New Roman"/>
          <w:sz w:val="24"/>
          <w:szCs w:val="24"/>
          <w:lang w:val="en-US"/>
        </w:rPr>
      </w:pPr>
      <w:r w:rsidRPr="00645F96">
        <w:rPr>
          <w:rFonts w:ascii="Times New Roman" w:hAnsi="Times New Roman" w:cs="Times New Roman"/>
          <w:sz w:val="24"/>
          <w:szCs w:val="24"/>
          <w:lang w:val="en-US"/>
        </w:rPr>
        <w:t>Data were collected in an Israel</w:t>
      </w:r>
      <w:r>
        <w:rPr>
          <w:rFonts w:ascii="Times New Roman" w:hAnsi="Times New Roman" w:cs="Times New Roman"/>
          <w:sz w:val="24"/>
          <w:szCs w:val="24"/>
          <w:lang w:val="en-US"/>
        </w:rPr>
        <w:t>i</w:t>
      </w:r>
      <w:r w:rsidRPr="00645F96">
        <w:rPr>
          <w:rFonts w:ascii="Times New Roman" w:hAnsi="Times New Roman" w:cs="Times New Roman"/>
          <w:sz w:val="24"/>
          <w:szCs w:val="24"/>
          <w:lang w:val="en-US"/>
        </w:rPr>
        <w:t xml:space="preserve"> call center employing </w:t>
      </w:r>
      <w:r>
        <w:rPr>
          <w:rFonts w:ascii="Times New Roman" w:hAnsi="Times New Roman" w:cs="Times New Roman"/>
          <w:sz w:val="24"/>
          <w:szCs w:val="24"/>
          <w:lang w:val="en-US"/>
        </w:rPr>
        <w:t xml:space="preserve">mostly </w:t>
      </w:r>
      <w:r w:rsidRPr="00645F96">
        <w:rPr>
          <w:rFonts w:ascii="Times New Roman" w:hAnsi="Times New Roman" w:cs="Times New Roman"/>
          <w:sz w:val="24"/>
          <w:szCs w:val="24"/>
          <w:lang w:val="en-US"/>
        </w:rPr>
        <w:t xml:space="preserve">people with disabilities. </w:t>
      </w:r>
      <w:r>
        <w:rPr>
          <w:rFonts w:ascii="Times New Roman" w:hAnsi="Times New Roman" w:cs="Times New Roman"/>
          <w:sz w:val="24"/>
          <w:szCs w:val="24"/>
          <w:lang w:val="en-US"/>
        </w:rPr>
        <w:t>Hierarchical r</w:t>
      </w:r>
      <w:r w:rsidRPr="00645F96">
        <w:rPr>
          <w:rFonts w:ascii="Times New Roman" w:hAnsi="Times New Roman" w:cs="Times New Roman"/>
          <w:sz w:val="24"/>
          <w:szCs w:val="24"/>
          <w:lang w:val="en-US"/>
        </w:rPr>
        <w:t xml:space="preserve">egression analysis was used to test </w:t>
      </w:r>
      <w:r>
        <w:rPr>
          <w:rFonts w:ascii="Times New Roman" w:hAnsi="Times New Roman" w:cs="Times New Roman"/>
          <w:sz w:val="24"/>
          <w:szCs w:val="24"/>
          <w:lang w:val="en-US"/>
        </w:rPr>
        <w:t>our hypothese</w:t>
      </w:r>
      <w:r w:rsidRPr="00645F96">
        <w:rPr>
          <w:rFonts w:ascii="Times New Roman" w:hAnsi="Times New Roman" w:cs="Times New Roman"/>
          <w:sz w:val="24"/>
          <w:szCs w:val="24"/>
          <w:lang w:val="en-US"/>
        </w:rPr>
        <w:t xml:space="preserve">s. </w:t>
      </w:r>
    </w:p>
    <w:p w:rsidR="008B308F" w:rsidRPr="006C1134" w:rsidRDefault="008B308F" w:rsidP="00EA0566">
      <w:pPr>
        <w:spacing w:line="480" w:lineRule="auto"/>
        <w:jc w:val="both"/>
        <w:rPr>
          <w:rFonts w:ascii="Times New Roman" w:hAnsi="Times New Roman"/>
          <w:b/>
          <w:sz w:val="24"/>
          <w:szCs w:val="24"/>
          <w:lang w:val="en-US"/>
        </w:rPr>
      </w:pPr>
      <w:r w:rsidRPr="006C1134">
        <w:rPr>
          <w:rFonts w:ascii="Times New Roman" w:hAnsi="Times New Roman"/>
          <w:b/>
          <w:sz w:val="24"/>
          <w:szCs w:val="24"/>
          <w:lang w:val="en-US"/>
        </w:rPr>
        <w:t>Findings</w:t>
      </w:r>
    </w:p>
    <w:p w:rsidR="008B308F" w:rsidRDefault="008B308F" w:rsidP="00EA056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relationship between social support and job performance was conditionally supported (p=.06). The second main effect hypothesis, stating a positive relationship between self-efficacy and job performance, did not gain support. As postulated, w</w:t>
      </w:r>
      <w:r w:rsidRPr="00645F96">
        <w:rPr>
          <w:rFonts w:ascii="Times New Roman" w:hAnsi="Times New Roman" w:cs="Times New Roman"/>
          <w:sz w:val="24"/>
          <w:szCs w:val="24"/>
          <w:lang w:val="en-US"/>
        </w:rPr>
        <w:t xml:space="preserve">e </w:t>
      </w:r>
      <w:r>
        <w:rPr>
          <w:rFonts w:ascii="Times New Roman" w:hAnsi="Times New Roman" w:cs="Times New Roman"/>
          <w:sz w:val="24"/>
          <w:szCs w:val="24"/>
          <w:lang w:val="en-US"/>
        </w:rPr>
        <w:t xml:space="preserve">found a significant interaction effect of social support and self-efficacy, </w:t>
      </w:r>
      <w:r w:rsidRPr="00645F96">
        <w:rPr>
          <w:rFonts w:ascii="Times New Roman" w:hAnsi="Times New Roman" w:cs="Times New Roman"/>
          <w:sz w:val="24"/>
          <w:szCs w:val="24"/>
          <w:lang w:val="en-US"/>
        </w:rPr>
        <w:t>illustrat</w:t>
      </w:r>
      <w:r>
        <w:rPr>
          <w:rFonts w:ascii="Times New Roman" w:hAnsi="Times New Roman" w:cs="Times New Roman"/>
          <w:sz w:val="24"/>
          <w:szCs w:val="24"/>
          <w:lang w:val="en-US"/>
        </w:rPr>
        <w:t xml:space="preserve">ing that the influence of social support on </w:t>
      </w:r>
      <w:r w:rsidRPr="00645F96">
        <w:rPr>
          <w:rFonts w:ascii="Times New Roman" w:hAnsi="Times New Roman" w:cs="Times New Roman"/>
          <w:sz w:val="24"/>
          <w:szCs w:val="24"/>
          <w:lang w:val="en-US"/>
        </w:rPr>
        <w:t xml:space="preserve">job </w:t>
      </w:r>
      <w:r>
        <w:rPr>
          <w:rFonts w:ascii="Times New Roman" w:hAnsi="Times New Roman" w:cs="Times New Roman"/>
          <w:sz w:val="24"/>
          <w:szCs w:val="24"/>
          <w:lang w:val="en-US"/>
        </w:rPr>
        <w:t>performance</w:t>
      </w:r>
      <w:r w:rsidRPr="00645F96">
        <w:rPr>
          <w:rFonts w:ascii="Times New Roman" w:hAnsi="Times New Roman" w:cs="Times New Roman"/>
          <w:sz w:val="24"/>
          <w:szCs w:val="24"/>
          <w:lang w:val="en-US"/>
        </w:rPr>
        <w:t xml:space="preserve"> </w:t>
      </w:r>
      <w:r>
        <w:rPr>
          <w:rFonts w:ascii="Times New Roman" w:hAnsi="Times New Roman" w:cs="Times New Roman"/>
          <w:sz w:val="24"/>
          <w:szCs w:val="24"/>
          <w:lang w:val="en-US"/>
        </w:rPr>
        <w:t>depends on the level of self-efficacy</w:t>
      </w:r>
      <w:r w:rsidRPr="00645F96">
        <w:rPr>
          <w:rFonts w:ascii="Times New Roman" w:hAnsi="Times New Roman" w:cs="Times New Roman"/>
          <w:sz w:val="24"/>
          <w:szCs w:val="24"/>
          <w:lang w:val="en-US"/>
        </w:rPr>
        <w:t>.</w:t>
      </w:r>
      <w:r>
        <w:rPr>
          <w:rFonts w:ascii="Times New Roman" w:hAnsi="Times New Roman" w:cs="Times New Roman"/>
          <w:sz w:val="24"/>
          <w:szCs w:val="24"/>
          <w:lang w:val="en-US"/>
        </w:rPr>
        <w:t xml:space="preserve"> Whereas the job performance of low self-efficacious employees increases with increasing levels of social support, this relationship does not hold for high self-efficacious individuals. </w:t>
      </w:r>
    </w:p>
    <w:p w:rsidR="008B308F" w:rsidRDefault="008B308F" w:rsidP="00EA0566">
      <w:pPr>
        <w:spacing w:line="480" w:lineRule="auto"/>
        <w:jc w:val="both"/>
        <w:rPr>
          <w:rFonts w:ascii="Times New Roman" w:hAnsi="Times New Roman"/>
          <w:b/>
          <w:sz w:val="24"/>
          <w:szCs w:val="24"/>
          <w:lang w:val="en-US"/>
        </w:rPr>
      </w:pPr>
      <w:r>
        <w:rPr>
          <w:rFonts w:ascii="Times New Roman" w:hAnsi="Times New Roman"/>
          <w:b/>
          <w:sz w:val="24"/>
          <w:szCs w:val="24"/>
          <w:lang w:val="en-US"/>
        </w:rPr>
        <w:t>Research limitations/implications</w:t>
      </w:r>
    </w:p>
    <w:p w:rsidR="008B308F" w:rsidRDefault="008B308F" w:rsidP="00EA0566">
      <w:pPr>
        <w:spacing w:line="480" w:lineRule="auto"/>
        <w:jc w:val="both"/>
        <w:rPr>
          <w:rFonts w:ascii="Times New Roman" w:hAnsi="Times New Roman" w:cs="Times New Roman"/>
          <w:sz w:val="24"/>
          <w:szCs w:val="24"/>
          <w:lang w:val="en-US"/>
        </w:rPr>
      </w:pPr>
      <w:r w:rsidRPr="00222126">
        <w:rPr>
          <w:rFonts w:ascii="Times New Roman" w:hAnsi="Times New Roman"/>
          <w:sz w:val="24"/>
          <w:szCs w:val="24"/>
          <w:lang w:val="en-US"/>
        </w:rPr>
        <w:t xml:space="preserve">We use a cross-sectional survey design and have a relatively small sample size. However, we provide evidence for the importance of </w:t>
      </w:r>
      <w:r>
        <w:rPr>
          <w:rFonts w:ascii="Times New Roman" w:eastAsia="Palatino Linotype" w:hAnsi="Times New Roman" w:cs="Times New Roman"/>
          <w:sz w:val="24"/>
          <w:szCs w:val="24"/>
          <w:lang w:val="en-US"/>
        </w:rPr>
        <w:t>accounting for the interplay of inter- and intrapersonal resources when investigating the job performance of people with disabilities.</w:t>
      </w:r>
      <w:r>
        <w:rPr>
          <w:rFonts w:ascii="Times New Roman" w:hAnsi="Times New Roman" w:cs="Times New Roman"/>
          <w:sz w:val="24"/>
          <w:szCs w:val="24"/>
          <w:lang w:val="en-US"/>
        </w:rPr>
        <w:t xml:space="preserve"> The way social support relates to the outcome variable job performance depends on the level of self-efficacy. </w:t>
      </w:r>
    </w:p>
    <w:p w:rsidR="008B308F" w:rsidRPr="00645F96" w:rsidRDefault="008B308F" w:rsidP="00EA0566">
      <w:pPr>
        <w:spacing w:line="480" w:lineRule="auto"/>
        <w:jc w:val="both"/>
        <w:rPr>
          <w:rFonts w:ascii="Times New Roman" w:hAnsi="Times New Roman" w:cs="Times New Roman"/>
          <w:sz w:val="24"/>
          <w:szCs w:val="24"/>
          <w:lang w:val="en-US"/>
        </w:rPr>
      </w:pPr>
      <w:r>
        <w:rPr>
          <w:rFonts w:ascii="Times New Roman" w:hAnsi="Times New Roman"/>
          <w:sz w:val="24"/>
          <w:szCs w:val="24"/>
          <w:lang w:val="en-US"/>
        </w:rPr>
        <w:lastRenderedPageBreak/>
        <w:t xml:space="preserve">In sum, it seems as if the relationship between interpersonal resources and job performance is way more complicated than sometimes assumed. Therefore, companies should not simply provide support to every employee having a disability, but instead take into account the individual differences in intrapersonal resources, such as self-efficacy. </w:t>
      </w:r>
      <w:r w:rsidRPr="00186A4E">
        <w:rPr>
          <w:rFonts w:ascii="Times New Roman" w:hAnsi="Times New Roman" w:cs="Times New Roman"/>
          <w:sz w:val="24"/>
          <w:szCs w:val="24"/>
          <w:lang w:val="en-US"/>
        </w:rPr>
        <w:t>Meeting personal needs of people with disabilities can help to unleash their full working potential, making</w:t>
      </w:r>
      <w:r>
        <w:rPr>
          <w:rFonts w:ascii="Times New Roman" w:hAnsi="Times New Roman" w:cs="Times New Roman"/>
          <w:sz w:val="24"/>
          <w:szCs w:val="24"/>
          <w:lang w:val="en-US"/>
        </w:rPr>
        <w:t xml:space="preserve"> them effective members of the workforce.</w:t>
      </w:r>
    </w:p>
    <w:p w:rsidR="008B308F" w:rsidRDefault="008B308F" w:rsidP="00EA0566">
      <w:pPr>
        <w:spacing w:line="480" w:lineRule="auto"/>
        <w:jc w:val="both"/>
        <w:rPr>
          <w:rFonts w:ascii="Times New Roman" w:hAnsi="Times New Roman"/>
          <w:b/>
          <w:sz w:val="24"/>
          <w:szCs w:val="24"/>
          <w:lang w:val="en-US"/>
        </w:rPr>
      </w:pPr>
      <w:r>
        <w:rPr>
          <w:rFonts w:ascii="Times New Roman" w:hAnsi="Times New Roman"/>
          <w:b/>
          <w:sz w:val="24"/>
          <w:szCs w:val="24"/>
          <w:lang w:val="en-US"/>
        </w:rPr>
        <w:t>Originality/value of the paper</w:t>
      </w:r>
    </w:p>
    <w:p w:rsidR="008B308F" w:rsidRPr="00645F96" w:rsidRDefault="008B308F" w:rsidP="00EA0566">
      <w:pPr>
        <w:spacing w:line="480" w:lineRule="auto"/>
        <w:jc w:val="both"/>
        <w:rPr>
          <w:rFonts w:ascii="Times New Roman" w:hAnsi="Times New Roman"/>
          <w:sz w:val="24"/>
          <w:szCs w:val="24"/>
          <w:lang w:val="en-US"/>
        </w:rPr>
      </w:pPr>
      <w:r>
        <w:rPr>
          <w:rFonts w:ascii="Times New Roman" w:hAnsi="Times New Roman"/>
          <w:sz w:val="24"/>
          <w:szCs w:val="24"/>
          <w:lang w:val="en-US"/>
        </w:rPr>
        <w:t>We add evidence</w:t>
      </w:r>
      <w:r w:rsidRPr="00645F96">
        <w:rPr>
          <w:rFonts w:ascii="Times New Roman" w:hAnsi="Times New Roman"/>
          <w:sz w:val="24"/>
          <w:szCs w:val="24"/>
          <w:lang w:val="en-US"/>
        </w:rPr>
        <w:t xml:space="preserve"> to the literature by demonstrating that </w:t>
      </w:r>
      <w:r>
        <w:rPr>
          <w:rFonts w:ascii="Times New Roman" w:hAnsi="Times New Roman"/>
          <w:sz w:val="24"/>
          <w:szCs w:val="24"/>
          <w:lang w:val="en-US"/>
        </w:rPr>
        <w:t xml:space="preserve">intrapersonal as well as interpersonal resources need to be considered when investigating the job performance of people </w:t>
      </w:r>
      <w:r w:rsidRPr="00186A4E">
        <w:rPr>
          <w:rFonts w:ascii="Times New Roman" w:hAnsi="Times New Roman"/>
          <w:sz w:val="24"/>
          <w:szCs w:val="24"/>
          <w:lang w:val="en-US"/>
        </w:rPr>
        <w:t xml:space="preserve">with disabilities. </w:t>
      </w:r>
      <w:r>
        <w:rPr>
          <w:rFonts w:ascii="Times New Roman" w:hAnsi="Times New Roman"/>
          <w:sz w:val="24"/>
          <w:szCs w:val="24"/>
          <w:lang w:val="en-US"/>
        </w:rPr>
        <w:t xml:space="preserve">Thereby we show that the general </w:t>
      </w:r>
      <w:proofErr w:type="gramStart"/>
      <w:r>
        <w:rPr>
          <w:rFonts w:ascii="Times New Roman" w:hAnsi="Times New Roman"/>
          <w:sz w:val="24"/>
          <w:szCs w:val="24"/>
          <w:lang w:val="en-US"/>
        </w:rPr>
        <w:t>assumption that help</w:t>
      </w:r>
      <w:proofErr w:type="gramEnd"/>
      <w:r>
        <w:rPr>
          <w:rFonts w:ascii="Times New Roman" w:hAnsi="Times New Roman"/>
          <w:sz w:val="24"/>
          <w:szCs w:val="24"/>
          <w:lang w:val="en-US"/>
        </w:rPr>
        <w:t xml:space="preserve"> is equally beneficial for people with disabilities may not be true. </w:t>
      </w:r>
    </w:p>
    <w:p w:rsidR="008B308F" w:rsidRPr="003C3E92" w:rsidRDefault="008B308F" w:rsidP="00EA0566">
      <w:pPr>
        <w:spacing w:line="480" w:lineRule="auto"/>
        <w:jc w:val="both"/>
        <w:rPr>
          <w:rFonts w:ascii="Times New Roman" w:hAnsi="Times New Roman" w:cs="Times New Roman"/>
          <w:b/>
          <w:sz w:val="24"/>
          <w:szCs w:val="24"/>
          <w:lang w:val="en-US"/>
        </w:rPr>
      </w:pPr>
    </w:p>
    <w:p w:rsidR="008B308F" w:rsidRPr="00684F57" w:rsidRDefault="008B308F" w:rsidP="00EA0566">
      <w:pPr>
        <w:spacing w:line="480" w:lineRule="auto"/>
        <w:jc w:val="both"/>
        <w:rPr>
          <w:rFonts w:ascii="Times New Roman" w:hAnsi="Times New Roman"/>
          <w:sz w:val="24"/>
          <w:szCs w:val="24"/>
          <w:lang w:val="en-US"/>
        </w:rPr>
      </w:pPr>
      <w:r w:rsidRPr="00347005">
        <w:rPr>
          <w:rFonts w:ascii="Times New Roman" w:hAnsi="Times New Roman"/>
          <w:b/>
          <w:sz w:val="24"/>
          <w:szCs w:val="24"/>
          <w:lang w:val="en-US"/>
        </w:rPr>
        <w:t>Keywords</w:t>
      </w:r>
      <w:r>
        <w:rPr>
          <w:rFonts w:ascii="Times New Roman" w:hAnsi="Times New Roman"/>
          <w:b/>
          <w:sz w:val="24"/>
          <w:szCs w:val="24"/>
          <w:lang w:val="en-US"/>
        </w:rPr>
        <w:t>:</w:t>
      </w:r>
      <w:r w:rsidRPr="00347005">
        <w:rPr>
          <w:rFonts w:ascii="Times New Roman" w:hAnsi="Times New Roman"/>
          <w:sz w:val="24"/>
          <w:szCs w:val="24"/>
          <w:lang w:val="en-US"/>
        </w:rPr>
        <w:t xml:space="preserve"> </w:t>
      </w:r>
      <w:r>
        <w:rPr>
          <w:rFonts w:ascii="Times New Roman" w:hAnsi="Times New Roman"/>
          <w:sz w:val="24"/>
          <w:szCs w:val="24"/>
          <w:lang w:val="en-US"/>
        </w:rPr>
        <w:t>d</w:t>
      </w:r>
      <w:r w:rsidRPr="00347005">
        <w:rPr>
          <w:rFonts w:ascii="Times New Roman" w:hAnsi="Times New Roman"/>
          <w:sz w:val="24"/>
          <w:szCs w:val="24"/>
          <w:lang w:val="en-US"/>
        </w:rPr>
        <w:t xml:space="preserve">isability, </w:t>
      </w:r>
      <w:r>
        <w:rPr>
          <w:rFonts w:ascii="Times New Roman" w:hAnsi="Times New Roman"/>
          <w:sz w:val="24"/>
          <w:szCs w:val="24"/>
          <w:lang w:val="en-US"/>
        </w:rPr>
        <w:t>j</w:t>
      </w:r>
      <w:r w:rsidRPr="00347005">
        <w:rPr>
          <w:rFonts w:ascii="Times New Roman" w:hAnsi="Times New Roman"/>
          <w:sz w:val="24"/>
          <w:szCs w:val="24"/>
          <w:lang w:val="en-US"/>
        </w:rPr>
        <w:t xml:space="preserve">ob </w:t>
      </w:r>
      <w:r>
        <w:rPr>
          <w:rFonts w:ascii="Times New Roman" w:hAnsi="Times New Roman"/>
          <w:sz w:val="24"/>
          <w:szCs w:val="24"/>
          <w:lang w:val="en-US"/>
        </w:rPr>
        <w:t>performance</w:t>
      </w:r>
      <w:r w:rsidRPr="00347005">
        <w:rPr>
          <w:rFonts w:ascii="Times New Roman" w:hAnsi="Times New Roman"/>
          <w:sz w:val="24"/>
          <w:szCs w:val="24"/>
          <w:lang w:val="en-US"/>
        </w:rPr>
        <w:t xml:space="preserve">, </w:t>
      </w:r>
      <w:r>
        <w:rPr>
          <w:rFonts w:ascii="Times New Roman" w:hAnsi="Times New Roman"/>
          <w:sz w:val="24"/>
          <w:szCs w:val="24"/>
          <w:lang w:val="en-US"/>
        </w:rPr>
        <w:t>social support, self-efficacy</w:t>
      </w:r>
      <w:r w:rsidRPr="00347005">
        <w:rPr>
          <w:rFonts w:ascii="Times New Roman" w:hAnsi="Times New Roman"/>
          <w:sz w:val="24"/>
          <w:szCs w:val="24"/>
          <w:lang w:val="en-US"/>
        </w:rPr>
        <w:t xml:space="preserve"> </w:t>
      </w:r>
    </w:p>
    <w:p w:rsidR="008B308F" w:rsidRDefault="008B308F" w:rsidP="0016033D">
      <w:pPr>
        <w:spacing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8B308F" w:rsidRPr="0081455C" w:rsidRDefault="008B308F" w:rsidP="00EA0566">
      <w:pPr>
        <w:spacing w:line="480" w:lineRule="auto"/>
        <w:ind w:firstLine="426"/>
        <w:jc w:val="center"/>
        <w:rPr>
          <w:rFonts w:ascii="Times New Roman" w:hAnsi="Times New Roman"/>
          <w:b/>
          <w:sz w:val="24"/>
          <w:szCs w:val="24"/>
          <w:lang w:val="en-US"/>
        </w:rPr>
      </w:pPr>
      <w:r>
        <w:rPr>
          <w:rFonts w:ascii="Times New Roman" w:hAnsi="Times New Roman"/>
          <w:b/>
          <w:sz w:val="24"/>
          <w:szCs w:val="24"/>
          <w:lang w:val="en-US"/>
        </w:rPr>
        <w:t>Introduction</w:t>
      </w:r>
    </w:p>
    <w:p w:rsidR="008B308F" w:rsidRPr="00C15293" w:rsidRDefault="008B308F" w:rsidP="00666F7B">
      <w:pPr>
        <w:spacing w:line="480" w:lineRule="auto"/>
        <w:ind w:firstLine="567"/>
        <w:jc w:val="both"/>
        <w:rPr>
          <w:rFonts w:ascii="Times New Roman" w:hAnsi="Times New Roman"/>
          <w:sz w:val="24"/>
          <w:szCs w:val="24"/>
          <w:lang w:val="en-US"/>
        </w:rPr>
      </w:pPr>
      <w:r w:rsidRPr="00823862">
        <w:rPr>
          <w:rFonts w:ascii="Times New Roman" w:hAnsi="Times New Roman"/>
          <w:sz w:val="24"/>
          <w:szCs w:val="24"/>
          <w:lang w:val="en-US"/>
        </w:rPr>
        <w:t xml:space="preserve">Approximately </w:t>
      </w:r>
      <w:proofErr w:type="gramStart"/>
      <w:r w:rsidRPr="00823862">
        <w:rPr>
          <w:rFonts w:ascii="Times New Roman" w:hAnsi="Times New Roman"/>
          <w:sz w:val="24"/>
          <w:szCs w:val="24"/>
          <w:lang w:val="en-US"/>
        </w:rPr>
        <w:t>15%,</w:t>
      </w:r>
      <w:proofErr w:type="gramEnd"/>
      <w:r w:rsidRPr="00823862">
        <w:rPr>
          <w:rFonts w:ascii="Times New Roman" w:hAnsi="Times New Roman"/>
          <w:sz w:val="24"/>
          <w:szCs w:val="24"/>
          <w:lang w:val="en-US"/>
        </w:rPr>
        <w:t xml:space="preserve"> or more than a billion people in the world</w:t>
      </w:r>
      <w:r>
        <w:rPr>
          <w:rFonts w:ascii="Times New Roman" w:hAnsi="Times New Roman"/>
          <w:sz w:val="24"/>
          <w:szCs w:val="24"/>
          <w:lang w:val="en-US"/>
        </w:rPr>
        <w:t xml:space="preserve"> have some form of disability </w:t>
      </w:r>
      <w:r>
        <w:rPr>
          <w:rFonts w:ascii="Times New Roman" w:hAnsi="Times New Roman"/>
          <w:noProof/>
          <w:sz w:val="24"/>
          <w:szCs w:val="24"/>
          <w:lang w:val="en-US"/>
        </w:rPr>
        <w:t>(WHO, 2011)</w:t>
      </w:r>
      <w:r w:rsidRPr="00823862">
        <w:rPr>
          <w:rFonts w:ascii="Times New Roman" w:hAnsi="Times New Roman"/>
          <w:sz w:val="24"/>
          <w:szCs w:val="24"/>
          <w:lang w:val="en-US"/>
        </w:rPr>
        <w:t xml:space="preserve">. </w:t>
      </w:r>
      <w:r>
        <w:rPr>
          <w:rFonts w:ascii="Times New Roman" w:hAnsi="Times New Roman"/>
          <w:sz w:val="24"/>
          <w:szCs w:val="24"/>
          <w:lang w:val="en-US"/>
        </w:rPr>
        <w:t>Thus, p</w:t>
      </w:r>
      <w:r w:rsidRPr="00823862">
        <w:rPr>
          <w:rFonts w:ascii="Times New Roman" w:hAnsi="Times New Roman"/>
          <w:sz w:val="24"/>
          <w:szCs w:val="24"/>
          <w:lang w:val="en-US"/>
        </w:rPr>
        <w:t xml:space="preserve">eople with disabilities </w:t>
      </w:r>
      <w:r>
        <w:rPr>
          <w:rFonts w:ascii="Times New Roman" w:hAnsi="Times New Roman"/>
          <w:sz w:val="24"/>
          <w:szCs w:val="24"/>
          <w:lang w:val="en-US"/>
        </w:rPr>
        <w:t>represent</w:t>
      </w:r>
      <w:r w:rsidRPr="00823862">
        <w:rPr>
          <w:rFonts w:ascii="Times New Roman" w:hAnsi="Times New Roman"/>
          <w:sz w:val="24"/>
          <w:szCs w:val="24"/>
          <w:lang w:val="en-US"/>
        </w:rPr>
        <w:t xml:space="preserve"> the world's largest </w:t>
      </w:r>
      <w:r w:rsidRPr="004E7C20">
        <w:rPr>
          <w:rFonts w:ascii="Times New Roman" w:hAnsi="Times New Roman"/>
          <w:sz w:val="24"/>
          <w:szCs w:val="24"/>
          <w:lang w:val="en-US"/>
        </w:rPr>
        <w:t xml:space="preserve">minority </w:t>
      </w:r>
      <w:r>
        <w:rPr>
          <w:rFonts w:ascii="Times New Roman" w:hAnsi="Times New Roman"/>
          <w:noProof/>
          <w:sz w:val="24"/>
          <w:szCs w:val="24"/>
          <w:lang w:val="en-US"/>
        </w:rPr>
        <w:t>(United Nations, 2006)</w:t>
      </w:r>
      <w:r w:rsidRPr="004E7C20">
        <w:rPr>
          <w:rFonts w:ascii="Times New Roman" w:hAnsi="Times New Roman"/>
          <w:sz w:val="24"/>
          <w:szCs w:val="24"/>
          <w:lang w:val="en-US"/>
        </w:rPr>
        <w:t>.</w:t>
      </w:r>
      <w:r w:rsidRPr="00823862">
        <w:rPr>
          <w:rFonts w:ascii="Times New Roman" w:hAnsi="Times New Roman"/>
          <w:sz w:val="24"/>
          <w:szCs w:val="24"/>
          <w:lang w:val="en-US"/>
        </w:rPr>
        <w:t xml:space="preserve"> </w:t>
      </w:r>
      <w:r>
        <w:rPr>
          <w:rFonts w:ascii="Times New Roman" w:hAnsi="Times New Roman"/>
          <w:sz w:val="24"/>
          <w:szCs w:val="24"/>
          <w:lang w:val="en-US"/>
        </w:rPr>
        <w:t xml:space="preserve">Since this demographic group of people has become more and more important for organizations and will become even more in the future, the present study aims at investigating factors that influence their job performance. </w:t>
      </w:r>
      <w:r>
        <w:rPr>
          <w:rFonts w:ascii="Times New Roman" w:hAnsi="Times New Roman" w:cs="Times New Roman"/>
          <w:sz w:val="24"/>
          <w:szCs w:val="24"/>
          <w:lang w:val="en-US"/>
        </w:rPr>
        <w:t>There are several reasons why employees with disabilities are particularly relevant for companies. First, due to the</w:t>
      </w:r>
      <w:r>
        <w:rPr>
          <w:rFonts w:ascii="Times New Roman" w:hAnsi="Times New Roman"/>
          <w:sz w:val="24"/>
          <w:szCs w:val="24"/>
          <w:lang w:val="en-US"/>
        </w:rPr>
        <w:t xml:space="preserve"> ongoing demographic change, leading to an extension of the working age </w:t>
      </w:r>
      <w:r>
        <w:rPr>
          <w:rFonts w:ascii="Times New Roman" w:hAnsi="Times New Roman"/>
          <w:noProof/>
          <w:sz w:val="24"/>
          <w:szCs w:val="24"/>
          <w:lang w:val="en-US"/>
        </w:rPr>
        <w:t>(Dychtwald et al., 2006, Tempest et al., 2002)</w:t>
      </w:r>
      <w:r>
        <w:rPr>
          <w:rFonts w:ascii="Times New Roman" w:hAnsi="Times New Roman"/>
          <w:sz w:val="24"/>
          <w:szCs w:val="24"/>
          <w:lang w:val="en-US"/>
        </w:rPr>
        <w:t xml:space="preserve">, and the correlation between age and disability </w:t>
      </w:r>
      <w:r>
        <w:rPr>
          <w:rFonts w:ascii="Times New Roman" w:hAnsi="Times New Roman"/>
          <w:noProof/>
          <w:sz w:val="24"/>
          <w:szCs w:val="24"/>
          <w:lang w:val="en-US"/>
        </w:rPr>
        <w:t>(UN, 1993)</w:t>
      </w:r>
      <w:r>
        <w:rPr>
          <w:rFonts w:ascii="Times New Roman" w:hAnsi="Times New Roman"/>
          <w:sz w:val="24"/>
          <w:szCs w:val="24"/>
          <w:lang w:val="en-US"/>
        </w:rPr>
        <w:t xml:space="preserve">, the amount of employees with health restrictions or disabilities is increasing in most organizations. At the same time, caused by low birth rates, firms expect </w:t>
      </w:r>
      <w:r>
        <w:rPr>
          <w:rFonts w:ascii="Times New Roman" w:hAnsi="Times New Roman" w:cs="Times New Roman"/>
          <w:sz w:val="24"/>
          <w:szCs w:val="24"/>
          <w:lang w:val="en-US"/>
        </w:rPr>
        <w:t xml:space="preserve">a lack of talent in the future </w:t>
      </w:r>
      <w:r>
        <w:rPr>
          <w:rFonts w:ascii="Times New Roman" w:hAnsi="Times New Roman" w:cs="Times New Roman"/>
          <w:noProof/>
          <w:sz w:val="24"/>
          <w:szCs w:val="24"/>
          <w:lang w:val="en-US"/>
        </w:rPr>
        <w:t>(Michaels et al., 2001)</w:t>
      </w:r>
      <w:r>
        <w:rPr>
          <w:rFonts w:ascii="Times New Roman" w:hAnsi="Times New Roman" w:cs="Times New Roman"/>
          <w:sz w:val="24"/>
          <w:szCs w:val="24"/>
          <w:lang w:val="en-US"/>
        </w:rPr>
        <w:t xml:space="preserve">, resulting in a need to use </w:t>
      </w:r>
      <w:r w:rsidRPr="00026C48">
        <w:rPr>
          <w:rFonts w:ascii="Times New Roman" w:hAnsi="Times New Roman" w:cs="Times New Roman"/>
          <w:sz w:val="24"/>
          <w:szCs w:val="24"/>
          <w:lang w:val="en-US"/>
        </w:rPr>
        <w:t>the potential of "alternative" demographic groups</w:t>
      </w:r>
      <w:r>
        <w:rPr>
          <w:rFonts w:ascii="Times New Roman" w:hAnsi="Times New Roman" w:cs="Times New Roman"/>
          <w:sz w:val="24"/>
          <w:szCs w:val="24"/>
          <w:lang w:val="en-US"/>
        </w:rPr>
        <w:t xml:space="preserve"> such as older employees or employees with disabilities </w:t>
      </w:r>
      <w:r>
        <w:rPr>
          <w:rFonts w:ascii="Times New Roman" w:hAnsi="Times New Roman" w:cs="Times New Roman"/>
          <w:noProof/>
          <w:sz w:val="24"/>
          <w:szCs w:val="24"/>
          <w:lang w:val="en-US"/>
        </w:rPr>
        <w:t>(Lengnick-Hall et al., 2008)</w:t>
      </w:r>
      <w:r>
        <w:rPr>
          <w:rFonts w:ascii="Times New Roman" w:hAnsi="Times New Roman" w:cs="Times New Roman"/>
          <w:sz w:val="24"/>
          <w:szCs w:val="24"/>
          <w:lang w:val="en-US"/>
        </w:rPr>
        <w:t xml:space="preserve">. Second, both scholars and practitioners have repeatedly pointed to the potentially positive effects of a diverse </w:t>
      </w:r>
      <w:r w:rsidRPr="00026C48">
        <w:rPr>
          <w:rFonts w:ascii="Times New Roman" w:hAnsi="Times New Roman" w:cs="Times New Roman"/>
          <w:sz w:val="24"/>
          <w:szCs w:val="24"/>
          <w:lang w:val="en-US"/>
        </w:rPr>
        <w:t>work</w:t>
      </w:r>
      <w:r>
        <w:rPr>
          <w:rFonts w:ascii="Times New Roman" w:hAnsi="Times New Roman" w:cs="Times New Roman"/>
          <w:sz w:val="24"/>
          <w:szCs w:val="24"/>
          <w:lang w:val="en-US"/>
        </w:rPr>
        <w:t xml:space="preserve">force </w:t>
      </w:r>
      <w:r>
        <w:rPr>
          <w:rFonts w:ascii="Times New Roman" w:hAnsi="Times New Roman" w:cs="Times New Roman"/>
          <w:noProof/>
          <w:sz w:val="24"/>
          <w:szCs w:val="24"/>
          <w:lang w:val="en-US"/>
        </w:rPr>
        <w:t>(Robinson and Dechant, 1997)</w:t>
      </w:r>
      <w:r>
        <w:rPr>
          <w:rFonts w:ascii="Times New Roman" w:hAnsi="Times New Roman" w:cs="Times New Roman"/>
          <w:sz w:val="24"/>
          <w:szCs w:val="24"/>
          <w:lang w:val="en-US"/>
        </w:rPr>
        <w:t xml:space="preserve">, </w:t>
      </w:r>
      <w:r w:rsidRPr="00FB03B1">
        <w:rPr>
          <w:rFonts w:ascii="Times New Roman" w:hAnsi="Times New Roman" w:cs="Times New Roman"/>
          <w:sz w:val="24"/>
          <w:szCs w:val="24"/>
          <w:lang w:val="en-US"/>
        </w:rPr>
        <w:t>especially since customers are getting increasingly diverse as well</w:t>
      </w:r>
      <w:r>
        <w:rPr>
          <w:rFonts w:ascii="Times New Roman" w:hAnsi="Times New Roman" w:cs="Times New Roman"/>
          <w:sz w:val="24"/>
          <w:szCs w:val="24"/>
          <w:lang w:val="en-US"/>
        </w:rPr>
        <w:t>.</w:t>
      </w:r>
      <w:r w:rsidRPr="00FB03B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Finally, there are </w:t>
      </w:r>
      <w:r w:rsidRPr="00FB03B1">
        <w:rPr>
          <w:rFonts w:ascii="Times New Roman" w:hAnsi="Times New Roman" w:cs="Times New Roman"/>
          <w:sz w:val="24"/>
          <w:szCs w:val="24"/>
          <w:lang w:val="en-US"/>
        </w:rPr>
        <w:t xml:space="preserve">legal </w:t>
      </w:r>
      <w:r>
        <w:rPr>
          <w:rFonts w:ascii="Times New Roman" w:hAnsi="Times New Roman" w:cs="Times New Roman"/>
          <w:noProof/>
          <w:sz w:val="24"/>
          <w:szCs w:val="24"/>
          <w:lang w:val="en-US"/>
        </w:rPr>
        <w:t>(Lalive et al., in press)</w:t>
      </w:r>
      <w:r>
        <w:rPr>
          <w:rFonts w:ascii="Times New Roman" w:hAnsi="Times New Roman" w:cs="Times New Roman"/>
          <w:sz w:val="24"/>
          <w:szCs w:val="24"/>
          <w:lang w:val="en-US"/>
        </w:rPr>
        <w:t xml:space="preserve"> </w:t>
      </w:r>
      <w:r w:rsidRPr="00FB03B1">
        <w:rPr>
          <w:rFonts w:ascii="Times New Roman" w:hAnsi="Times New Roman" w:cs="Times New Roman"/>
          <w:sz w:val="24"/>
          <w:szCs w:val="24"/>
          <w:lang w:val="en-US"/>
        </w:rPr>
        <w:t xml:space="preserve">and moral </w:t>
      </w:r>
      <w:r>
        <w:rPr>
          <w:rFonts w:ascii="Times New Roman" w:hAnsi="Times New Roman" w:cs="Times New Roman"/>
          <w:noProof/>
          <w:sz w:val="24"/>
          <w:szCs w:val="24"/>
          <w:lang w:val="en-US"/>
        </w:rPr>
        <w:t>(Markel and Barclay, 2009)</w:t>
      </w:r>
      <w:r>
        <w:rPr>
          <w:rFonts w:ascii="Times New Roman" w:hAnsi="Times New Roman" w:cs="Times New Roman"/>
          <w:sz w:val="24"/>
          <w:szCs w:val="24"/>
          <w:lang w:val="en-US"/>
        </w:rPr>
        <w:t xml:space="preserve"> </w:t>
      </w:r>
      <w:r w:rsidRPr="00FB03B1">
        <w:rPr>
          <w:rFonts w:ascii="Times New Roman" w:hAnsi="Times New Roman" w:cs="Times New Roman"/>
          <w:sz w:val="24"/>
          <w:szCs w:val="24"/>
          <w:lang w:val="en-US"/>
        </w:rPr>
        <w:t>obligations to retain and employ people with disabilities</w:t>
      </w:r>
      <w:r>
        <w:rPr>
          <w:rFonts w:ascii="Times New Roman" w:hAnsi="Times New Roman" w:cs="Times New Roman"/>
          <w:sz w:val="24"/>
          <w:szCs w:val="24"/>
          <w:lang w:val="en-US"/>
        </w:rPr>
        <w:t xml:space="preserve">. While the need for a better vocational integration of people with disabilities is generally acknowledged, comparably little is known about the success factors of a sustainable inclusion in firms </w:t>
      </w:r>
      <w:r>
        <w:rPr>
          <w:rFonts w:ascii="Times New Roman" w:hAnsi="Times New Roman" w:cs="Times New Roman"/>
          <w:noProof/>
          <w:sz w:val="24"/>
          <w:szCs w:val="24"/>
          <w:lang w:val="en-US"/>
        </w:rPr>
        <w:t>(Schur et al., 2009, Gilbride et al., 2003)</w:t>
      </w:r>
      <w:r>
        <w:rPr>
          <w:rFonts w:ascii="Times New Roman" w:hAnsi="Times New Roman" w:cs="Times New Roman"/>
          <w:sz w:val="24"/>
          <w:szCs w:val="24"/>
          <w:lang w:val="en-US"/>
        </w:rPr>
        <w:t xml:space="preserve">. </w:t>
      </w:r>
      <w:r>
        <w:rPr>
          <w:rFonts w:ascii="Times New Roman" w:hAnsi="Times New Roman"/>
          <w:sz w:val="24"/>
          <w:szCs w:val="24"/>
          <w:lang w:val="en-US"/>
        </w:rPr>
        <w:t>However, c</w:t>
      </w:r>
      <w:r w:rsidRPr="00FB03B1">
        <w:rPr>
          <w:rFonts w:ascii="Times New Roman" w:hAnsi="Times New Roman"/>
          <w:sz w:val="24"/>
          <w:szCs w:val="24"/>
          <w:lang w:val="en-US"/>
        </w:rPr>
        <w:t xml:space="preserve">ompanies can only capitalize on the skills of people with disabilities if they </w:t>
      </w:r>
      <w:r>
        <w:rPr>
          <w:rFonts w:ascii="Times New Roman" w:hAnsi="Times New Roman"/>
          <w:sz w:val="24"/>
          <w:szCs w:val="24"/>
          <w:lang w:val="en-US"/>
        </w:rPr>
        <w:t xml:space="preserve">provide them with the required conditions allowing them </w:t>
      </w:r>
      <w:r w:rsidRPr="00FB03B1">
        <w:rPr>
          <w:rFonts w:ascii="Times New Roman" w:hAnsi="Times New Roman"/>
          <w:sz w:val="24"/>
          <w:szCs w:val="24"/>
          <w:lang w:val="en-US"/>
        </w:rPr>
        <w:t xml:space="preserve">to perform at their best. </w:t>
      </w:r>
      <w:r>
        <w:rPr>
          <w:rFonts w:ascii="Times New Roman" w:hAnsi="Times New Roman"/>
          <w:sz w:val="24"/>
          <w:szCs w:val="24"/>
          <w:lang w:val="en-US"/>
        </w:rPr>
        <w:t xml:space="preserve">Moreover, demonstrating good job performance is extremely important for a long-term inclusion of people with disabilities since, if they cannot live up to their full potential, employers may come to think that they are a poor investment and will not </w:t>
      </w:r>
      <w:r w:rsidRPr="00C15293">
        <w:rPr>
          <w:rFonts w:ascii="Times New Roman" w:hAnsi="Times New Roman"/>
          <w:sz w:val="24"/>
          <w:szCs w:val="24"/>
          <w:lang w:val="en-US"/>
        </w:rPr>
        <w:t xml:space="preserve">consider this demographic group for future open positions </w:t>
      </w:r>
      <w:r w:rsidRPr="00C15293">
        <w:rPr>
          <w:rFonts w:ascii="Times New Roman" w:hAnsi="Times New Roman"/>
          <w:noProof/>
          <w:sz w:val="24"/>
          <w:szCs w:val="24"/>
          <w:lang w:val="en-US"/>
        </w:rPr>
        <w:t>(Colella, 1994)</w:t>
      </w:r>
      <w:r w:rsidRPr="00C15293">
        <w:rPr>
          <w:rFonts w:ascii="Times New Roman" w:hAnsi="Times New Roman"/>
          <w:sz w:val="24"/>
          <w:szCs w:val="24"/>
          <w:lang w:val="en-US"/>
        </w:rPr>
        <w:t>.</w:t>
      </w:r>
    </w:p>
    <w:p w:rsidR="008B308F" w:rsidRDefault="008B308F" w:rsidP="00220BF1">
      <w:pPr>
        <w:spacing w:line="480" w:lineRule="auto"/>
        <w:ind w:firstLine="567"/>
        <w:jc w:val="both"/>
        <w:rPr>
          <w:rFonts w:ascii="Times New Roman" w:hAnsi="Times New Roman"/>
          <w:sz w:val="24"/>
          <w:szCs w:val="24"/>
          <w:lang w:val="en-US"/>
        </w:rPr>
      </w:pPr>
      <w:r w:rsidRPr="00C15293">
        <w:rPr>
          <w:rFonts w:ascii="Times New Roman" w:hAnsi="Times New Roman"/>
          <w:sz w:val="24"/>
          <w:szCs w:val="24"/>
          <w:lang w:val="en-US"/>
        </w:rPr>
        <w:t>Which factors influence the job performanc</w:t>
      </w:r>
      <w:r>
        <w:rPr>
          <w:rFonts w:ascii="Times New Roman" w:hAnsi="Times New Roman"/>
          <w:sz w:val="24"/>
          <w:szCs w:val="24"/>
          <w:lang w:val="en-US"/>
        </w:rPr>
        <w:t xml:space="preserve">e of people with disabilities? </w:t>
      </w:r>
    </w:p>
    <w:p w:rsidR="008B308F" w:rsidRDefault="008B308F" w:rsidP="00E6318E">
      <w:pPr>
        <w:spacing w:line="480" w:lineRule="auto"/>
        <w:ind w:firstLine="426"/>
        <w:jc w:val="both"/>
        <w:rPr>
          <w:rFonts w:ascii="Times New Roman" w:hAnsi="Times New Roman"/>
          <w:sz w:val="24"/>
          <w:szCs w:val="24"/>
          <w:lang w:val="en-US"/>
        </w:rPr>
      </w:pPr>
      <w:r>
        <w:rPr>
          <w:rFonts w:ascii="Times New Roman" w:hAnsi="Times New Roman"/>
          <w:sz w:val="24"/>
          <w:szCs w:val="24"/>
          <w:lang w:val="en-US"/>
        </w:rPr>
        <w:t>First, a</w:t>
      </w:r>
      <w:r w:rsidRPr="007E174A">
        <w:rPr>
          <w:rFonts w:ascii="Times New Roman" w:hAnsi="Times New Roman"/>
          <w:sz w:val="24"/>
          <w:szCs w:val="24"/>
          <w:lang w:val="en-US"/>
        </w:rPr>
        <w:t>s demonstrated by numerous studies on supported employment</w:t>
      </w:r>
      <w:r>
        <w:rPr>
          <w:rFonts w:ascii="Times New Roman" w:hAnsi="Times New Roman"/>
          <w:sz w:val="24"/>
          <w:szCs w:val="24"/>
          <w:lang w:val="en-US"/>
        </w:rPr>
        <w:t>,</w:t>
      </w:r>
      <w:r w:rsidRPr="007E174A">
        <w:rPr>
          <w:rFonts w:ascii="Times New Roman" w:hAnsi="Times New Roman"/>
          <w:sz w:val="24"/>
          <w:szCs w:val="24"/>
          <w:lang w:val="en-US"/>
        </w:rPr>
        <w:t xml:space="preserve"> social support is considered to be a key success factor for people with disabilities</w:t>
      </w:r>
      <w:r>
        <w:rPr>
          <w:rFonts w:ascii="Times New Roman" w:hAnsi="Times New Roman"/>
          <w:sz w:val="24"/>
          <w:szCs w:val="24"/>
          <w:lang w:val="en-US"/>
        </w:rPr>
        <w:t xml:space="preserve"> when it comes to job performance </w:t>
      </w:r>
      <w:r>
        <w:rPr>
          <w:rFonts w:ascii="Times New Roman" w:hAnsi="Times New Roman"/>
          <w:noProof/>
          <w:sz w:val="24"/>
          <w:szCs w:val="24"/>
          <w:lang w:val="en-US"/>
        </w:rPr>
        <w:t>(Burns et al., 2007, Gutman et al., 2009, Tsang et al., 2010)</w:t>
      </w:r>
      <w:r>
        <w:rPr>
          <w:rFonts w:ascii="Times New Roman" w:hAnsi="Times New Roman"/>
          <w:sz w:val="24"/>
          <w:szCs w:val="24"/>
          <w:lang w:val="en-US"/>
        </w:rPr>
        <w:t xml:space="preserve">. The support of others, that is, having additional interpersonal resources available, seems to spur the performance of employees with disabilities. </w:t>
      </w:r>
      <w:r w:rsidRPr="007E174A">
        <w:rPr>
          <w:rFonts w:ascii="Times New Roman" w:hAnsi="Times New Roman"/>
          <w:sz w:val="24"/>
          <w:szCs w:val="24"/>
          <w:lang w:val="en-US"/>
        </w:rPr>
        <w:t xml:space="preserve">But is more </w:t>
      </w:r>
      <w:r>
        <w:rPr>
          <w:rFonts w:ascii="Times New Roman" w:hAnsi="Times New Roman"/>
          <w:sz w:val="24"/>
          <w:szCs w:val="24"/>
          <w:lang w:val="en-US"/>
        </w:rPr>
        <w:t xml:space="preserve">social support </w:t>
      </w:r>
      <w:r w:rsidRPr="007E174A">
        <w:rPr>
          <w:rFonts w:ascii="Times New Roman" w:hAnsi="Times New Roman"/>
          <w:sz w:val="24"/>
          <w:szCs w:val="24"/>
          <w:lang w:val="en-US"/>
        </w:rPr>
        <w:t>always better</w:t>
      </w:r>
      <w:r>
        <w:rPr>
          <w:rFonts w:ascii="Times New Roman" w:hAnsi="Times New Roman"/>
          <w:sz w:val="24"/>
          <w:szCs w:val="24"/>
          <w:lang w:val="en-US"/>
        </w:rPr>
        <w:t xml:space="preserve"> for the performance of people with disabilities or are there potential boundary conditions that moderate this relationship</w:t>
      </w:r>
      <w:r w:rsidRPr="007E174A">
        <w:rPr>
          <w:rFonts w:ascii="Times New Roman" w:hAnsi="Times New Roman"/>
          <w:sz w:val="24"/>
          <w:szCs w:val="24"/>
          <w:lang w:val="en-US"/>
        </w:rPr>
        <w:t>?</w:t>
      </w:r>
      <w:r>
        <w:rPr>
          <w:rFonts w:ascii="Times New Roman" w:hAnsi="Times New Roman"/>
          <w:sz w:val="24"/>
          <w:szCs w:val="24"/>
          <w:lang w:val="en-US"/>
        </w:rPr>
        <w:t xml:space="preserve"> </w:t>
      </w:r>
    </w:p>
    <w:p w:rsidR="008B308F" w:rsidRPr="00C15293" w:rsidRDefault="008B308F" w:rsidP="003D3522">
      <w:pPr>
        <w:spacing w:line="480" w:lineRule="auto"/>
        <w:ind w:firstLine="426"/>
        <w:jc w:val="both"/>
        <w:rPr>
          <w:rFonts w:ascii="Times New Roman" w:hAnsi="Times New Roman"/>
          <w:sz w:val="24"/>
          <w:szCs w:val="24"/>
          <w:lang w:val="en-US"/>
        </w:rPr>
      </w:pPr>
      <w:r>
        <w:rPr>
          <w:rFonts w:ascii="Times New Roman" w:hAnsi="Times New Roman"/>
          <w:sz w:val="24"/>
          <w:szCs w:val="24"/>
          <w:lang w:val="en-US"/>
        </w:rPr>
        <w:t xml:space="preserve">Second, </w:t>
      </w:r>
      <w:r w:rsidRPr="00C15293">
        <w:rPr>
          <w:rFonts w:ascii="Times New Roman" w:hAnsi="Times New Roman"/>
          <w:sz w:val="24"/>
          <w:szCs w:val="24"/>
          <w:lang w:val="en-US"/>
        </w:rPr>
        <w:t xml:space="preserve">the positive link between self-efficacy and performance is a well-established one for people without disabilities </w:t>
      </w:r>
      <w:r>
        <w:rPr>
          <w:rFonts w:ascii="Times New Roman" w:hAnsi="Times New Roman"/>
          <w:noProof/>
          <w:sz w:val="24"/>
          <w:szCs w:val="24"/>
          <w:lang w:val="en-US"/>
        </w:rPr>
        <w:t>(e.g., Bandura and Jourden, 1991, e.g., Judge and Bono, 2001)</w:t>
      </w:r>
      <w:r w:rsidRPr="00C15293">
        <w:rPr>
          <w:rFonts w:ascii="Times New Roman" w:hAnsi="Times New Roman"/>
          <w:sz w:val="24"/>
          <w:szCs w:val="24"/>
          <w:lang w:val="en-US"/>
        </w:rPr>
        <w:t xml:space="preserve">. </w:t>
      </w:r>
      <w:r>
        <w:rPr>
          <w:rFonts w:ascii="Times New Roman" w:hAnsi="Times New Roman"/>
          <w:sz w:val="24"/>
          <w:szCs w:val="24"/>
          <w:lang w:val="en-US"/>
        </w:rPr>
        <w:t xml:space="preserve">Self-efficacy is defined as people's beliefs in their capabilities to produce certain effects by their actions </w:t>
      </w:r>
      <w:r>
        <w:rPr>
          <w:rFonts w:ascii="Times New Roman" w:hAnsi="Times New Roman"/>
          <w:noProof/>
          <w:sz w:val="24"/>
          <w:szCs w:val="24"/>
          <w:lang w:val="en-US"/>
        </w:rPr>
        <w:t>(Bandura, 1997)</w:t>
      </w:r>
      <w:r>
        <w:rPr>
          <w:rFonts w:ascii="Times New Roman" w:hAnsi="Times New Roman"/>
          <w:sz w:val="24"/>
          <w:szCs w:val="24"/>
          <w:lang w:val="en-US"/>
        </w:rPr>
        <w:t xml:space="preserve">. Self-efficacy beliefs not only determine which behaviors will be initiated, but also whether the effort to carry them out will be increased or decreased </w:t>
      </w:r>
      <w:r>
        <w:rPr>
          <w:rFonts w:ascii="Times New Roman" w:hAnsi="Times New Roman"/>
          <w:noProof/>
          <w:sz w:val="24"/>
          <w:szCs w:val="24"/>
          <w:lang w:val="en-US"/>
        </w:rPr>
        <w:t>(Bandura, 1977)</w:t>
      </w:r>
      <w:r>
        <w:rPr>
          <w:rFonts w:ascii="Times New Roman" w:hAnsi="Times New Roman"/>
          <w:sz w:val="24"/>
          <w:szCs w:val="24"/>
          <w:lang w:val="en-US"/>
        </w:rPr>
        <w:t>. S</w:t>
      </w:r>
      <w:r w:rsidRPr="00C15293">
        <w:rPr>
          <w:rFonts w:ascii="Times New Roman" w:hAnsi="Times New Roman"/>
          <w:sz w:val="24"/>
          <w:szCs w:val="24"/>
          <w:lang w:val="en-US"/>
        </w:rPr>
        <w:t xml:space="preserve">tudies focusing on people with disabilities provide evidence for the usefulness of the self-efficacy construct in determining other performance-relevant outcomes </w:t>
      </w:r>
      <w:r w:rsidRPr="00C15293">
        <w:rPr>
          <w:rFonts w:ascii="Times New Roman" w:hAnsi="Times New Roman"/>
          <w:noProof/>
          <w:sz w:val="24"/>
          <w:szCs w:val="24"/>
          <w:lang w:val="en-US"/>
        </w:rPr>
        <w:t>(e.g., Brouwer et al., 2009)</w:t>
      </w:r>
      <w:r w:rsidRPr="00C15293">
        <w:rPr>
          <w:rFonts w:ascii="Times New Roman" w:hAnsi="Times New Roman"/>
          <w:sz w:val="24"/>
          <w:szCs w:val="24"/>
          <w:lang w:val="en-US"/>
        </w:rPr>
        <w:t xml:space="preserve">, but to the knowledge of the authors, no study has directly investigated the efficacy-performance relationship so far. </w:t>
      </w:r>
    </w:p>
    <w:p w:rsidR="008B308F" w:rsidRDefault="008B308F" w:rsidP="00E6318E">
      <w:pPr>
        <w:spacing w:line="480" w:lineRule="auto"/>
        <w:ind w:firstLine="426"/>
        <w:jc w:val="both"/>
        <w:rPr>
          <w:rFonts w:ascii="Times New Roman" w:hAnsi="Times New Roman"/>
          <w:sz w:val="24"/>
          <w:szCs w:val="24"/>
          <w:lang w:val="en-US"/>
        </w:rPr>
      </w:pPr>
      <w:r>
        <w:rPr>
          <w:rFonts w:ascii="Times New Roman" w:hAnsi="Times New Roman"/>
          <w:sz w:val="24"/>
          <w:szCs w:val="24"/>
          <w:lang w:val="en-US"/>
        </w:rPr>
        <w:t>Third, and in the focus of the present study, r</w:t>
      </w:r>
      <w:r w:rsidRPr="00CD3526">
        <w:rPr>
          <w:rFonts w:ascii="Times New Roman" w:hAnsi="Times New Roman"/>
          <w:sz w:val="24"/>
          <w:szCs w:val="24"/>
          <w:lang w:val="en-US"/>
        </w:rPr>
        <w:t xml:space="preserve">eviewing the literature reveals that </w:t>
      </w:r>
      <w:r>
        <w:rPr>
          <w:rFonts w:ascii="Times New Roman" w:hAnsi="Times New Roman"/>
          <w:sz w:val="24"/>
          <w:szCs w:val="24"/>
          <w:lang w:val="en-US"/>
        </w:rPr>
        <w:t xml:space="preserve">there is a </w:t>
      </w:r>
      <w:r w:rsidRPr="00026C48">
        <w:rPr>
          <w:rFonts w:ascii="Times New Roman" w:hAnsi="Times New Roman"/>
          <w:sz w:val="24"/>
          <w:szCs w:val="24"/>
          <w:lang w:val="en-US"/>
        </w:rPr>
        <w:t xml:space="preserve">need to account for </w:t>
      </w:r>
      <w:r w:rsidRPr="00832F08">
        <w:rPr>
          <w:rFonts w:ascii="Times New Roman" w:hAnsi="Times New Roman"/>
          <w:sz w:val="24"/>
          <w:szCs w:val="24"/>
          <w:lang w:val="en-US"/>
        </w:rPr>
        <w:t>intrapersonal resources</w:t>
      </w:r>
      <w:r>
        <w:rPr>
          <w:rFonts w:ascii="Times New Roman" w:hAnsi="Times New Roman"/>
          <w:sz w:val="24"/>
          <w:szCs w:val="24"/>
          <w:lang w:val="en-US"/>
        </w:rPr>
        <w:t xml:space="preserve"> w</w:t>
      </w:r>
      <w:r w:rsidRPr="00832F08">
        <w:rPr>
          <w:rFonts w:ascii="Times New Roman" w:hAnsi="Times New Roman"/>
          <w:sz w:val="24"/>
          <w:szCs w:val="24"/>
          <w:lang w:val="en-US"/>
        </w:rPr>
        <w:t>h</w:t>
      </w:r>
      <w:r w:rsidRPr="00026C48">
        <w:rPr>
          <w:rFonts w:ascii="Times New Roman" w:hAnsi="Times New Roman"/>
          <w:sz w:val="24"/>
          <w:szCs w:val="24"/>
          <w:lang w:val="en-US"/>
        </w:rPr>
        <w:t>en aiming to understand the influence of</w:t>
      </w:r>
      <w:r w:rsidRPr="00832F08">
        <w:rPr>
          <w:rFonts w:ascii="Times New Roman" w:hAnsi="Times New Roman"/>
          <w:sz w:val="24"/>
          <w:szCs w:val="24"/>
          <w:lang w:val="en-US"/>
        </w:rPr>
        <w:t xml:space="preserve"> interpersonal resources </w:t>
      </w:r>
      <w:r>
        <w:rPr>
          <w:rFonts w:ascii="Times New Roman" w:hAnsi="Times New Roman"/>
          <w:sz w:val="24"/>
          <w:szCs w:val="24"/>
          <w:lang w:val="en-US"/>
        </w:rPr>
        <w:t xml:space="preserve">such as social support </w:t>
      </w:r>
      <w:r>
        <w:rPr>
          <w:rFonts w:ascii="Times New Roman" w:hAnsi="Times New Roman"/>
          <w:noProof/>
          <w:sz w:val="24"/>
          <w:szCs w:val="24"/>
          <w:lang w:val="en-US"/>
        </w:rPr>
        <w:t>(Warner et al., 2011)</w:t>
      </w:r>
      <w:r w:rsidRPr="00026C48">
        <w:rPr>
          <w:rFonts w:ascii="Times New Roman" w:hAnsi="Times New Roman"/>
          <w:sz w:val="24"/>
          <w:szCs w:val="24"/>
          <w:lang w:val="en-US"/>
        </w:rPr>
        <w:t>.</w:t>
      </w:r>
      <w:r>
        <w:rPr>
          <w:rFonts w:ascii="Times New Roman" w:hAnsi="Times New Roman"/>
          <w:sz w:val="24"/>
          <w:szCs w:val="24"/>
          <w:lang w:val="en-US"/>
        </w:rPr>
        <w:t xml:space="preserve"> With this study, we aim at addressing this gap, using a sample of people with disabilities. One of the most important intrapersonal resources in this regard is self-efficacy </w:t>
      </w:r>
      <w:r>
        <w:rPr>
          <w:rFonts w:ascii="Times New Roman" w:hAnsi="Times New Roman"/>
          <w:noProof/>
          <w:sz w:val="24"/>
          <w:szCs w:val="24"/>
          <w:lang w:val="en-US"/>
        </w:rPr>
        <w:t>(Judge et al., 1997, Judge and Bono, 2001)</w:t>
      </w:r>
      <w:r>
        <w:rPr>
          <w:rFonts w:ascii="Times New Roman" w:hAnsi="Times New Roman"/>
          <w:sz w:val="24"/>
          <w:szCs w:val="24"/>
          <w:lang w:val="en-US"/>
        </w:rPr>
        <w:t xml:space="preserve">. </w:t>
      </w:r>
    </w:p>
    <w:p w:rsidR="008B308F" w:rsidRDefault="008B308F" w:rsidP="00E6318E">
      <w:pPr>
        <w:spacing w:line="480" w:lineRule="auto"/>
        <w:ind w:firstLine="426"/>
        <w:jc w:val="both"/>
        <w:rPr>
          <w:rFonts w:ascii="Times New Roman" w:hAnsi="Times New Roman"/>
          <w:sz w:val="24"/>
          <w:szCs w:val="24"/>
          <w:lang w:val="en-US"/>
        </w:rPr>
      </w:pPr>
      <w:r>
        <w:rPr>
          <w:rFonts w:ascii="Times New Roman" w:hAnsi="Times New Roman"/>
          <w:sz w:val="24"/>
          <w:szCs w:val="24"/>
          <w:lang w:val="en-US"/>
        </w:rPr>
        <w:t xml:space="preserve">In this study, we focus on the </w:t>
      </w:r>
      <w:r w:rsidRPr="00026C48">
        <w:rPr>
          <w:rFonts w:ascii="Times New Roman" w:hAnsi="Times New Roman"/>
          <w:i/>
          <w:sz w:val="24"/>
          <w:szCs w:val="24"/>
          <w:lang w:val="en-US"/>
        </w:rPr>
        <w:t>compensation hypothesis</w:t>
      </w:r>
      <w:r>
        <w:rPr>
          <w:rFonts w:ascii="Times New Roman" w:hAnsi="Times New Roman"/>
          <w:i/>
          <w:sz w:val="24"/>
          <w:szCs w:val="24"/>
          <w:lang w:val="en-US"/>
        </w:rPr>
        <w:t xml:space="preserve"> </w:t>
      </w:r>
      <w:r>
        <w:rPr>
          <w:rFonts w:ascii="Times New Roman" w:hAnsi="Times New Roman"/>
          <w:noProof/>
          <w:sz w:val="24"/>
          <w:szCs w:val="24"/>
          <w:lang w:val="en-US"/>
        </w:rPr>
        <w:t>(Schröder, 1997)</w:t>
      </w:r>
      <w:r>
        <w:rPr>
          <w:rFonts w:ascii="Times New Roman" w:hAnsi="Times New Roman"/>
          <w:sz w:val="24"/>
          <w:szCs w:val="24"/>
          <w:lang w:val="en-US"/>
        </w:rPr>
        <w:t xml:space="preserve"> to explain the assumed interaction between social support as an interpersonal resource and self-efficacy as an intrapersonal resource. The compensation hypothesis a</w:t>
      </w:r>
      <w:r w:rsidRPr="00026C48">
        <w:rPr>
          <w:rFonts w:ascii="Times New Roman" w:hAnsi="Times New Roman"/>
          <w:sz w:val="24"/>
          <w:szCs w:val="24"/>
          <w:lang w:val="en-US"/>
        </w:rPr>
        <w:t>ssume</w:t>
      </w:r>
      <w:r>
        <w:rPr>
          <w:rFonts w:ascii="Times New Roman" w:hAnsi="Times New Roman"/>
          <w:sz w:val="24"/>
          <w:szCs w:val="24"/>
          <w:lang w:val="en-US"/>
        </w:rPr>
        <w:t>s</w:t>
      </w:r>
      <w:r w:rsidRPr="00026C48">
        <w:rPr>
          <w:rFonts w:ascii="Times New Roman" w:hAnsi="Times New Roman"/>
          <w:sz w:val="24"/>
          <w:szCs w:val="24"/>
          <w:lang w:val="en-US"/>
        </w:rPr>
        <w:t xml:space="preserve"> that </w:t>
      </w:r>
      <w:r>
        <w:rPr>
          <w:rFonts w:ascii="Times New Roman" w:hAnsi="Times New Roman"/>
          <w:sz w:val="24"/>
          <w:szCs w:val="24"/>
          <w:lang w:val="en-US"/>
        </w:rPr>
        <w:t>t</w:t>
      </w:r>
      <w:r w:rsidRPr="00026C48">
        <w:rPr>
          <w:rFonts w:ascii="Times New Roman" w:hAnsi="Times New Roman"/>
          <w:sz w:val="24"/>
          <w:szCs w:val="24"/>
          <w:lang w:val="en-US"/>
        </w:rPr>
        <w:t xml:space="preserve">he effect of social support varies as a function of different levels of self-efficacy. </w:t>
      </w:r>
      <w:r>
        <w:rPr>
          <w:rFonts w:ascii="Times New Roman" w:hAnsi="Times New Roman"/>
          <w:sz w:val="24"/>
          <w:szCs w:val="24"/>
          <w:lang w:val="en-US"/>
        </w:rPr>
        <w:t>More specifically, social support is assumed to be especially beneficial for those employees low in self-efficacy perceptions because it compensates these intrapersonal deficiencies. We strive to transfer and extend this line of research to the employment of people with disabilities by arguing that individual differences in self-efficacy affect</w:t>
      </w:r>
      <w:r w:rsidRPr="007E174A">
        <w:rPr>
          <w:rFonts w:ascii="Times New Roman" w:hAnsi="Times New Roman"/>
          <w:sz w:val="24"/>
          <w:szCs w:val="24"/>
          <w:lang w:val="en-US"/>
        </w:rPr>
        <w:t xml:space="preserve"> the social support-performance relationship</w:t>
      </w:r>
      <w:r>
        <w:rPr>
          <w:rFonts w:ascii="Times New Roman" w:hAnsi="Times New Roman"/>
          <w:sz w:val="24"/>
          <w:szCs w:val="24"/>
          <w:lang w:val="en-US"/>
        </w:rPr>
        <w:t>.</w:t>
      </w:r>
      <w:r w:rsidRPr="005B621C">
        <w:rPr>
          <w:rFonts w:ascii="Times New Roman" w:hAnsi="Times New Roman"/>
          <w:sz w:val="24"/>
          <w:szCs w:val="24"/>
          <w:lang w:val="en-US"/>
        </w:rPr>
        <w:t xml:space="preserve"> Investigating the interplay of </w:t>
      </w:r>
      <w:r>
        <w:rPr>
          <w:rFonts w:ascii="Times New Roman" w:hAnsi="Times New Roman"/>
          <w:sz w:val="24"/>
          <w:szCs w:val="24"/>
          <w:lang w:val="en-US"/>
        </w:rPr>
        <w:t>intrapersonal (i.e., self-efficacy) and interpersonal</w:t>
      </w:r>
      <w:r w:rsidRPr="005B621C">
        <w:rPr>
          <w:rFonts w:ascii="Times New Roman" w:hAnsi="Times New Roman"/>
          <w:sz w:val="24"/>
          <w:szCs w:val="24"/>
          <w:lang w:val="en-US"/>
        </w:rPr>
        <w:t xml:space="preserve"> resources (i.e., social support) seems to be promising in informing our understanding of factors contributing to the performance of people with disabilities.</w:t>
      </w:r>
      <w:r>
        <w:rPr>
          <w:rFonts w:ascii="Times New Roman" w:hAnsi="Times New Roman"/>
          <w:sz w:val="24"/>
          <w:szCs w:val="24"/>
          <w:lang w:val="en-US"/>
        </w:rPr>
        <w:t xml:space="preserve"> This knowledge may help to design the working context for this group of employees more purposefully and unleash their full working potential. More specifically, we argue that employees with disabilities low in self-efficacy benefit more from social support, whereas those high in self-efficacy benefit less. Thus, for individuals who lack a necessary level of self-efficacy, social support might be a key intervention to help them perform best in their job. </w:t>
      </w:r>
    </w:p>
    <w:p w:rsidR="008B308F" w:rsidRDefault="008B308F" w:rsidP="00966663">
      <w:pPr>
        <w:spacing w:line="480" w:lineRule="auto"/>
        <w:ind w:firstLine="567"/>
        <w:jc w:val="both"/>
        <w:rPr>
          <w:rFonts w:ascii="Times New Roman" w:hAnsi="Times New Roman"/>
          <w:sz w:val="24"/>
          <w:szCs w:val="24"/>
          <w:lang w:val="en-US"/>
        </w:rPr>
      </w:pPr>
    </w:p>
    <w:p w:rsidR="008B308F" w:rsidRPr="00C456AE" w:rsidRDefault="008B308F" w:rsidP="00EA0566">
      <w:pPr>
        <w:spacing w:after="120" w:line="480" w:lineRule="auto"/>
        <w:jc w:val="center"/>
        <w:rPr>
          <w:rFonts w:ascii="Times New Roman" w:hAnsi="Times New Roman"/>
          <w:b/>
          <w:sz w:val="24"/>
          <w:szCs w:val="24"/>
          <w:lang w:val="en-US"/>
        </w:rPr>
      </w:pPr>
      <w:r>
        <w:rPr>
          <w:rFonts w:ascii="Times New Roman" w:hAnsi="Times New Roman"/>
          <w:b/>
          <w:sz w:val="24"/>
          <w:szCs w:val="24"/>
          <w:lang w:val="en-US"/>
        </w:rPr>
        <w:t>Literature Review and Hypotheses Development</w:t>
      </w:r>
    </w:p>
    <w:p w:rsidR="008B308F" w:rsidRDefault="008B308F" w:rsidP="00966663">
      <w:pPr>
        <w:spacing w:line="480" w:lineRule="auto"/>
        <w:ind w:firstLine="567"/>
        <w:jc w:val="both"/>
        <w:rPr>
          <w:rFonts w:ascii="Times New Roman" w:hAnsi="Times New Roman"/>
          <w:sz w:val="24"/>
          <w:szCs w:val="24"/>
          <w:lang w:val="en-US"/>
        </w:rPr>
      </w:pPr>
      <w:r w:rsidRPr="00823862">
        <w:rPr>
          <w:rFonts w:ascii="Times New Roman" w:hAnsi="Times New Roman"/>
          <w:sz w:val="24"/>
          <w:szCs w:val="24"/>
          <w:lang w:val="en-US"/>
        </w:rPr>
        <w:t xml:space="preserve">The World Health Organization (WHO) defines disability as “[…] the umbrella term for impairments, activity limitations and participation restrictions, referring to the negative aspects of the interaction between an individual (with a health condition) </w:t>
      </w:r>
      <w:r w:rsidRPr="005318EA">
        <w:rPr>
          <w:rFonts w:ascii="Times New Roman" w:hAnsi="Times New Roman"/>
          <w:sz w:val="24"/>
          <w:szCs w:val="24"/>
          <w:u w:val="single"/>
          <w:lang w:val="en-US"/>
        </w:rPr>
        <w:t>and that individual’s contextual factors (environmental and personal factors)</w:t>
      </w:r>
      <w:r>
        <w:rPr>
          <w:rFonts w:ascii="Times New Roman" w:hAnsi="Times New Roman"/>
          <w:sz w:val="24"/>
          <w:szCs w:val="24"/>
          <w:lang w:val="en-US"/>
        </w:rPr>
        <w:t xml:space="preserve">” </w:t>
      </w:r>
      <w:r>
        <w:rPr>
          <w:rFonts w:ascii="Times New Roman" w:hAnsi="Times New Roman"/>
          <w:noProof/>
          <w:sz w:val="24"/>
          <w:szCs w:val="24"/>
          <w:lang w:val="en-US"/>
        </w:rPr>
        <w:t>(WHO, 2011: 4)</w:t>
      </w:r>
      <w:r>
        <w:rPr>
          <w:rFonts w:ascii="Times New Roman" w:hAnsi="Times New Roman"/>
          <w:sz w:val="24"/>
          <w:szCs w:val="24"/>
          <w:lang w:val="en-US"/>
        </w:rPr>
        <w:t>.</w:t>
      </w:r>
      <w:r w:rsidRPr="00823862">
        <w:rPr>
          <w:rFonts w:ascii="Times New Roman" w:hAnsi="Times New Roman"/>
          <w:sz w:val="24"/>
          <w:szCs w:val="24"/>
          <w:lang w:val="en-US"/>
        </w:rPr>
        <w:t xml:space="preserve"> </w:t>
      </w:r>
      <w:r>
        <w:rPr>
          <w:rFonts w:ascii="Times New Roman" w:hAnsi="Times New Roman"/>
          <w:sz w:val="24"/>
          <w:szCs w:val="24"/>
          <w:lang w:val="en-US"/>
        </w:rPr>
        <w:t xml:space="preserve">One important context for every person is work. Within the working context, companies create certain environmental factors, which are covered by this WHO definition. Creating a culture which fosters social support is one option for companies to create an enabling context for employees with disabilities and support them to show their full working ability. </w:t>
      </w:r>
    </w:p>
    <w:p w:rsidR="008B308F" w:rsidRDefault="008B308F" w:rsidP="00966663">
      <w:pPr>
        <w:spacing w:line="480" w:lineRule="auto"/>
        <w:ind w:firstLine="567"/>
        <w:jc w:val="both"/>
        <w:rPr>
          <w:rFonts w:ascii="Times New Roman" w:hAnsi="Times New Roman"/>
          <w:sz w:val="24"/>
          <w:szCs w:val="24"/>
          <w:lang w:val="en-US"/>
        </w:rPr>
      </w:pPr>
    </w:p>
    <w:p w:rsidR="008B308F" w:rsidRDefault="008B308F" w:rsidP="00966663">
      <w:pPr>
        <w:spacing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The Construct of Social Support</w:t>
      </w:r>
    </w:p>
    <w:p w:rsidR="008B308F" w:rsidRDefault="008B308F" w:rsidP="009E520B">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For the purpose of this study, it seems beneficial to differentiate between different types of social support and address issues related to the perception of social support by the receiver. First</w:t>
      </w:r>
      <w:r w:rsidRPr="007509DF">
        <w:rPr>
          <w:rFonts w:ascii="Times New Roman" w:hAnsi="Times New Roman"/>
          <w:sz w:val="24"/>
          <w:szCs w:val="24"/>
          <w:lang w:val="en-US"/>
        </w:rPr>
        <w:t>, the difference between constructive support and over-support, such as paternalism needs to be acknowledged</w:t>
      </w:r>
      <w:r>
        <w:rPr>
          <w:rFonts w:ascii="Times New Roman" w:hAnsi="Times New Roman"/>
          <w:sz w:val="24"/>
          <w:szCs w:val="24"/>
          <w:lang w:val="en-US"/>
        </w:rPr>
        <w:t xml:space="preserve"> </w:t>
      </w:r>
      <w:r>
        <w:rPr>
          <w:rFonts w:ascii="Times New Roman" w:hAnsi="Times New Roman"/>
          <w:noProof/>
          <w:sz w:val="24"/>
          <w:szCs w:val="24"/>
          <w:lang w:val="en-US"/>
        </w:rPr>
        <w:t>(Braithwaite and Eckstein, 2003, Proot et al., 2007)</w:t>
      </w:r>
      <w:r w:rsidRPr="007509DF">
        <w:rPr>
          <w:rFonts w:ascii="Times New Roman" w:hAnsi="Times New Roman"/>
          <w:sz w:val="24"/>
          <w:szCs w:val="24"/>
          <w:lang w:val="en-US"/>
        </w:rPr>
        <w:t xml:space="preserve">. </w:t>
      </w:r>
      <w:r>
        <w:rPr>
          <w:rFonts w:ascii="Times New Roman" w:hAnsi="Times New Roman"/>
          <w:sz w:val="24"/>
          <w:szCs w:val="24"/>
          <w:lang w:val="en-US"/>
        </w:rPr>
        <w:t xml:space="preserve">Whereas constructive support is </w:t>
      </w:r>
      <w:r w:rsidRPr="007509DF">
        <w:rPr>
          <w:rFonts w:ascii="Times New Roman" w:hAnsi="Times New Roman"/>
          <w:sz w:val="24"/>
          <w:szCs w:val="24"/>
          <w:lang w:val="en-US"/>
        </w:rPr>
        <w:t>targeted at practically assisting with a problem</w:t>
      </w:r>
      <w:r>
        <w:rPr>
          <w:rFonts w:ascii="Times New Roman" w:hAnsi="Times New Roman"/>
          <w:sz w:val="24"/>
          <w:szCs w:val="24"/>
          <w:lang w:val="en-US"/>
        </w:rPr>
        <w:t>, over-support is viewed as rather counterproductive.</w:t>
      </w:r>
      <w:r w:rsidRPr="007509DF">
        <w:rPr>
          <w:rFonts w:ascii="Times New Roman" w:hAnsi="Times New Roman"/>
          <w:sz w:val="24"/>
          <w:szCs w:val="24"/>
          <w:lang w:val="en-US"/>
        </w:rPr>
        <w:t xml:space="preserve"> </w:t>
      </w:r>
      <w:r>
        <w:rPr>
          <w:rFonts w:ascii="Times New Roman" w:hAnsi="Times New Roman"/>
          <w:sz w:val="24"/>
          <w:szCs w:val="24"/>
          <w:lang w:val="en-US"/>
        </w:rPr>
        <w:t xml:space="preserve">Indeed, when social support was related to negative outcomes, it was perceived as an intervention that restricts a person's freedom </w:t>
      </w:r>
      <w:r>
        <w:rPr>
          <w:rFonts w:ascii="Times New Roman" w:hAnsi="Times New Roman"/>
          <w:noProof/>
          <w:sz w:val="24"/>
          <w:szCs w:val="24"/>
          <w:lang w:val="en-US"/>
        </w:rPr>
        <w:t>(e.g., Brehm and Cole, 1966)</w:t>
      </w:r>
      <w:r w:rsidRPr="007509DF">
        <w:rPr>
          <w:rFonts w:ascii="Times New Roman" w:hAnsi="Times New Roman"/>
          <w:sz w:val="24"/>
          <w:szCs w:val="24"/>
          <w:lang w:val="en-US"/>
        </w:rPr>
        <w:t xml:space="preserve">, providing unsolicited social support which is interpreted as implied incompetence by the receiver </w:t>
      </w:r>
      <w:r>
        <w:rPr>
          <w:rFonts w:ascii="Times New Roman" w:hAnsi="Times New Roman"/>
          <w:noProof/>
          <w:sz w:val="24"/>
          <w:szCs w:val="24"/>
          <w:lang w:val="en-US"/>
        </w:rPr>
        <w:t>(Smith and Goodnow, 1999)</w:t>
      </w:r>
      <w:r>
        <w:rPr>
          <w:rFonts w:ascii="Times New Roman" w:hAnsi="Times New Roman"/>
          <w:sz w:val="24"/>
          <w:szCs w:val="24"/>
          <w:lang w:val="en-US"/>
        </w:rPr>
        <w:t xml:space="preserve">. </w:t>
      </w:r>
    </w:p>
    <w:p w:rsidR="008B308F" w:rsidRDefault="008B308F" w:rsidP="009E520B">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 xml:space="preserve">Second, </w:t>
      </w:r>
      <w:r w:rsidRPr="007509DF">
        <w:rPr>
          <w:rFonts w:ascii="Times New Roman" w:hAnsi="Times New Roman"/>
          <w:sz w:val="24"/>
          <w:szCs w:val="24"/>
          <w:lang w:val="en-US"/>
        </w:rPr>
        <w:t xml:space="preserve">it is important to further conceptually differentiate between the different types of social support which are assumed to differently relate to certain outcomes. </w:t>
      </w:r>
      <w:r>
        <w:rPr>
          <w:rFonts w:ascii="Times New Roman" w:hAnsi="Times New Roman"/>
          <w:sz w:val="24"/>
          <w:szCs w:val="24"/>
          <w:lang w:val="en-US"/>
        </w:rPr>
        <w:t xml:space="preserve">House </w:t>
      </w:r>
      <w:r>
        <w:rPr>
          <w:rFonts w:ascii="Times New Roman" w:hAnsi="Times New Roman"/>
          <w:noProof/>
          <w:sz w:val="24"/>
          <w:szCs w:val="24"/>
          <w:lang w:val="en-US"/>
        </w:rPr>
        <w:t>(1981)</w:t>
      </w:r>
      <w:r>
        <w:rPr>
          <w:rFonts w:ascii="Times New Roman" w:hAnsi="Times New Roman"/>
          <w:sz w:val="24"/>
          <w:szCs w:val="24"/>
          <w:lang w:val="en-US"/>
        </w:rPr>
        <w:t xml:space="preserve">, for example, assumes that there are at least four aspects of social support: (1) instrumental aid, (2) information, (3) appraisal, and (4) emotional sustenance. Similarly, </w:t>
      </w:r>
      <w:r w:rsidRPr="007509DF">
        <w:rPr>
          <w:rFonts w:ascii="Times New Roman" w:hAnsi="Times New Roman"/>
          <w:sz w:val="24"/>
          <w:szCs w:val="24"/>
          <w:lang w:val="en-US"/>
        </w:rPr>
        <w:t>Schwarzer</w:t>
      </w:r>
      <w:r>
        <w:rPr>
          <w:rFonts w:ascii="Times New Roman" w:hAnsi="Times New Roman"/>
          <w:sz w:val="24"/>
          <w:szCs w:val="24"/>
          <w:lang w:val="en-US"/>
        </w:rPr>
        <w:t xml:space="preserve"> </w:t>
      </w:r>
      <w:r w:rsidRPr="007509DF">
        <w:rPr>
          <w:rFonts w:ascii="Times New Roman" w:hAnsi="Times New Roman"/>
          <w:sz w:val="24"/>
          <w:szCs w:val="24"/>
          <w:lang w:val="en-US"/>
        </w:rPr>
        <w:t xml:space="preserve">differentiates between instrumental, informational, and emotional support </w:t>
      </w:r>
      <w:r>
        <w:rPr>
          <w:rFonts w:ascii="Times New Roman" w:hAnsi="Times New Roman"/>
          <w:noProof/>
          <w:sz w:val="24"/>
          <w:szCs w:val="24"/>
          <w:lang w:val="en-US"/>
        </w:rPr>
        <w:t>(BSSS, Schwarzer and Schulz, 2000)</w:t>
      </w:r>
      <w:r w:rsidRPr="007509DF">
        <w:rPr>
          <w:rFonts w:ascii="Times New Roman" w:hAnsi="Times New Roman"/>
          <w:sz w:val="24"/>
          <w:szCs w:val="24"/>
          <w:lang w:val="en-US"/>
        </w:rPr>
        <w:t>. Instrumental support is defined as practically assisting with a problem, such as providing concrete help</w:t>
      </w:r>
      <w:r>
        <w:rPr>
          <w:rFonts w:ascii="Times New Roman" w:hAnsi="Times New Roman"/>
          <w:sz w:val="24"/>
          <w:szCs w:val="24"/>
          <w:lang w:val="en-US"/>
        </w:rPr>
        <w:t>. I</w:t>
      </w:r>
      <w:r w:rsidRPr="007509DF">
        <w:rPr>
          <w:rFonts w:ascii="Times New Roman" w:hAnsi="Times New Roman"/>
          <w:sz w:val="24"/>
          <w:szCs w:val="24"/>
          <w:lang w:val="en-US"/>
        </w:rPr>
        <w:t>nformational social support refers to giving advice, making suggestions, etc.</w:t>
      </w:r>
      <w:r>
        <w:rPr>
          <w:rFonts w:ascii="Times New Roman" w:hAnsi="Times New Roman"/>
          <w:sz w:val="24"/>
          <w:szCs w:val="24"/>
          <w:lang w:val="en-US"/>
        </w:rPr>
        <w:t xml:space="preserve"> Em</w:t>
      </w:r>
      <w:r w:rsidRPr="007509DF">
        <w:rPr>
          <w:rFonts w:ascii="Times New Roman" w:hAnsi="Times New Roman"/>
          <w:sz w:val="24"/>
          <w:szCs w:val="24"/>
          <w:lang w:val="en-US"/>
        </w:rPr>
        <w:t>otional social support covers the emotional side of support, such as comforting and cheering up</w:t>
      </w:r>
      <w:r w:rsidRPr="00FB5C33">
        <w:rPr>
          <w:rFonts w:ascii="Times New Roman" w:hAnsi="Times New Roman"/>
          <w:sz w:val="24"/>
          <w:szCs w:val="24"/>
          <w:lang w:val="en-US"/>
        </w:rPr>
        <w:t xml:space="preserve">. </w:t>
      </w:r>
    </w:p>
    <w:p w:rsidR="008B308F" w:rsidRDefault="008B308F" w:rsidP="009E520B">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Thus, we assume that t</w:t>
      </w:r>
      <w:r w:rsidRPr="007509DF">
        <w:rPr>
          <w:rFonts w:ascii="Times New Roman" w:hAnsi="Times New Roman"/>
          <w:sz w:val="24"/>
          <w:szCs w:val="24"/>
          <w:lang w:val="en-US"/>
        </w:rPr>
        <w:t>he most relevant</w:t>
      </w:r>
      <w:r>
        <w:rPr>
          <w:rFonts w:ascii="Times New Roman" w:hAnsi="Times New Roman"/>
          <w:sz w:val="24"/>
          <w:szCs w:val="24"/>
          <w:lang w:val="en-US"/>
        </w:rPr>
        <w:t xml:space="preserve"> </w:t>
      </w:r>
      <w:r w:rsidRPr="007509DF">
        <w:rPr>
          <w:rFonts w:ascii="Times New Roman" w:hAnsi="Times New Roman"/>
          <w:sz w:val="24"/>
          <w:szCs w:val="24"/>
          <w:lang w:val="en-US"/>
        </w:rPr>
        <w:t xml:space="preserve">type </w:t>
      </w:r>
      <w:r>
        <w:rPr>
          <w:rFonts w:ascii="Times New Roman" w:hAnsi="Times New Roman"/>
          <w:sz w:val="24"/>
          <w:szCs w:val="24"/>
          <w:lang w:val="en-US"/>
        </w:rPr>
        <w:t xml:space="preserve">of support </w:t>
      </w:r>
      <w:r w:rsidRPr="007509DF">
        <w:rPr>
          <w:rFonts w:ascii="Times New Roman" w:hAnsi="Times New Roman"/>
          <w:sz w:val="24"/>
          <w:szCs w:val="24"/>
          <w:lang w:val="en-US"/>
        </w:rPr>
        <w:t xml:space="preserve">for predicting job performance </w:t>
      </w:r>
      <w:r>
        <w:rPr>
          <w:rFonts w:ascii="Times New Roman" w:hAnsi="Times New Roman"/>
          <w:sz w:val="24"/>
          <w:szCs w:val="24"/>
          <w:lang w:val="en-US"/>
        </w:rPr>
        <w:t xml:space="preserve">is </w:t>
      </w:r>
      <w:r w:rsidRPr="007817F7">
        <w:rPr>
          <w:rFonts w:ascii="Times New Roman" w:hAnsi="Times New Roman"/>
          <w:i/>
          <w:sz w:val="24"/>
          <w:szCs w:val="24"/>
          <w:lang w:val="en-US"/>
        </w:rPr>
        <w:t>instrumental social support</w:t>
      </w:r>
      <w:r w:rsidRPr="007509DF">
        <w:rPr>
          <w:rFonts w:ascii="Times New Roman" w:hAnsi="Times New Roman"/>
          <w:sz w:val="24"/>
          <w:szCs w:val="24"/>
          <w:lang w:val="en-US"/>
        </w:rPr>
        <w:t xml:space="preserve"> </w:t>
      </w:r>
      <w:r>
        <w:rPr>
          <w:rFonts w:ascii="Times New Roman" w:hAnsi="Times New Roman"/>
          <w:sz w:val="24"/>
          <w:szCs w:val="24"/>
          <w:lang w:val="en-US"/>
        </w:rPr>
        <w:t xml:space="preserve">because of its </w:t>
      </w:r>
      <w:r w:rsidRPr="007509DF">
        <w:rPr>
          <w:rFonts w:ascii="Times New Roman" w:hAnsi="Times New Roman"/>
          <w:sz w:val="24"/>
          <w:szCs w:val="24"/>
          <w:lang w:val="en-US"/>
        </w:rPr>
        <w:t xml:space="preserve">strong reference to an action orientation. </w:t>
      </w:r>
      <w:r>
        <w:rPr>
          <w:rFonts w:ascii="Times New Roman" w:hAnsi="Times New Roman"/>
          <w:sz w:val="24"/>
          <w:szCs w:val="24"/>
          <w:lang w:val="en-US"/>
        </w:rPr>
        <w:t>Consequently</w:t>
      </w:r>
      <w:r w:rsidRPr="007509DF">
        <w:rPr>
          <w:rFonts w:ascii="Times New Roman" w:hAnsi="Times New Roman"/>
          <w:sz w:val="24"/>
          <w:szCs w:val="24"/>
          <w:lang w:val="en-US"/>
        </w:rPr>
        <w:t>, for the purpose of this study, social support is conceptualized in a constructive non-paternalistic way</w:t>
      </w:r>
      <w:r>
        <w:rPr>
          <w:rFonts w:ascii="Times New Roman" w:hAnsi="Times New Roman"/>
          <w:sz w:val="24"/>
          <w:szCs w:val="24"/>
          <w:lang w:val="en-US"/>
        </w:rPr>
        <w:t>.</w:t>
      </w:r>
      <w:r w:rsidRPr="007509DF">
        <w:rPr>
          <w:rFonts w:ascii="Times New Roman" w:hAnsi="Times New Roman"/>
          <w:sz w:val="24"/>
          <w:szCs w:val="24"/>
          <w:lang w:val="en-US"/>
        </w:rPr>
        <w:t xml:space="preserve"> </w:t>
      </w:r>
      <w:r>
        <w:rPr>
          <w:rFonts w:ascii="Times New Roman" w:hAnsi="Times New Roman"/>
          <w:sz w:val="24"/>
          <w:szCs w:val="24"/>
          <w:lang w:val="en-US"/>
        </w:rPr>
        <w:t>I</w:t>
      </w:r>
      <w:r w:rsidRPr="007509DF">
        <w:rPr>
          <w:rFonts w:ascii="Times New Roman" w:hAnsi="Times New Roman"/>
          <w:sz w:val="24"/>
          <w:szCs w:val="24"/>
          <w:lang w:val="en-US"/>
        </w:rPr>
        <w:t>n th</w:t>
      </w:r>
      <w:r>
        <w:rPr>
          <w:rFonts w:ascii="Times New Roman" w:hAnsi="Times New Roman"/>
          <w:sz w:val="24"/>
          <w:szCs w:val="24"/>
          <w:lang w:val="en-US"/>
        </w:rPr>
        <w:t>is</w:t>
      </w:r>
      <w:r w:rsidRPr="007509DF">
        <w:rPr>
          <w:rFonts w:ascii="Times New Roman" w:hAnsi="Times New Roman"/>
          <w:sz w:val="24"/>
          <w:szCs w:val="24"/>
          <w:lang w:val="en-US"/>
        </w:rPr>
        <w:t xml:space="preserve"> sense</w:t>
      </w:r>
      <w:r>
        <w:rPr>
          <w:rFonts w:ascii="Times New Roman" w:hAnsi="Times New Roman"/>
          <w:sz w:val="24"/>
          <w:szCs w:val="24"/>
          <w:lang w:val="en-US"/>
        </w:rPr>
        <w:t>, it is understood as providing the opportunity to gain support if</w:t>
      </w:r>
      <w:r w:rsidRPr="007509DF">
        <w:rPr>
          <w:rFonts w:ascii="Times New Roman" w:hAnsi="Times New Roman"/>
          <w:sz w:val="24"/>
          <w:szCs w:val="24"/>
          <w:lang w:val="en-US"/>
        </w:rPr>
        <w:t xml:space="preserve"> help </w:t>
      </w:r>
      <w:r>
        <w:rPr>
          <w:rFonts w:ascii="Times New Roman" w:hAnsi="Times New Roman"/>
          <w:sz w:val="24"/>
          <w:szCs w:val="24"/>
          <w:lang w:val="en-US"/>
        </w:rPr>
        <w:t>i</w:t>
      </w:r>
      <w:r w:rsidRPr="007509DF">
        <w:rPr>
          <w:rFonts w:ascii="Times New Roman" w:hAnsi="Times New Roman"/>
          <w:sz w:val="24"/>
          <w:szCs w:val="24"/>
          <w:lang w:val="en-US"/>
        </w:rPr>
        <w:t xml:space="preserve">s </w:t>
      </w:r>
      <w:r>
        <w:rPr>
          <w:rFonts w:ascii="Times New Roman" w:hAnsi="Times New Roman"/>
          <w:sz w:val="24"/>
          <w:szCs w:val="24"/>
          <w:lang w:val="en-US"/>
        </w:rPr>
        <w:t xml:space="preserve">actually </w:t>
      </w:r>
      <w:r w:rsidRPr="007509DF">
        <w:rPr>
          <w:rFonts w:ascii="Times New Roman" w:hAnsi="Times New Roman"/>
          <w:sz w:val="24"/>
          <w:szCs w:val="24"/>
          <w:lang w:val="en-US"/>
        </w:rPr>
        <w:t xml:space="preserve">needed. </w:t>
      </w:r>
      <w:r>
        <w:rPr>
          <w:rFonts w:ascii="Times New Roman" w:hAnsi="Times New Roman"/>
          <w:sz w:val="24"/>
          <w:szCs w:val="24"/>
          <w:lang w:val="en-US"/>
        </w:rPr>
        <w:t>By d</w:t>
      </w:r>
      <w:r w:rsidRPr="007509DF">
        <w:rPr>
          <w:rFonts w:ascii="Times New Roman" w:hAnsi="Times New Roman"/>
          <w:sz w:val="24"/>
          <w:szCs w:val="24"/>
          <w:lang w:val="en-US"/>
        </w:rPr>
        <w:t xml:space="preserve">efining it like this, social support </w:t>
      </w:r>
      <w:r>
        <w:rPr>
          <w:rFonts w:ascii="Times New Roman" w:hAnsi="Times New Roman"/>
          <w:sz w:val="24"/>
          <w:szCs w:val="24"/>
          <w:lang w:val="en-US"/>
        </w:rPr>
        <w:t>can be</w:t>
      </w:r>
      <w:r w:rsidRPr="007509DF">
        <w:rPr>
          <w:rFonts w:ascii="Times New Roman" w:hAnsi="Times New Roman"/>
          <w:sz w:val="24"/>
          <w:szCs w:val="24"/>
          <w:lang w:val="en-US"/>
        </w:rPr>
        <w:t xml:space="preserve"> viewed as a coping resource </w:t>
      </w:r>
      <w:r>
        <w:rPr>
          <w:rFonts w:ascii="Times New Roman" w:hAnsi="Times New Roman"/>
          <w:noProof/>
          <w:sz w:val="24"/>
          <w:szCs w:val="24"/>
          <w:lang w:val="en-US"/>
        </w:rPr>
        <w:t>(Schwarzer and Knoll, 2007, Schulz and Schwarzer, 2004)</w:t>
      </w:r>
      <w:r>
        <w:rPr>
          <w:rFonts w:ascii="Times New Roman" w:hAnsi="Times New Roman"/>
          <w:sz w:val="24"/>
          <w:szCs w:val="24"/>
          <w:lang w:val="en-US"/>
        </w:rPr>
        <w:t xml:space="preserve"> which leads to adaptive and proactive behaviors </w:t>
      </w:r>
      <w:r>
        <w:rPr>
          <w:rFonts w:ascii="Times New Roman" w:hAnsi="Times New Roman"/>
          <w:noProof/>
          <w:sz w:val="24"/>
          <w:szCs w:val="24"/>
          <w:lang w:val="en-US"/>
        </w:rPr>
        <w:t>(Schröder et al., 1998)</w:t>
      </w:r>
      <w:r w:rsidRPr="00DF0BB4">
        <w:rPr>
          <w:rFonts w:ascii="Times New Roman" w:hAnsi="Times New Roman"/>
          <w:sz w:val="24"/>
          <w:szCs w:val="24"/>
          <w:lang w:val="en-US"/>
        </w:rPr>
        <w:t xml:space="preserve">. Thus, we consciously operationalize social support </w:t>
      </w:r>
      <w:r>
        <w:rPr>
          <w:rFonts w:ascii="Times New Roman" w:hAnsi="Times New Roman"/>
          <w:sz w:val="24"/>
          <w:szCs w:val="24"/>
          <w:lang w:val="en-US"/>
        </w:rPr>
        <w:t>a</w:t>
      </w:r>
      <w:r w:rsidRPr="00DF0BB4">
        <w:rPr>
          <w:rFonts w:ascii="Times New Roman" w:hAnsi="Times New Roman"/>
          <w:sz w:val="24"/>
          <w:szCs w:val="24"/>
          <w:lang w:val="en-US"/>
        </w:rPr>
        <w:t xml:space="preserve">s instrumental for the purpose of this study.  </w:t>
      </w:r>
    </w:p>
    <w:p w:rsidR="008B308F" w:rsidRDefault="008B308F" w:rsidP="00562434">
      <w:pPr>
        <w:spacing w:line="480" w:lineRule="auto"/>
        <w:jc w:val="both"/>
        <w:rPr>
          <w:rFonts w:ascii="Times New Roman" w:hAnsi="Times New Roman" w:cs="Times New Roman"/>
          <w:b/>
          <w:sz w:val="24"/>
          <w:szCs w:val="24"/>
          <w:lang w:val="en-US"/>
        </w:rPr>
      </w:pPr>
    </w:p>
    <w:p w:rsidR="008B308F" w:rsidRDefault="008B308F" w:rsidP="00966663">
      <w:pPr>
        <w:spacing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The R</w:t>
      </w:r>
      <w:r w:rsidRPr="009B135F">
        <w:rPr>
          <w:rFonts w:ascii="Times New Roman" w:hAnsi="Times New Roman" w:cs="Times New Roman"/>
          <w:b/>
          <w:sz w:val="24"/>
          <w:szCs w:val="24"/>
          <w:lang w:val="en-US"/>
        </w:rPr>
        <w:t>elationsh</w:t>
      </w:r>
      <w:r>
        <w:rPr>
          <w:rFonts w:ascii="Times New Roman" w:hAnsi="Times New Roman" w:cs="Times New Roman"/>
          <w:b/>
          <w:sz w:val="24"/>
          <w:szCs w:val="24"/>
          <w:lang w:val="en-US"/>
        </w:rPr>
        <w:t xml:space="preserve">ip </w:t>
      </w:r>
      <w:proofErr w:type="gramStart"/>
      <w:r>
        <w:rPr>
          <w:rFonts w:ascii="Times New Roman" w:hAnsi="Times New Roman" w:cs="Times New Roman"/>
          <w:b/>
          <w:sz w:val="24"/>
          <w:szCs w:val="24"/>
          <w:lang w:val="en-US"/>
        </w:rPr>
        <w:t>Between</w:t>
      </w:r>
      <w:proofErr w:type="gramEnd"/>
      <w:r>
        <w:rPr>
          <w:rFonts w:ascii="Times New Roman" w:hAnsi="Times New Roman" w:cs="Times New Roman"/>
          <w:b/>
          <w:sz w:val="24"/>
          <w:szCs w:val="24"/>
          <w:lang w:val="en-US"/>
        </w:rPr>
        <w:t xml:space="preserve"> Social Support and Job</w:t>
      </w:r>
      <w:r w:rsidRPr="009B135F">
        <w:rPr>
          <w:rFonts w:ascii="Times New Roman" w:hAnsi="Times New Roman" w:cs="Times New Roman"/>
          <w:b/>
          <w:sz w:val="24"/>
          <w:szCs w:val="24"/>
          <w:lang w:val="en-US"/>
        </w:rPr>
        <w:t xml:space="preserve"> </w:t>
      </w:r>
      <w:r>
        <w:rPr>
          <w:rFonts w:ascii="Times New Roman" w:hAnsi="Times New Roman" w:cs="Times New Roman"/>
          <w:b/>
          <w:sz w:val="24"/>
          <w:szCs w:val="24"/>
          <w:lang w:val="en-US"/>
        </w:rPr>
        <w:t>P</w:t>
      </w:r>
      <w:r w:rsidRPr="009B135F">
        <w:rPr>
          <w:rFonts w:ascii="Times New Roman" w:hAnsi="Times New Roman" w:cs="Times New Roman"/>
          <w:b/>
          <w:sz w:val="24"/>
          <w:szCs w:val="24"/>
          <w:lang w:val="en-US"/>
        </w:rPr>
        <w:t>erformance</w:t>
      </w:r>
    </w:p>
    <w:p w:rsidR="008B308F" w:rsidRDefault="008B308F" w:rsidP="00B30E0D">
      <w:pPr>
        <w:spacing w:line="480" w:lineRule="auto"/>
        <w:ind w:firstLine="567"/>
        <w:jc w:val="both"/>
        <w:rPr>
          <w:rFonts w:ascii="Times New Roman" w:hAnsi="Times New Roman"/>
          <w:sz w:val="24"/>
          <w:szCs w:val="24"/>
          <w:lang w:val="en-US"/>
        </w:rPr>
      </w:pPr>
      <w:r w:rsidRPr="00C926F2">
        <w:rPr>
          <w:rFonts w:ascii="Times New Roman" w:hAnsi="Times New Roman" w:cs="Times New Roman"/>
          <w:sz w:val="24"/>
          <w:szCs w:val="24"/>
          <w:lang w:val="en-US"/>
        </w:rPr>
        <w:t xml:space="preserve">When employees </w:t>
      </w:r>
      <w:r>
        <w:rPr>
          <w:rFonts w:ascii="Times New Roman" w:hAnsi="Times New Roman" w:cs="Times New Roman"/>
          <w:sz w:val="24"/>
          <w:szCs w:val="24"/>
          <w:lang w:val="en-US"/>
        </w:rPr>
        <w:t xml:space="preserve">with disabilities </w:t>
      </w:r>
      <w:r w:rsidRPr="00C926F2">
        <w:rPr>
          <w:rFonts w:ascii="Times New Roman" w:hAnsi="Times New Roman" w:cs="Times New Roman"/>
          <w:sz w:val="24"/>
          <w:szCs w:val="24"/>
          <w:lang w:val="en-US"/>
        </w:rPr>
        <w:t xml:space="preserve">have access to social support, they can rely on </w:t>
      </w:r>
      <w:r>
        <w:rPr>
          <w:rFonts w:ascii="Times New Roman" w:hAnsi="Times New Roman" w:cs="Times New Roman"/>
          <w:sz w:val="24"/>
          <w:szCs w:val="24"/>
          <w:lang w:val="en-US"/>
        </w:rPr>
        <w:t>the</w:t>
      </w:r>
      <w:r w:rsidRPr="00C926F2">
        <w:rPr>
          <w:rFonts w:ascii="Times New Roman" w:hAnsi="Times New Roman" w:cs="Times New Roman"/>
          <w:sz w:val="24"/>
          <w:szCs w:val="24"/>
          <w:lang w:val="en-US"/>
        </w:rPr>
        <w:t xml:space="preserve"> help</w:t>
      </w:r>
      <w:r>
        <w:rPr>
          <w:rFonts w:ascii="Times New Roman" w:hAnsi="Times New Roman" w:cs="Times New Roman"/>
          <w:sz w:val="24"/>
          <w:szCs w:val="24"/>
          <w:lang w:val="en-US"/>
        </w:rPr>
        <w:t xml:space="preserve"> of their social environment, including job coaches, supervisors, and colleagues</w:t>
      </w:r>
      <w:r w:rsidRPr="00C926F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This provides them with a supporting network in case they need help, for instance, when encountering challenging situations at work. Having the possibility to seek out for instrumental help, they </w:t>
      </w:r>
      <w:r w:rsidRPr="00C926F2">
        <w:rPr>
          <w:rFonts w:ascii="Times New Roman" w:hAnsi="Times New Roman" w:cs="Times New Roman"/>
          <w:sz w:val="24"/>
          <w:szCs w:val="24"/>
          <w:lang w:val="en-US"/>
        </w:rPr>
        <w:t xml:space="preserve">avoid </w:t>
      </w:r>
      <w:r>
        <w:rPr>
          <w:rFonts w:ascii="Times New Roman" w:hAnsi="Times New Roman" w:cs="Times New Roman"/>
          <w:sz w:val="24"/>
          <w:szCs w:val="24"/>
          <w:lang w:val="en-US"/>
        </w:rPr>
        <w:t xml:space="preserve">making mistakes or </w:t>
      </w:r>
      <w:r w:rsidRPr="00C926F2">
        <w:rPr>
          <w:rFonts w:ascii="Times New Roman" w:hAnsi="Times New Roman" w:cs="Times New Roman"/>
          <w:sz w:val="24"/>
          <w:szCs w:val="24"/>
          <w:lang w:val="en-US"/>
        </w:rPr>
        <w:t xml:space="preserve">being stuck in a </w:t>
      </w:r>
      <w:r>
        <w:rPr>
          <w:rFonts w:ascii="Times New Roman" w:hAnsi="Times New Roman" w:cs="Times New Roman"/>
          <w:sz w:val="24"/>
          <w:szCs w:val="24"/>
          <w:lang w:val="en-US"/>
        </w:rPr>
        <w:t xml:space="preserve">work-related problem. Thus, they tend to </w:t>
      </w:r>
      <w:r w:rsidRPr="00C926F2">
        <w:rPr>
          <w:rFonts w:ascii="Times New Roman" w:hAnsi="Times New Roman" w:cs="Times New Roman"/>
          <w:sz w:val="24"/>
          <w:szCs w:val="24"/>
          <w:lang w:val="en-US"/>
        </w:rPr>
        <w:t xml:space="preserve">be more </w:t>
      </w:r>
      <w:r>
        <w:rPr>
          <w:rFonts w:ascii="Times New Roman" w:hAnsi="Times New Roman" w:cs="Times New Roman"/>
          <w:sz w:val="24"/>
          <w:szCs w:val="24"/>
          <w:lang w:val="en-US"/>
        </w:rPr>
        <w:t>efficient and productive in what they are doing. S</w:t>
      </w:r>
      <w:r>
        <w:rPr>
          <w:rFonts w:ascii="Times New Roman" w:hAnsi="Times New Roman"/>
          <w:sz w:val="24"/>
          <w:szCs w:val="24"/>
          <w:lang w:val="en-US"/>
        </w:rPr>
        <w:t xml:space="preserve">ocial support is considered to be the central success factor in the concept of supported employment </w:t>
      </w:r>
      <w:r>
        <w:rPr>
          <w:rFonts w:ascii="Times New Roman" w:hAnsi="Times New Roman"/>
          <w:noProof/>
          <w:sz w:val="24"/>
          <w:szCs w:val="24"/>
          <w:lang w:val="en-US"/>
        </w:rPr>
        <w:t>(e.g., Burns et al., 2007, Gutman et al., 2009, Tsang et al., 2010)</w:t>
      </w:r>
      <w:r>
        <w:rPr>
          <w:rFonts w:ascii="Times New Roman" w:hAnsi="Times New Roman"/>
          <w:sz w:val="24"/>
          <w:szCs w:val="24"/>
          <w:lang w:val="en-US"/>
        </w:rPr>
        <w:t xml:space="preserve">. </w:t>
      </w:r>
      <w:r w:rsidRPr="00075CCD">
        <w:rPr>
          <w:rFonts w:ascii="Times New Roman" w:hAnsi="Times New Roman"/>
          <w:sz w:val="24"/>
          <w:szCs w:val="24"/>
          <w:lang w:val="en-US"/>
        </w:rPr>
        <w:t>The</w:t>
      </w:r>
      <w:r w:rsidRPr="007E174A">
        <w:rPr>
          <w:rFonts w:ascii="Times New Roman" w:hAnsi="Times New Roman"/>
          <w:sz w:val="24"/>
          <w:szCs w:val="24"/>
          <w:lang w:val="en-US"/>
        </w:rPr>
        <w:t xml:space="preserve"> basic idea of supported employment is that people with disabilities do not work in a protected but in an integrated job environment and are provided with on-the-job support </w:t>
      </w:r>
      <w:r>
        <w:rPr>
          <w:rFonts w:ascii="Times New Roman" w:hAnsi="Times New Roman"/>
          <w:noProof/>
          <w:sz w:val="24"/>
          <w:szCs w:val="24"/>
          <w:lang w:val="en-US"/>
        </w:rPr>
        <w:t>(Corrigan and McCracken, 2005)</w:t>
      </w:r>
      <w:r w:rsidRPr="007E174A">
        <w:rPr>
          <w:rFonts w:ascii="Times New Roman" w:hAnsi="Times New Roman"/>
          <w:sz w:val="24"/>
          <w:szCs w:val="24"/>
          <w:lang w:val="en-US"/>
        </w:rPr>
        <w:t>.</w:t>
      </w:r>
    </w:p>
    <w:p w:rsidR="008B308F" w:rsidRPr="00BB1745" w:rsidRDefault="008B308F" w:rsidP="00B30E0D">
      <w:pPr>
        <w:spacing w:line="480" w:lineRule="auto"/>
        <w:ind w:firstLine="567"/>
        <w:jc w:val="both"/>
        <w:rPr>
          <w:rFonts w:ascii="Times New Roman" w:hAnsi="Times New Roman"/>
          <w:sz w:val="24"/>
          <w:szCs w:val="24"/>
          <w:lang w:val="en-US"/>
        </w:rPr>
      </w:pPr>
      <w:r w:rsidRPr="007E174A">
        <w:rPr>
          <w:rFonts w:ascii="Times New Roman" w:hAnsi="Times New Roman"/>
          <w:sz w:val="24"/>
          <w:szCs w:val="24"/>
          <w:lang w:val="en-US"/>
        </w:rPr>
        <w:t xml:space="preserve">Generally, among </w:t>
      </w:r>
      <w:r>
        <w:rPr>
          <w:rFonts w:ascii="Times New Roman" w:hAnsi="Times New Roman"/>
          <w:sz w:val="24"/>
          <w:szCs w:val="24"/>
          <w:lang w:val="en-US"/>
        </w:rPr>
        <w:t>people without disabilities</w:t>
      </w:r>
      <w:r w:rsidRPr="007E174A">
        <w:rPr>
          <w:rFonts w:ascii="Times New Roman" w:hAnsi="Times New Roman"/>
          <w:sz w:val="24"/>
          <w:szCs w:val="24"/>
          <w:lang w:val="en-US"/>
        </w:rPr>
        <w:t xml:space="preserve">, social support has been found to have positive effects on </w:t>
      </w:r>
      <w:r>
        <w:rPr>
          <w:rFonts w:ascii="Times New Roman" w:hAnsi="Times New Roman"/>
          <w:sz w:val="24"/>
          <w:szCs w:val="24"/>
          <w:lang w:val="en-US"/>
        </w:rPr>
        <w:t xml:space="preserve">health outcomes. Cohen and Wills </w:t>
      </w:r>
      <w:r>
        <w:rPr>
          <w:rFonts w:ascii="Times New Roman" w:hAnsi="Times New Roman"/>
          <w:noProof/>
          <w:sz w:val="24"/>
          <w:szCs w:val="24"/>
          <w:lang w:val="en-US"/>
        </w:rPr>
        <w:t>(1985: 310)</w:t>
      </w:r>
      <w:r>
        <w:rPr>
          <w:rFonts w:ascii="Times New Roman" w:hAnsi="Times New Roman"/>
          <w:sz w:val="24"/>
          <w:szCs w:val="24"/>
          <w:lang w:val="en-US"/>
        </w:rPr>
        <w:t xml:space="preserve"> conclude that "</w:t>
      </w:r>
      <w:r w:rsidRPr="00935952">
        <w:rPr>
          <w:rFonts w:ascii="Times New Roman" w:hAnsi="Times New Roman"/>
          <w:sz w:val="24"/>
          <w:szCs w:val="24"/>
          <w:lang w:val="en-US"/>
        </w:rPr>
        <w:t>social support is a causal contributor to</w:t>
      </w:r>
      <w:r>
        <w:rPr>
          <w:rFonts w:ascii="Times New Roman" w:hAnsi="Times New Roman"/>
          <w:sz w:val="24"/>
          <w:szCs w:val="24"/>
          <w:lang w:val="en-US"/>
        </w:rPr>
        <w:t xml:space="preserve"> </w:t>
      </w:r>
      <w:r w:rsidRPr="00935952">
        <w:rPr>
          <w:rFonts w:ascii="Times New Roman" w:hAnsi="Times New Roman"/>
          <w:sz w:val="24"/>
          <w:szCs w:val="24"/>
          <w:lang w:val="en-US"/>
        </w:rPr>
        <w:t>well-being</w:t>
      </w:r>
      <w:r>
        <w:rPr>
          <w:rFonts w:ascii="Times New Roman" w:hAnsi="Times New Roman"/>
          <w:sz w:val="24"/>
          <w:szCs w:val="24"/>
          <w:lang w:val="en-US"/>
        </w:rPr>
        <w:t xml:space="preserve">." In contrast to health-related or psychological outcomes, performance outcomes have received less attention </w:t>
      </w:r>
      <w:r>
        <w:rPr>
          <w:rFonts w:ascii="Times New Roman" w:hAnsi="Times New Roman"/>
          <w:noProof/>
          <w:sz w:val="24"/>
          <w:szCs w:val="24"/>
          <w:lang w:val="en-US"/>
        </w:rPr>
        <w:t>(Hauck et al., 2008)</w:t>
      </w:r>
      <w:r>
        <w:rPr>
          <w:rFonts w:ascii="Times New Roman" w:hAnsi="Times New Roman"/>
          <w:sz w:val="24"/>
          <w:szCs w:val="24"/>
          <w:lang w:val="en-US"/>
        </w:rPr>
        <w:t xml:space="preserve">. However, studies investigating the relationship between social support and performance usually find a positive relationship between the two variables in samples of people without disabilities </w:t>
      </w:r>
      <w:r>
        <w:rPr>
          <w:rFonts w:ascii="Times New Roman" w:hAnsi="Times New Roman"/>
          <w:noProof/>
          <w:sz w:val="24"/>
          <w:szCs w:val="24"/>
          <w:lang w:val="en-US"/>
        </w:rPr>
        <w:t>(Hauck et al., 2008, Fisher, 1985)</w:t>
      </w:r>
      <w:r w:rsidRPr="007E174A">
        <w:rPr>
          <w:rFonts w:ascii="Times New Roman" w:hAnsi="Times New Roman"/>
          <w:sz w:val="24"/>
          <w:szCs w:val="24"/>
          <w:lang w:val="en-US"/>
        </w:rPr>
        <w:t xml:space="preserve">. </w:t>
      </w:r>
      <w:r>
        <w:rPr>
          <w:rFonts w:ascii="Times New Roman" w:hAnsi="Times New Roman"/>
          <w:sz w:val="24"/>
          <w:szCs w:val="24"/>
          <w:lang w:val="en-US"/>
        </w:rPr>
        <w:t xml:space="preserve">Sarason and Sarason </w:t>
      </w:r>
      <w:r>
        <w:rPr>
          <w:rFonts w:ascii="Times New Roman" w:hAnsi="Times New Roman"/>
          <w:noProof/>
          <w:sz w:val="24"/>
          <w:szCs w:val="24"/>
          <w:lang w:val="en-US"/>
        </w:rPr>
        <w:t>(1986)</w:t>
      </w:r>
      <w:r>
        <w:rPr>
          <w:rFonts w:ascii="Times New Roman" w:hAnsi="Times New Roman"/>
          <w:sz w:val="24"/>
          <w:szCs w:val="24"/>
          <w:lang w:val="en-US"/>
        </w:rPr>
        <w:t xml:space="preserve"> experimentally provided social support and showed that high social support is associated with higher performance in an anagram problem-solving task. Besides laboratory studies, there are also several studies using a field setting: In a study investigating the performance of book dealers, for instance, Beehr and colleagues </w:t>
      </w:r>
      <w:r>
        <w:rPr>
          <w:rFonts w:ascii="Times New Roman" w:hAnsi="Times New Roman"/>
          <w:noProof/>
          <w:sz w:val="24"/>
          <w:szCs w:val="24"/>
          <w:lang w:val="en-US"/>
        </w:rPr>
        <w:t>(Beehr et al., 2000)</w:t>
      </w:r>
      <w:r>
        <w:rPr>
          <w:rFonts w:ascii="Times New Roman" w:hAnsi="Times New Roman"/>
          <w:sz w:val="24"/>
          <w:szCs w:val="24"/>
          <w:lang w:val="en-US"/>
        </w:rPr>
        <w:t xml:space="preserve"> found a positive though weak relationship between social support and performance. Global functional support had a positive effect on a monetary sales indicator as well as on the cumulative number of demonstrations of the books to customers. In a longitudinal study, Fisher </w:t>
      </w:r>
      <w:r>
        <w:rPr>
          <w:rFonts w:ascii="Times New Roman" w:hAnsi="Times New Roman"/>
          <w:noProof/>
          <w:sz w:val="24"/>
          <w:szCs w:val="24"/>
          <w:lang w:val="en-US"/>
        </w:rPr>
        <w:t xml:space="preserve">(1985) provided evidence of a main effect of social support on performance in a sample of nurses. </w:t>
      </w:r>
      <w:r>
        <w:rPr>
          <w:rFonts w:ascii="Times New Roman" w:hAnsi="Times New Roman"/>
          <w:sz w:val="24"/>
          <w:szCs w:val="24"/>
          <w:lang w:val="en-US"/>
        </w:rPr>
        <w:t xml:space="preserve">The positive relationship between social support and performance was also demonstrated by studies within the context of professional sportsmen </w:t>
      </w:r>
      <w:r>
        <w:rPr>
          <w:rFonts w:ascii="Times New Roman" w:hAnsi="Times New Roman"/>
          <w:noProof/>
          <w:sz w:val="24"/>
          <w:szCs w:val="24"/>
          <w:lang w:val="en-US"/>
        </w:rPr>
        <w:t>(Freeman et al., 2009, Rees and Freeman, 2010)</w:t>
      </w:r>
      <w:r w:rsidRPr="00BB1745">
        <w:rPr>
          <w:rFonts w:ascii="Times New Roman" w:hAnsi="Times New Roman"/>
          <w:sz w:val="24"/>
          <w:szCs w:val="24"/>
          <w:lang w:val="en-US"/>
        </w:rPr>
        <w:t xml:space="preserve">. </w:t>
      </w:r>
    </w:p>
    <w:p w:rsidR="008B308F" w:rsidRPr="00BB1745" w:rsidRDefault="008B308F" w:rsidP="001856E3">
      <w:pPr>
        <w:spacing w:line="480" w:lineRule="auto"/>
        <w:ind w:firstLine="567"/>
        <w:jc w:val="both"/>
        <w:rPr>
          <w:rFonts w:ascii="Times New Roman" w:hAnsi="Times New Roman"/>
          <w:sz w:val="24"/>
          <w:szCs w:val="24"/>
          <w:lang w:val="en-US"/>
        </w:rPr>
      </w:pPr>
      <w:r w:rsidRPr="00BB1745">
        <w:rPr>
          <w:rFonts w:ascii="Times New Roman" w:hAnsi="Times New Roman"/>
          <w:sz w:val="24"/>
          <w:szCs w:val="24"/>
          <w:lang w:val="en-US"/>
        </w:rPr>
        <w:t xml:space="preserve">Moreover, social support plays a significant role when it comes to organizational socialization, “the </w:t>
      </w:r>
      <w:proofErr w:type="gramStart"/>
      <w:r w:rsidRPr="00BB1745">
        <w:rPr>
          <w:rFonts w:ascii="Times New Roman" w:hAnsi="Times New Roman"/>
          <w:sz w:val="24"/>
          <w:szCs w:val="24"/>
          <w:lang w:val="en-US"/>
        </w:rPr>
        <w:t>process by which newcomers make</w:t>
      </w:r>
      <w:proofErr w:type="gramEnd"/>
      <w:r w:rsidRPr="00BB1745">
        <w:rPr>
          <w:rFonts w:ascii="Times New Roman" w:hAnsi="Times New Roman"/>
          <w:sz w:val="24"/>
          <w:szCs w:val="24"/>
          <w:lang w:val="en-US"/>
        </w:rPr>
        <w:t xml:space="preserve"> the transition from being organizational outsiders to being insiders” </w:t>
      </w:r>
      <w:r>
        <w:rPr>
          <w:rFonts w:ascii="Times New Roman" w:hAnsi="Times New Roman"/>
          <w:noProof/>
          <w:sz w:val="24"/>
          <w:szCs w:val="24"/>
          <w:lang w:val="en-US"/>
        </w:rPr>
        <w:t>(Bauer et al., 2007: 707)</w:t>
      </w:r>
      <w:r w:rsidRPr="00BB1745">
        <w:rPr>
          <w:rFonts w:ascii="Times New Roman" w:hAnsi="Times New Roman"/>
          <w:sz w:val="24"/>
          <w:szCs w:val="24"/>
          <w:lang w:val="en-US"/>
        </w:rPr>
        <w:t xml:space="preserve">. In her longitudinal study, Fisher </w:t>
      </w:r>
      <w:r w:rsidRPr="00BB1745">
        <w:rPr>
          <w:rFonts w:ascii="Times New Roman" w:hAnsi="Times New Roman"/>
          <w:noProof/>
          <w:sz w:val="24"/>
          <w:szCs w:val="24"/>
          <w:lang w:val="en-US"/>
        </w:rPr>
        <w:t>(1985)</w:t>
      </w:r>
      <w:r w:rsidRPr="00BB1745">
        <w:rPr>
          <w:rFonts w:ascii="Times New Roman" w:hAnsi="Times New Roman"/>
          <w:sz w:val="24"/>
          <w:szCs w:val="24"/>
          <w:lang w:val="en-US"/>
        </w:rPr>
        <w:t xml:space="preserve"> provided evidence for the importance of social support for organizational adjustment. Major, Kozlowski, Chao, and Gardner </w:t>
      </w:r>
      <w:r w:rsidRPr="00BB1745">
        <w:rPr>
          <w:rFonts w:ascii="Times New Roman" w:hAnsi="Times New Roman"/>
          <w:noProof/>
          <w:sz w:val="24"/>
          <w:szCs w:val="24"/>
          <w:lang w:val="en-US"/>
        </w:rPr>
        <w:t>(1995)</w:t>
      </w:r>
      <w:r w:rsidRPr="00BB1745">
        <w:rPr>
          <w:rFonts w:ascii="Times New Roman" w:hAnsi="Times New Roman"/>
          <w:sz w:val="24"/>
          <w:szCs w:val="24"/>
          <w:lang w:val="en-US"/>
        </w:rPr>
        <w:t xml:space="preserve"> provided evidence for the role of leader-member and team-member exchange for socialization outcomes. A more recent study of Jokisaari and Nurmi </w:t>
      </w:r>
      <w:r w:rsidRPr="00BB1745">
        <w:rPr>
          <w:rFonts w:ascii="Times New Roman" w:hAnsi="Times New Roman"/>
          <w:noProof/>
          <w:sz w:val="24"/>
          <w:szCs w:val="24"/>
          <w:lang w:val="en-US"/>
        </w:rPr>
        <w:t>(2009)</w:t>
      </w:r>
      <w:r w:rsidRPr="00BB1745">
        <w:rPr>
          <w:rFonts w:ascii="Times New Roman" w:hAnsi="Times New Roman"/>
          <w:sz w:val="24"/>
          <w:szCs w:val="24"/>
          <w:lang w:val="en-US"/>
        </w:rPr>
        <w:t xml:space="preserve"> also provided evidence for the importance of supervisor support for socialization outcomes. According to Fisher </w:t>
      </w:r>
      <w:r w:rsidRPr="00BB1745">
        <w:rPr>
          <w:rFonts w:ascii="Times New Roman" w:hAnsi="Times New Roman"/>
          <w:noProof/>
          <w:sz w:val="24"/>
          <w:szCs w:val="24"/>
          <w:lang w:val="en-US"/>
        </w:rPr>
        <w:t>(1985: 39)</w:t>
      </w:r>
      <w:r w:rsidRPr="00BB1745">
        <w:rPr>
          <w:rFonts w:ascii="Times New Roman" w:hAnsi="Times New Roman"/>
          <w:sz w:val="24"/>
          <w:szCs w:val="24"/>
          <w:lang w:val="en-US"/>
        </w:rPr>
        <w:t xml:space="preserve">, the final step of socialization is adjusting to an organization “by learning both how to do the job and how to function in the social/cultural environment of the organization”. This learning, in turn, is related to outcomes such as information acquisition </w:t>
      </w:r>
      <w:r>
        <w:rPr>
          <w:rFonts w:ascii="Times New Roman" w:hAnsi="Times New Roman"/>
          <w:noProof/>
          <w:sz w:val="24"/>
          <w:szCs w:val="24"/>
          <w:lang w:val="en-US"/>
        </w:rPr>
        <w:t>(Ostroff and Kozlowski, 1992, Ostroff and Kozlowski, 1993)</w:t>
      </w:r>
      <w:r w:rsidRPr="00BB1745">
        <w:rPr>
          <w:rFonts w:ascii="Times New Roman" w:hAnsi="Times New Roman"/>
          <w:sz w:val="24"/>
          <w:szCs w:val="24"/>
          <w:lang w:val="en-US"/>
        </w:rPr>
        <w:t xml:space="preserve"> and job performance </w:t>
      </w:r>
      <w:r>
        <w:rPr>
          <w:rFonts w:ascii="Times New Roman" w:hAnsi="Times New Roman"/>
          <w:noProof/>
          <w:sz w:val="24"/>
          <w:szCs w:val="24"/>
          <w:lang w:val="en-US"/>
        </w:rPr>
        <w:t>(Mulford et al., 1972, Fisher, 1985, Reio and Callahan, 2004)</w:t>
      </w:r>
      <w:r w:rsidRPr="00BB1745">
        <w:rPr>
          <w:rFonts w:ascii="Times New Roman" w:hAnsi="Times New Roman"/>
          <w:sz w:val="24"/>
          <w:szCs w:val="24"/>
          <w:lang w:val="en-US"/>
        </w:rPr>
        <w:t xml:space="preserve"> </w:t>
      </w:r>
      <w:proofErr w:type="gramStart"/>
      <w:r w:rsidRPr="00BB1745">
        <w:rPr>
          <w:rFonts w:ascii="Times New Roman" w:hAnsi="Times New Roman"/>
          <w:sz w:val="24"/>
          <w:szCs w:val="24"/>
          <w:lang w:val="en-US"/>
        </w:rPr>
        <w:t>The</w:t>
      </w:r>
      <w:proofErr w:type="gramEnd"/>
      <w:r w:rsidRPr="00BB1745">
        <w:rPr>
          <w:rFonts w:ascii="Times New Roman" w:hAnsi="Times New Roman"/>
          <w:sz w:val="24"/>
          <w:szCs w:val="24"/>
          <w:lang w:val="en-US"/>
        </w:rPr>
        <w:t xml:space="preserve"> socialization process influences “how well an individual masters the required knowledge, skills, and abilities” </w:t>
      </w:r>
      <w:r>
        <w:rPr>
          <w:rFonts w:ascii="Times New Roman" w:hAnsi="Times New Roman"/>
          <w:noProof/>
          <w:sz w:val="24"/>
          <w:szCs w:val="24"/>
          <w:lang w:val="en-US"/>
        </w:rPr>
        <w:t>(Chao et al., 1994: 731)</w:t>
      </w:r>
      <w:r w:rsidRPr="00BB1745">
        <w:rPr>
          <w:rFonts w:ascii="Times New Roman" w:hAnsi="Times New Roman"/>
          <w:sz w:val="24"/>
          <w:szCs w:val="24"/>
          <w:lang w:val="en-US"/>
        </w:rPr>
        <w:t xml:space="preserve">. </w:t>
      </w:r>
    </w:p>
    <w:p w:rsidR="008B308F" w:rsidRPr="00BB1745" w:rsidRDefault="008B308F" w:rsidP="001856E3">
      <w:pPr>
        <w:spacing w:line="480" w:lineRule="auto"/>
        <w:ind w:firstLine="567"/>
        <w:jc w:val="both"/>
        <w:rPr>
          <w:rFonts w:ascii="Times New Roman" w:hAnsi="Times New Roman"/>
          <w:sz w:val="24"/>
          <w:szCs w:val="24"/>
          <w:lang w:val="en-US"/>
        </w:rPr>
      </w:pPr>
      <w:r w:rsidRPr="00BB1745">
        <w:rPr>
          <w:rFonts w:ascii="Times New Roman" w:hAnsi="Times New Roman"/>
          <w:sz w:val="24"/>
          <w:szCs w:val="24"/>
          <w:lang w:val="en-US"/>
        </w:rPr>
        <w:t xml:space="preserve">Colella </w:t>
      </w:r>
      <w:r w:rsidRPr="00BB1745">
        <w:rPr>
          <w:rFonts w:ascii="Times New Roman" w:hAnsi="Times New Roman"/>
          <w:noProof/>
          <w:sz w:val="24"/>
          <w:szCs w:val="24"/>
          <w:lang w:val="en-US"/>
        </w:rPr>
        <w:t>(1994)</w:t>
      </w:r>
      <w:r w:rsidRPr="00BB1745">
        <w:rPr>
          <w:rFonts w:ascii="Times New Roman" w:hAnsi="Times New Roman"/>
          <w:sz w:val="24"/>
          <w:szCs w:val="24"/>
          <w:lang w:val="en-US"/>
        </w:rPr>
        <w:t xml:space="preserve"> emphasizes that being fully socialized in an organization in order to ensure full participation is especially important for people with disabilities since they encounter more barriers than people without disabilities. </w:t>
      </w:r>
    </w:p>
    <w:p w:rsidR="008B308F" w:rsidRPr="00E30AE0" w:rsidRDefault="008B308F" w:rsidP="009B135F">
      <w:pPr>
        <w:spacing w:line="480" w:lineRule="auto"/>
        <w:ind w:firstLine="567"/>
        <w:jc w:val="both"/>
        <w:rPr>
          <w:rFonts w:ascii="Times New Roman" w:hAnsi="Times New Roman" w:cs="Times New Roman"/>
          <w:sz w:val="24"/>
          <w:szCs w:val="24"/>
          <w:lang w:val="en-US"/>
        </w:rPr>
      </w:pPr>
      <w:r w:rsidRPr="00BB1745">
        <w:rPr>
          <w:rFonts w:ascii="Times New Roman" w:hAnsi="Times New Roman"/>
          <w:sz w:val="24"/>
          <w:szCs w:val="24"/>
          <w:lang w:val="en-US"/>
        </w:rPr>
        <w:t>Social support is a central element in the concept of supported employment, which has been</w:t>
      </w:r>
      <w:r>
        <w:rPr>
          <w:rFonts w:ascii="Times New Roman" w:hAnsi="Times New Roman"/>
          <w:sz w:val="24"/>
          <w:szCs w:val="24"/>
          <w:lang w:val="en-US"/>
        </w:rPr>
        <w:t xml:space="preserve"> proven to be an </w:t>
      </w:r>
      <w:r w:rsidRPr="007E174A">
        <w:rPr>
          <w:rFonts w:ascii="Times New Roman" w:hAnsi="Times New Roman"/>
          <w:sz w:val="24"/>
          <w:szCs w:val="24"/>
          <w:lang w:val="en-US"/>
        </w:rPr>
        <w:t>effective rehabilitation method</w:t>
      </w:r>
      <w:r>
        <w:rPr>
          <w:rFonts w:ascii="Times New Roman" w:hAnsi="Times New Roman"/>
          <w:sz w:val="24"/>
          <w:szCs w:val="24"/>
          <w:lang w:val="en-US"/>
        </w:rPr>
        <w:t xml:space="preserve"> for the job performance of people with disabilities across many studies</w:t>
      </w:r>
      <w:r w:rsidRPr="007E174A">
        <w:rPr>
          <w:rFonts w:ascii="Times New Roman" w:hAnsi="Times New Roman"/>
          <w:sz w:val="24"/>
          <w:szCs w:val="24"/>
          <w:lang w:val="en-US"/>
        </w:rPr>
        <w:t xml:space="preserve"> </w:t>
      </w:r>
      <w:r>
        <w:rPr>
          <w:rFonts w:ascii="Times New Roman" w:hAnsi="Times New Roman"/>
          <w:noProof/>
          <w:sz w:val="24"/>
          <w:szCs w:val="24"/>
          <w:lang w:val="en-US"/>
        </w:rPr>
        <w:t>(e.g., Burns et al., 2007, Gutman et al., 2009, Tsang et al., 2010)</w:t>
      </w:r>
      <w:r>
        <w:rPr>
          <w:rFonts w:ascii="Times New Roman" w:hAnsi="Times New Roman"/>
          <w:sz w:val="24"/>
          <w:szCs w:val="24"/>
          <w:lang w:val="en-US"/>
        </w:rPr>
        <w:t xml:space="preserve">. In a similar vein, a recent study of Haugli and colleagues </w:t>
      </w:r>
      <w:r>
        <w:rPr>
          <w:rFonts w:ascii="Times New Roman" w:hAnsi="Times New Roman"/>
          <w:noProof/>
          <w:sz w:val="24"/>
          <w:szCs w:val="24"/>
          <w:lang w:val="en-US"/>
        </w:rPr>
        <w:t>(2011)</w:t>
      </w:r>
      <w:r>
        <w:rPr>
          <w:rFonts w:ascii="Times New Roman" w:hAnsi="Times New Roman"/>
          <w:sz w:val="24"/>
          <w:szCs w:val="24"/>
          <w:lang w:val="en-US"/>
        </w:rPr>
        <w:t xml:space="preserve"> underlines the importance of social support in the process leading to return to work.</w:t>
      </w:r>
    </w:p>
    <w:p w:rsidR="008B308F" w:rsidRDefault="008B308F" w:rsidP="00EC5C74">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 xml:space="preserve">Based on the aforementioned theoretical reasoning as well as on empirical evidence from related studies on social support, we assume that: </w:t>
      </w:r>
      <w:r w:rsidRPr="007509DF">
        <w:rPr>
          <w:rFonts w:ascii="Times New Roman" w:hAnsi="Times New Roman"/>
          <w:sz w:val="24"/>
          <w:szCs w:val="24"/>
          <w:lang w:val="en-US"/>
        </w:rPr>
        <w:t xml:space="preserve"> </w:t>
      </w:r>
    </w:p>
    <w:p w:rsidR="008B308F" w:rsidRPr="007509DF" w:rsidRDefault="008B308F" w:rsidP="00EC5C74">
      <w:pPr>
        <w:spacing w:line="480" w:lineRule="auto"/>
        <w:ind w:firstLine="567"/>
        <w:jc w:val="both"/>
        <w:rPr>
          <w:rFonts w:ascii="Times New Roman" w:hAnsi="Times New Roman"/>
          <w:sz w:val="24"/>
          <w:szCs w:val="24"/>
          <w:lang w:val="en-US"/>
        </w:rPr>
      </w:pPr>
    </w:p>
    <w:p w:rsidR="008B308F" w:rsidRDefault="008B308F" w:rsidP="005705FC">
      <w:pPr>
        <w:spacing w:line="480" w:lineRule="auto"/>
        <w:ind w:left="567"/>
        <w:jc w:val="both"/>
        <w:rPr>
          <w:rFonts w:ascii="Times New Roman" w:hAnsi="Times New Roman"/>
          <w:i/>
          <w:sz w:val="24"/>
          <w:szCs w:val="24"/>
          <w:lang w:val="en-US"/>
        </w:rPr>
      </w:pPr>
      <w:proofErr w:type="gramStart"/>
      <w:r w:rsidRPr="00026C48">
        <w:rPr>
          <w:rFonts w:ascii="Times New Roman" w:hAnsi="Times New Roman"/>
          <w:i/>
          <w:sz w:val="24"/>
          <w:szCs w:val="24"/>
          <w:lang w:val="en-US"/>
        </w:rPr>
        <w:t>Hypothesis 1.</w:t>
      </w:r>
      <w:proofErr w:type="gramEnd"/>
      <w:r w:rsidRPr="00026C48">
        <w:rPr>
          <w:rFonts w:ascii="Times New Roman" w:hAnsi="Times New Roman"/>
          <w:i/>
          <w:sz w:val="24"/>
          <w:szCs w:val="24"/>
          <w:lang w:val="en-US"/>
        </w:rPr>
        <w:t xml:space="preserve"> </w:t>
      </w:r>
      <w:r>
        <w:rPr>
          <w:rFonts w:ascii="Times New Roman" w:hAnsi="Times New Roman"/>
          <w:i/>
          <w:sz w:val="24"/>
          <w:szCs w:val="24"/>
          <w:lang w:val="en-US"/>
        </w:rPr>
        <w:t>Instrumental s</w:t>
      </w:r>
      <w:r w:rsidRPr="00026C48">
        <w:rPr>
          <w:rFonts w:ascii="Times New Roman" w:hAnsi="Times New Roman"/>
          <w:i/>
          <w:sz w:val="24"/>
          <w:szCs w:val="24"/>
          <w:lang w:val="en-US"/>
        </w:rPr>
        <w:t>ocial support is positively related to job performance</w:t>
      </w:r>
      <w:r>
        <w:rPr>
          <w:rFonts w:ascii="Times New Roman" w:hAnsi="Times New Roman"/>
          <w:i/>
          <w:sz w:val="24"/>
          <w:szCs w:val="24"/>
          <w:lang w:val="en-US"/>
        </w:rPr>
        <w:t xml:space="preserve"> for people with disabilities</w:t>
      </w:r>
      <w:r w:rsidRPr="00026C48">
        <w:rPr>
          <w:rFonts w:ascii="Times New Roman" w:hAnsi="Times New Roman"/>
          <w:i/>
          <w:sz w:val="24"/>
          <w:szCs w:val="24"/>
          <w:lang w:val="en-US"/>
        </w:rPr>
        <w:t xml:space="preserve">. </w:t>
      </w:r>
    </w:p>
    <w:p w:rsidR="008B308F" w:rsidRDefault="008B308F" w:rsidP="00B1169A">
      <w:pPr>
        <w:spacing w:line="480" w:lineRule="auto"/>
        <w:jc w:val="both"/>
        <w:rPr>
          <w:rFonts w:ascii="Times New Roman" w:hAnsi="Times New Roman"/>
          <w:sz w:val="24"/>
          <w:szCs w:val="24"/>
          <w:lang w:val="en-US"/>
        </w:rPr>
      </w:pPr>
      <w:bookmarkStart w:id="0" w:name="_Toc300060814"/>
    </w:p>
    <w:p w:rsidR="008B308F" w:rsidRDefault="008B308F" w:rsidP="00EA0566">
      <w:pPr>
        <w:spacing w:line="480" w:lineRule="auto"/>
        <w:jc w:val="both"/>
        <w:rPr>
          <w:rFonts w:ascii="Times New Roman" w:hAnsi="Times New Roman" w:cs="Times New Roman"/>
          <w:b/>
          <w:sz w:val="24"/>
          <w:szCs w:val="24"/>
          <w:lang w:val="en-US"/>
        </w:rPr>
      </w:pPr>
      <w:r w:rsidRPr="00621D67">
        <w:rPr>
          <w:rFonts w:ascii="Times New Roman" w:hAnsi="Times New Roman" w:cs="Times New Roman"/>
          <w:b/>
          <w:sz w:val="24"/>
          <w:szCs w:val="24"/>
          <w:lang w:val="en-US"/>
        </w:rPr>
        <w:t xml:space="preserve">The Relationship </w:t>
      </w:r>
      <w:proofErr w:type="gramStart"/>
      <w:r w:rsidRPr="00621D67">
        <w:rPr>
          <w:rFonts w:ascii="Times New Roman" w:hAnsi="Times New Roman" w:cs="Times New Roman"/>
          <w:b/>
          <w:sz w:val="24"/>
          <w:szCs w:val="24"/>
          <w:lang w:val="en-US"/>
        </w:rPr>
        <w:t>Between</w:t>
      </w:r>
      <w:proofErr w:type="gramEnd"/>
      <w:r w:rsidRPr="00621D67">
        <w:rPr>
          <w:rFonts w:ascii="Times New Roman" w:hAnsi="Times New Roman" w:cs="Times New Roman"/>
          <w:b/>
          <w:sz w:val="24"/>
          <w:szCs w:val="24"/>
          <w:lang w:val="en-US"/>
        </w:rPr>
        <w:t xml:space="preserve"> Self-efficacy and Job Performance</w:t>
      </w:r>
    </w:p>
    <w:p w:rsidR="008B308F" w:rsidRDefault="008B308F" w:rsidP="0081781C">
      <w:pPr>
        <w:spacing w:line="480" w:lineRule="auto"/>
        <w:ind w:firstLine="426"/>
        <w:jc w:val="both"/>
        <w:rPr>
          <w:rFonts w:ascii="Times New Roman" w:hAnsi="Times New Roman"/>
          <w:sz w:val="24"/>
          <w:szCs w:val="24"/>
          <w:lang w:val="en-US"/>
        </w:rPr>
      </w:pPr>
      <w:r w:rsidRPr="008766D4">
        <w:rPr>
          <w:rFonts w:ascii="Times New Roman" w:hAnsi="Times New Roman"/>
          <w:sz w:val="24"/>
          <w:szCs w:val="24"/>
          <w:lang w:val="en-US"/>
        </w:rPr>
        <w:t xml:space="preserve">Bandura defines self-efficacy as people's beliefs in their capabilities to produce certain effects by their actions </w:t>
      </w:r>
      <w:r w:rsidRPr="008766D4">
        <w:rPr>
          <w:rFonts w:ascii="Times New Roman" w:hAnsi="Times New Roman"/>
          <w:noProof/>
          <w:sz w:val="24"/>
          <w:szCs w:val="24"/>
          <w:lang w:val="en-US"/>
        </w:rPr>
        <w:t>(Bandura, 1997)</w:t>
      </w:r>
      <w:r w:rsidRPr="008766D4">
        <w:rPr>
          <w:rFonts w:ascii="Times New Roman" w:hAnsi="Times New Roman"/>
          <w:sz w:val="24"/>
          <w:szCs w:val="24"/>
          <w:lang w:val="en-US"/>
        </w:rPr>
        <w:t xml:space="preserve">. </w:t>
      </w:r>
      <w:proofErr w:type="gramStart"/>
      <w:r w:rsidRPr="008766D4">
        <w:rPr>
          <w:rFonts w:ascii="Times New Roman" w:hAnsi="Times New Roman"/>
          <w:sz w:val="24"/>
          <w:szCs w:val="24"/>
          <w:lang w:val="en-US"/>
        </w:rPr>
        <w:t xml:space="preserve">"An efficacy expectation is the conviction that one can successfully execute the behavior required to produce the outcomes” </w:t>
      </w:r>
      <w:r w:rsidRPr="008766D4">
        <w:rPr>
          <w:rFonts w:ascii="Times New Roman" w:hAnsi="Times New Roman"/>
          <w:noProof/>
          <w:sz w:val="24"/>
          <w:szCs w:val="24"/>
          <w:lang w:val="en-US"/>
        </w:rPr>
        <w:t>(Bandura, 1977: 193)</w:t>
      </w:r>
      <w:r w:rsidRPr="008766D4">
        <w:rPr>
          <w:rFonts w:ascii="Times New Roman" w:hAnsi="Times New Roman"/>
          <w:sz w:val="24"/>
          <w:szCs w:val="24"/>
          <w:lang w:val="en-US"/>
        </w:rPr>
        <w:t>.</w:t>
      </w:r>
      <w:proofErr w:type="gramEnd"/>
      <w:r w:rsidRPr="008766D4">
        <w:rPr>
          <w:rFonts w:ascii="Times New Roman" w:hAnsi="Times New Roman"/>
          <w:sz w:val="24"/>
          <w:szCs w:val="24"/>
          <w:lang w:val="en-US"/>
        </w:rPr>
        <w:t xml:space="preserve"> Self-efficacy is considered to be among the best dispositional predictors of job performance </w:t>
      </w:r>
      <w:r>
        <w:rPr>
          <w:rFonts w:ascii="Times New Roman" w:hAnsi="Times New Roman"/>
          <w:noProof/>
          <w:sz w:val="24"/>
          <w:szCs w:val="24"/>
          <w:lang w:val="en-US"/>
        </w:rPr>
        <w:t>(Bandura and Jourden, 1991, Judge and Bono, 2001)</w:t>
      </w:r>
      <w:r w:rsidRPr="008766D4">
        <w:rPr>
          <w:rFonts w:ascii="Times New Roman" w:hAnsi="Times New Roman"/>
          <w:sz w:val="24"/>
          <w:szCs w:val="24"/>
          <w:lang w:val="en-US"/>
        </w:rPr>
        <w:t xml:space="preserve">. It is related to thought patterns, actions, and emotional arousal </w:t>
      </w:r>
      <w:r w:rsidRPr="008766D4">
        <w:rPr>
          <w:rFonts w:ascii="Times New Roman" w:hAnsi="Times New Roman"/>
          <w:noProof/>
          <w:sz w:val="24"/>
          <w:szCs w:val="24"/>
          <w:lang w:val="en-US"/>
        </w:rPr>
        <w:t>(Bandura, 1982)</w:t>
      </w:r>
      <w:r w:rsidRPr="008766D4">
        <w:rPr>
          <w:rFonts w:ascii="Times New Roman" w:hAnsi="Times New Roman"/>
          <w:sz w:val="24"/>
          <w:szCs w:val="24"/>
          <w:lang w:val="en-US"/>
        </w:rPr>
        <w:t xml:space="preserve"> and impacts choices and aspirations </w:t>
      </w:r>
      <w:r>
        <w:rPr>
          <w:rFonts w:ascii="Times New Roman" w:hAnsi="Times New Roman"/>
          <w:noProof/>
          <w:sz w:val="24"/>
          <w:szCs w:val="24"/>
          <w:lang w:val="en-US"/>
        </w:rPr>
        <w:t>(Bandura and Jourden, 1991, Bandura, 1977)</w:t>
      </w:r>
      <w:r w:rsidRPr="008766D4">
        <w:rPr>
          <w:rFonts w:ascii="Times New Roman" w:hAnsi="Times New Roman"/>
          <w:sz w:val="24"/>
          <w:szCs w:val="24"/>
          <w:lang w:val="en-US"/>
        </w:rPr>
        <w:t xml:space="preserve">. For instance, self-efficacy positively influences directing resources towards a goal </w:t>
      </w:r>
      <w:r>
        <w:rPr>
          <w:rFonts w:ascii="Times New Roman" w:hAnsi="Times New Roman"/>
          <w:noProof/>
          <w:sz w:val="24"/>
          <w:szCs w:val="24"/>
          <w:lang w:val="en-US"/>
        </w:rPr>
        <w:t>(Vancouver et al., 2008)</w:t>
      </w:r>
      <w:r w:rsidRPr="008766D4">
        <w:rPr>
          <w:rFonts w:ascii="Times New Roman" w:hAnsi="Times New Roman"/>
          <w:sz w:val="24"/>
          <w:szCs w:val="24"/>
          <w:lang w:val="en-US"/>
        </w:rPr>
        <w:t xml:space="preserve">, work effectiveness, and the ability to cope </w:t>
      </w:r>
      <w:r>
        <w:rPr>
          <w:rFonts w:ascii="Times New Roman" w:hAnsi="Times New Roman"/>
          <w:noProof/>
          <w:sz w:val="24"/>
          <w:szCs w:val="24"/>
          <w:lang w:val="en-US"/>
        </w:rPr>
        <w:t>(Staples et al., 1999)</w:t>
      </w:r>
      <w:r w:rsidRPr="008766D4">
        <w:rPr>
          <w:rFonts w:ascii="Times New Roman" w:hAnsi="Times New Roman"/>
          <w:sz w:val="24"/>
          <w:szCs w:val="24"/>
          <w:lang w:val="en-US"/>
        </w:rPr>
        <w:t xml:space="preserve">. Self-efficacy beliefs not only determine which behaviors will be initiated, but also whether the effort to carry them out will be increased or decreased and how long the person persists in the face of difficulties </w:t>
      </w:r>
      <w:r w:rsidRPr="008766D4">
        <w:rPr>
          <w:rFonts w:ascii="Times New Roman" w:hAnsi="Times New Roman"/>
          <w:noProof/>
          <w:sz w:val="24"/>
          <w:szCs w:val="24"/>
          <w:lang w:val="en-US"/>
        </w:rPr>
        <w:t>(Bandura, 1977)</w:t>
      </w:r>
      <w:r w:rsidRPr="008766D4">
        <w:rPr>
          <w:rFonts w:ascii="Times New Roman" w:hAnsi="Times New Roman"/>
          <w:sz w:val="24"/>
          <w:szCs w:val="24"/>
          <w:lang w:val="en-US"/>
        </w:rPr>
        <w:t xml:space="preserve">. In turn, these behaviors determine the outcomes of which performance accomplishment is a central one </w:t>
      </w:r>
      <w:r w:rsidRPr="008766D4">
        <w:rPr>
          <w:rFonts w:ascii="Times New Roman" w:hAnsi="Times New Roman"/>
          <w:noProof/>
          <w:sz w:val="24"/>
          <w:szCs w:val="24"/>
          <w:lang w:val="en-US"/>
        </w:rPr>
        <w:t>(Bandura, 1982)</w:t>
      </w:r>
      <w:r w:rsidRPr="008766D4">
        <w:rPr>
          <w:rFonts w:ascii="Times New Roman" w:hAnsi="Times New Roman"/>
          <w:sz w:val="24"/>
          <w:szCs w:val="24"/>
          <w:lang w:val="en-US"/>
        </w:rPr>
        <w:t>. To sum up, high self-efficacious individuals believe in their abilities and tend to be motivated to utilize them to achieve good work-related results. They tend to be persistent in achieving their work-related goals, which should be positively related to their performance outcomes.</w:t>
      </w:r>
      <w:r>
        <w:rPr>
          <w:rFonts w:ascii="Times New Roman" w:hAnsi="Times New Roman"/>
          <w:sz w:val="24"/>
          <w:szCs w:val="24"/>
          <w:lang w:val="en-US"/>
        </w:rPr>
        <w:t xml:space="preserve"> </w:t>
      </w:r>
    </w:p>
    <w:p w:rsidR="008B308F" w:rsidRDefault="008B308F" w:rsidP="008177E5">
      <w:pPr>
        <w:spacing w:line="480" w:lineRule="auto"/>
        <w:ind w:firstLine="567"/>
        <w:jc w:val="both"/>
        <w:rPr>
          <w:rFonts w:ascii="Times New Roman" w:hAnsi="Times New Roman"/>
          <w:sz w:val="24"/>
          <w:szCs w:val="24"/>
          <w:lang w:val="en-US"/>
        </w:rPr>
      </w:pPr>
      <w:r w:rsidRPr="00A15388">
        <w:rPr>
          <w:rFonts w:ascii="Times New Roman" w:hAnsi="Times New Roman"/>
          <w:sz w:val="24"/>
          <w:szCs w:val="24"/>
          <w:lang w:val="en-US"/>
        </w:rPr>
        <w:t xml:space="preserve">The link between self-efficacy and performance is a well-established one for people without disabilities. In an extensive amount of studies, Bandura </w:t>
      </w:r>
      <w:r>
        <w:rPr>
          <w:rFonts w:ascii="Times New Roman" w:hAnsi="Times New Roman"/>
          <w:noProof/>
          <w:sz w:val="24"/>
          <w:szCs w:val="24"/>
          <w:lang w:val="en-US"/>
        </w:rPr>
        <w:t>(e.g., Bandura and Jourden, 1991)</w:t>
      </w:r>
      <w:r w:rsidRPr="00A15388">
        <w:rPr>
          <w:rFonts w:ascii="Times New Roman" w:hAnsi="Times New Roman"/>
          <w:sz w:val="24"/>
          <w:szCs w:val="24"/>
          <w:lang w:val="en-US"/>
        </w:rPr>
        <w:t xml:space="preserve"> and other researchers </w:t>
      </w:r>
      <w:r>
        <w:rPr>
          <w:rFonts w:ascii="Times New Roman" w:hAnsi="Times New Roman"/>
          <w:noProof/>
          <w:sz w:val="24"/>
          <w:szCs w:val="24"/>
          <w:lang w:val="en-US"/>
        </w:rPr>
        <w:t>(e.g., Judge and Bono, 2001)</w:t>
      </w:r>
      <w:r w:rsidRPr="00A15388">
        <w:rPr>
          <w:rFonts w:ascii="Times New Roman" w:hAnsi="Times New Roman"/>
          <w:sz w:val="24"/>
          <w:szCs w:val="24"/>
          <w:lang w:val="en-US"/>
        </w:rPr>
        <w:t xml:space="preserve"> provide evidence for a positive relationship</w:t>
      </w:r>
      <w:r>
        <w:rPr>
          <w:rFonts w:ascii="Times New Roman" w:hAnsi="Times New Roman"/>
          <w:sz w:val="24"/>
          <w:szCs w:val="24"/>
          <w:lang w:val="en-US"/>
        </w:rPr>
        <w:t xml:space="preserve"> between the two constructs</w:t>
      </w:r>
      <w:r w:rsidRPr="00A15388">
        <w:rPr>
          <w:rFonts w:ascii="Times New Roman" w:hAnsi="Times New Roman"/>
          <w:sz w:val="24"/>
          <w:szCs w:val="24"/>
          <w:lang w:val="en-US"/>
        </w:rPr>
        <w:t xml:space="preserve">. </w:t>
      </w:r>
      <w:r w:rsidRPr="002360FD">
        <w:rPr>
          <w:rFonts w:ascii="Times New Roman" w:hAnsi="Times New Roman"/>
          <w:sz w:val="24"/>
          <w:szCs w:val="24"/>
          <w:lang w:val="en-US"/>
        </w:rPr>
        <w:t xml:space="preserve">Results of a meta-analysis performed by </w:t>
      </w:r>
      <w:r>
        <w:rPr>
          <w:rFonts w:ascii="Times New Roman" w:hAnsi="Times New Roman"/>
          <w:sz w:val="24"/>
          <w:szCs w:val="24"/>
          <w:lang w:val="en-US"/>
        </w:rPr>
        <w:t xml:space="preserve">Judge and Bono </w:t>
      </w:r>
      <w:r>
        <w:rPr>
          <w:rFonts w:ascii="Times New Roman" w:hAnsi="Times New Roman"/>
          <w:noProof/>
          <w:sz w:val="24"/>
          <w:szCs w:val="24"/>
          <w:lang w:val="en-US"/>
        </w:rPr>
        <w:t>(2001)</w:t>
      </w:r>
      <w:r w:rsidRPr="002360FD">
        <w:rPr>
          <w:rFonts w:ascii="Times New Roman" w:hAnsi="Times New Roman"/>
          <w:sz w:val="24"/>
          <w:szCs w:val="24"/>
          <w:lang w:val="en-US"/>
        </w:rPr>
        <w:t xml:space="preserve"> identified a true score correlation of .23 between generalized self-efficacy and performance</w:t>
      </w:r>
      <w:r>
        <w:rPr>
          <w:rFonts w:ascii="Times New Roman" w:hAnsi="Times New Roman"/>
          <w:sz w:val="24"/>
          <w:szCs w:val="24"/>
          <w:lang w:val="en-US"/>
        </w:rPr>
        <w:t>.</w:t>
      </w:r>
      <w:r w:rsidRPr="002360FD">
        <w:rPr>
          <w:rFonts w:ascii="Times New Roman" w:hAnsi="Times New Roman"/>
          <w:sz w:val="24"/>
          <w:szCs w:val="24"/>
          <w:lang w:val="en-US"/>
        </w:rPr>
        <w:t xml:space="preserve"> </w:t>
      </w:r>
      <w:r>
        <w:rPr>
          <w:rFonts w:ascii="Times New Roman" w:hAnsi="Times New Roman"/>
          <w:sz w:val="24"/>
          <w:szCs w:val="24"/>
          <w:lang w:val="en-US"/>
        </w:rPr>
        <w:t xml:space="preserve">A further meta-analysis revealed a </w:t>
      </w:r>
      <w:r w:rsidRPr="005D539B">
        <w:rPr>
          <w:rFonts w:ascii="Times New Roman" w:hAnsi="Times New Roman"/>
          <w:sz w:val="24"/>
          <w:szCs w:val="24"/>
          <w:lang w:val="en-US"/>
        </w:rPr>
        <w:t>weighted average correlation between self-efficacy and work-related performance</w:t>
      </w:r>
      <w:r>
        <w:rPr>
          <w:rFonts w:ascii="Times New Roman" w:hAnsi="Times New Roman"/>
          <w:sz w:val="24"/>
          <w:szCs w:val="24"/>
          <w:lang w:val="en-US"/>
        </w:rPr>
        <w:t xml:space="preserve"> of .38 </w:t>
      </w:r>
      <w:r>
        <w:rPr>
          <w:rFonts w:ascii="Times New Roman" w:hAnsi="Times New Roman"/>
          <w:noProof/>
          <w:sz w:val="24"/>
          <w:szCs w:val="24"/>
          <w:lang w:val="en-US"/>
        </w:rPr>
        <w:t>(Stajkovic and Luthans, 1998)</w:t>
      </w:r>
      <w:r>
        <w:rPr>
          <w:rFonts w:ascii="Times New Roman" w:hAnsi="Times New Roman"/>
          <w:sz w:val="24"/>
          <w:szCs w:val="24"/>
          <w:lang w:val="en-US"/>
        </w:rPr>
        <w:t>.</w:t>
      </w:r>
    </w:p>
    <w:p w:rsidR="008B308F" w:rsidRPr="00933910" w:rsidRDefault="008B308F" w:rsidP="008177E5">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 xml:space="preserve">However, more recent studies stress the importance of taking a closer look at motivational processes accompanying self-efficacy as well as differentiating under which conditions it is related to performance. They </w:t>
      </w:r>
      <w:r w:rsidRPr="002360FD">
        <w:rPr>
          <w:rFonts w:ascii="Times New Roman" w:hAnsi="Times New Roman"/>
          <w:sz w:val="24"/>
          <w:szCs w:val="24"/>
          <w:lang w:val="en-US"/>
        </w:rPr>
        <w:t xml:space="preserve">found a negative within-person relationship </w:t>
      </w:r>
      <w:r>
        <w:rPr>
          <w:rFonts w:ascii="Times New Roman" w:hAnsi="Times New Roman"/>
          <w:noProof/>
          <w:sz w:val="24"/>
          <w:szCs w:val="24"/>
          <w:lang w:val="en-US"/>
        </w:rPr>
        <w:t>(e.g., Vancouver et al., 2002, Yeo and Neal, 2006)</w:t>
      </w:r>
      <w:r>
        <w:rPr>
          <w:rFonts w:ascii="Times New Roman" w:hAnsi="Times New Roman"/>
          <w:sz w:val="24"/>
          <w:szCs w:val="24"/>
          <w:lang w:val="en-US"/>
        </w:rPr>
        <w:t xml:space="preserve"> and a positive between-person relationship </w:t>
      </w:r>
      <w:r>
        <w:rPr>
          <w:rFonts w:ascii="Times New Roman" w:hAnsi="Times New Roman"/>
          <w:noProof/>
          <w:sz w:val="24"/>
          <w:szCs w:val="24"/>
          <w:lang w:val="en-US"/>
        </w:rPr>
        <w:t>(Yeo and Neal, 2006)</w:t>
      </w:r>
      <w:r>
        <w:rPr>
          <w:rFonts w:ascii="Times New Roman" w:hAnsi="Times New Roman"/>
          <w:sz w:val="24"/>
          <w:szCs w:val="24"/>
          <w:lang w:val="en-US"/>
        </w:rPr>
        <w:t xml:space="preserve"> between self-efficacy and performance. Moreover, i</w:t>
      </w:r>
      <w:r w:rsidRPr="002360FD">
        <w:rPr>
          <w:rFonts w:ascii="Times New Roman" w:hAnsi="Times New Roman"/>
          <w:sz w:val="24"/>
          <w:szCs w:val="24"/>
          <w:lang w:val="en-US"/>
        </w:rPr>
        <w:t xml:space="preserve">n a further meta-analysis, Judge and colleagues (2007) </w:t>
      </w:r>
      <w:r>
        <w:rPr>
          <w:rFonts w:ascii="Times New Roman" w:hAnsi="Times New Roman"/>
          <w:sz w:val="24"/>
          <w:szCs w:val="24"/>
          <w:lang w:val="en-US"/>
        </w:rPr>
        <w:t xml:space="preserve">suggested that “individual differences are at least as important as self-efficacy” </w:t>
      </w:r>
      <w:r>
        <w:rPr>
          <w:rFonts w:ascii="Times New Roman" w:hAnsi="Times New Roman"/>
          <w:noProof/>
          <w:sz w:val="24"/>
          <w:szCs w:val="24"/>
          <w:lang w:val="en-US"/>
        </w:rPr>
        <w:t>(Judge et al., 2007: 115)</w:t>
      </w:r>
      <w:r>
        <w:rPr>
          <w:rFonts w:ascii="Times New Roman" w:hAnsi="Times New Roman"/>
          <w:sz w:val="24"/>
          <w:szCs w:val="24"/>
          <w:lang w:val="en-US"/>
        </w:rPr>
        <w:t xml:space="preserve">. The authors </w:t>
      </w:r>
      <w:r w:rsidRPr="002360FD">
        <w:rPr>
          <w:rFonts w:ascii="Times New Roman" w:hAnsi="Times New Roman"/>
          <w:sz w:val="24"/>
          <w:szCs w:val="24"/>
          <w:lang w:val="en-US"/>
        </w:rPr>
        <w:t xml:space="preserve">examined the </w:t>
      </w:r>
      <w:r>
        <w:rPr>
          <w:rFonts w:ascii="Times New Roman" w:hAnsi="Times New Roman"/>
          <w:sz w:val="24"/>
          <w:szCs w:val="24"/>
          <w:lang w:val="en-US"/>
        </w:rPr>
        <w:t xml:space="preserve">relative incremental contribution of self-efficacy </w:t>
      </w:r>
      <w:r w:rsidRPr="002360FD">
        <w:rPr>
          <w:rFonts w:ascii="Times New Roman" w:hAnsi="Times New Roman"/>
          <w:sz w:val="24"/>
          <w:szCs w:val="24"/>
          <w:lang w:val="en-US"/>
        </w:rPr>
        <w:t>to work-related performance</w:t>
      </w:r>
      <w:r>
        <w:rPr>
          <w:rFonts w:ascii="Times New Roman" w:hAnsi="Times New Roman"/>
          <w:sz w:val="24"/>
          <w:szCs w:val="24"/>
          <w:lang w:val="en-US"/>
        </w:rPr>
        <w:t xml:space="preserve"> when controlling for the Big 5 personality traits, mental ability, and experience. T</w:t>
      </w:r>
      <w:r w:rsidRPr="002360FD">
        <w:rPr>
          <w:rFonts w:ascii="Times New Roman" w:hAnsi="Times New Roman"/>
          <w:sz w:val="24"/>
          <w:szCs w:val="24"/>
          <w:lang w:val="en-US"/>
        </w:rPr>
        <w:t>he</w:t>
      </w:r>
      <w:r>
        <w:rPr>
          <w:rFonts w:ascii="Times New Roman" w:hAnsi="Times New Roman"/>
          <w:sz w:val="24"/>
          <w:szCs w:val="24"/>
          <w:lang w:val="en-US"/>
        </w:rPr>
        <w:t>y</w:t>
      </w:r>
      <w:r w:rsidRPr="002360FD">
        <w:rPr>
          <w:rFonts w:ascii="Times New Roman" w:hAnsi="Times New Roman"/>
          <w:sz w:val="24"/>
          <w:szCs w:val="24"/>
          <w:lang w:val="en-US"/>
        </w:rPr>
        <w:t xml:space="preserve"> found that the </w:t>
      </w:r>
      <w:r>
        <w:rPr>
          <w:rFonts w:ascii="Times New Roman" w:hAnsi="Times New Roman"/>
          <w:sz w:val="24"/>
          <w:szCs w:val="24"/>
          <w:lang w:val="en-US"/>
        </w:rPr>
        <w:t xml:space="preserve">unique contribution of self-efficacy is rather small and stress the importance of the context, such as task complexity. Whereas self-efficacy was predictive for performance in jobs or tasks of </w:t>
      </w:r>
      <w:r w:rsidRPr="00933910">
        <w:rPr>
          <w:rFonts w:ascii="Times New Roman" w:hAnsi="Times New Roman"/>
          <w:sz w:val="24"/>
          <w:szCs w:val="24"/>
          <w:lang w:val="en-US"/>
        </w:rPr>
        <w:t xml:space="preserve">low complexity, this did not hold for working contexts of medium or high complexity. Other studies also suggest that boundary conditions play a significant role for the relationship between self-efficacy and performance. Schmidt and DeShon </w:t>
      </w:r>
      <w:r w:rsidRPr="00933910">
        <w:rPr>
          <w:rFonts w:ascii="Times New Roman" w:hAnsi="Times New Roman"/>
          <w:noProof/>
          <w:sz w:val="24"/>
          <w:szCs w:val="24"/>
          <w:lang w:val="en-US"/>
        </w:rPr>
        <w:t>(2010)</w:t>
      </w:r>
      <w:r w:rsidRPr="00933910">
        <w:rPr>
          <w:rFonts w:ascii="Times New Roman" w:hAnsi="Times New Roman"/>
          <w:sz w:val="24"/>
          <w:szCs w:val="24"/>
          <w:lang w:val="en-US"/>
        </w:rPr>
        <w:t xml:space="preserve">, for instance, focused on the important role of ambiguity in terms of effort mobilization. They found that under conditions of high ambiguity in terms of one’s level of performance, the relationship between self-efficacy and exerted effort is negative, indicating overconfidence of individuals with high efficacy beliefs. In contrast, under conditions of low ambiguity, the relationship between self-efficacy and effort was positive, leading to an increase in performance. </w:t>
      </w:r>
    </w:p>
    <w:p w:rsidR="008B308F" w:rsidRPr="00933910" w:rsidRDefault="008B308F" w:rsidP="00D7381C">
      <w:pPr>
        <w:spacing w:line="480" w:lineRule="auto"/>
        <w:ind w:firstLine="567"/>
        <w:jc w:val="both"/>
        <w:rPr>
          <w:rFonts w:ascii="Times New Roman" w:hAnsi="Times New Roman"/>
          <w:sz w:val="24"/>
          <w:szCs w:val="24"/>
          <w:lang w:val="en-US"/>
        </w:rPr>
      </w:pPr>
      <w:r w:rsidRPr="00933910">
        <w:rPr>
          <w:rFonts w:ascii="Times New Roman" w:hAnsi="Times New Roman"/>
          <w:sz w:val="24"/>
          <w:szCs w:val="24"/>
          <w:lang w:val="en-US"/>
        </w:rPr>
        <w:t xml:space="preserve">In contrast to samples of people without disabilities, less is known about self-efficacy in samples of people with disabilities </w:t>
      </w:r>
      <w:r w:rsidRPr="00933910">
        <w:rPr>
          <w:rFonts w:ascii="Times New Roman" w:hAnsi="Times New Roman"/>
          <w:noProof/>
          <w:sz w:val="24"/>
          <w:szCs w:val="24"/>
          <w:lang w:val="en-US"/>
        </w:rPr>
        <w:t>(O’Sullivan, 2012)</w:t>
      </w:r>
      <w:r w:rsidRPr="00933910">
        <w:rPr>
          <w:rFonts w:ascii="Times New Roman" w:hAnsi="Times New Roman"/>
          <w:sz w:val="24"/>
          <w:szCs w:val="24"/>
          <w:lang w:val="en-US"/>
        </w:rPr>
        <w:t xml:space="preserve">. To the knowledge of the authors, there is no study investigating the relationship between self-efficacy and job-related performance in a sample of people with disabilities. However, there are studies focusing on people with disabilities that provide evidence for the usefulness of the self-efficacy construct in determining other related outcomes, such as health </w:t>
      </w:r>
      <w:r>
        <w:rPr>
          <w:rFonts w:ascii="Times New Roman" w:hAnsi="Times New Roman"/>
          <w:noProof/>
          <w:sz w:val="24"/>
          <w:szCs w:val="24"/>
          <w:lang w:val="en-US"/>
        </w:rPr>
        <w:t>(da C. Menezes Costa et al., 2011, Arnstein, 2000)</w:t>
      </w:r>
      <w:r w:rsidRPr="00933910">
        <w:rPr>
          <w:rFonts w:ascii="Times New Roman" w:hAnsi="Times New Roman"/>
          <w:sz w:val="24"/>
          <w:szCs w:val="24"/>
          <w:lang w:val="en-US"/>
        </w:rPr>
        <w:t xml:space="preserve">, disease management </w:t>
      </w:r>
      <w:r>
        <w:rPr>
          <w:rFonts w:ascii="Times New Roman" w:hAnsi="Times New Roman"/>
          <w:noProof/>
          <w:sz w:val="24"/>
          <w:szCs w:val="24"/>
          <w:lang w:val="en-US"/>
        </w:rPr>
        <w:t>(Clark and Dodge, 1999, Dolce, 1987)</w:t>
      </w:r>
      <w:r w:rsidRPr="00933910">
        <w:rPr>
          <w:rFonts w:ascii="Times New Roman" w:hAnsi="Times New Roman"/>
          <w:sz w:val="24"/>
          <w:szCs w:val="24"/>
          <w:lang w:val="en-US"/>
        </w:rPr>
        <w:t xml:space="preserve">, and functional capacity evaluation </w:t>
      </w:r>
      <w:r>
        <w:rPr>
          <w:rFonts w:ascii="Times New Roman" w:hAnsi="Times New Roman"/>
          <w:noProof/>
          <w:sz w:val="24"/>
          <w:szCs w:val="24"/>
          <w:lang w:val="en-US"/>
        </w:rPr>
        <w:t>(Kaivanto et al., 1995, Asante et al., 2007)</w:t>
      </w:r>
      <w:r w:rsidRPr="00933910">
        <w:rPr>
          <w:rFonts w:ascii="Times New Roman" w:hAnsi="Times New Roman"/>
          <w:sz w:val="24"/>
          <w:szCs w:val="24"/>
          <w:lang w:val="en-US"/>
        </w:rPr>
        <w:t xml:space="preserve">. Self-efficacy believes play an important role in terms of independent-living skills and confidence in their abilities to set and achieve goals </w:t>
      </w:r>
      <w:r>
        <w:rPr>
          <w:rFonts w:ascii="Times New Roman" w:hAnsi="Times New Roman"/>
          <w:noProof/>
          <w:sz w:val="24"/>
          <w:szCs w:val="24"/>
          <w:lang w:val="en-US"/>
        </w:rPr>
        <w:t>(Block et al., 2010)</w:t>
      </w:r>
      <w:r w:rsidRPr="00933910">
        <w:rPr>
          <w:rFonts w:ascii="Times New Roman" w:hAnsi="Times New Roman"/>
          <w:sz w:val="24"/>
          <w:szCs w:val="24"/>
          <w:lang w:val="en-US"/>
        </w:rPr>
        <w:t xml:space="preserve">, as well as in keeping their perceived autonomy </w:t>
      </w:r>
      <w:r w:rsidRPr="00933910">
        <w:rPr>
          <w:rFonts w:ascii="Times New Roman" w:hAnsi="Times New Roman"/>
          <w:noProof/>
          <w:sz w:val="24"/>
          <w:szCs w:val="24"/>
          <w:lang w:val="en-US"/>
        </w:rPr>
        <w:t>(Warner et al., 2011)</w:t>
      </w:r>
      <w:r w:rsidRPr="00933910">
        <w:rPr>
          <w:rFonts w:ascii="Times New Roman" w:hAnsi="Times New Roman"/>
          <w:sz w:val="24"/>
          <w:szCs w:val="24"/>
          <w:lang w:val="en-US"/>
        </w:rPr>
        <w:t xml:space="preserve">. In a similar vein, Brouwer and colleagues </w:t>
      </w:r>
      <w:r w:rsidRPr="00933910">
        <w:rPr>
          <w:rFonts w:ascii="Times New Roman" w:hAnsi="Times New Roman"/>
          <w:noProof/>
          <w:sz w:val="24"/>
          <w:szCs w:val="24"/>
          <w:lang w:val="en-US"/>
        </w:rPr>
        <w:t>(2010)</w:t>
      </w:r>
      <w:r w:rsidRPr="00933910">
        <w:rPr>
          <w:rFonts w:ascii="Times New Roman" w:hAnsi="Times New Roman"/>
          <w:sz w:val="24"/>
          <w:szCs w:val="24"/>
          <w:lang w:val="en-US"/>
        </w:rPr>
        <w:t xml:space="preserve"> provided evidence for the negative relationship between self-efficacy and time to return to work. Further, self-efficacy has been demonstrated to relate to employment </w:t>
      </w:r>
      <w:r>
        <w:rPr>
          <w:rFonts w:ascii="Times New Roman" w:hAnsi="Times New Roman"/>
          <w:noProof/>
          <w:sz w:val="24"/>
          <w:szCs w:val="24"/>
          <w:lang w:val="en-US"/>
        </w:rPr>
        <w:t>(Richard et al., 2011, Brouwer et al., 2010)</w:t>
      </w:r>
      <w:r w:rsidRPr="00933910">
        <w:rPr>
          <w:rFonts w:ascii="Times New Roman" w:hAnsi="Times New Roman"/>
          <w:sz w:val="24"/>
          <w:szCs w:val="24"/>
          <w:lang w:val="en-US"/>
        </w:rPr>
        <w:t xml:space="preserve">, and learning outcomes </w:t>
      </w:r>
      <w:r>
        <w:rPr>
          <w:rFonts w:ascii="Times New Roman" w:hAnsi="Times New Roman"/>
          <w:noProof/>
          <w:sz w:val="24"/>
          <w:szCs w:val="24"/>
          <w:lang w:val="en-US"/>
        </w:rPr>
        <w:t>(Tam, 1996, Tam, 2000)</w:t>
      </w:r>
      <w:r w:rsidRPr="00933910">
        <w:rPr>
          <w:rFonts w:ascii="Times New Roman" w:hAnsi="Times New Roman"/>
          <w:sz w:val="24"/>
          <w:szCs w:val="24"/>
          <w:lang w:val="en-US"/>
        </w:rPr>
        <w:t xml:space="preserve">. </w:t>
      </w:r>
    </w:p>
    <w:p w:rsidR="008B308F" w:rsidRPr="00933910" w:rsidRDefault="008B308F" w:rsidP="00397324">
      <w:pPr>
        <w:spacing w:line="480" w:lineRule="auto"/>
        <w:ind w:firstLine="567"/>
        <w:jc w:val="both"/>
        <w:rPr>
          <w:rFonts w:ascii="Times New Roman" w:hAnsi="Times New Roman"/>
          <w:sz w:val="24"/>
          <w:szCs w:val="24"/>
          <w:lang w:val="en-US"/>
        </w:rPr>
      </w:pPr>
      <w:r w:rsidRPr="00933910">
        <w:rPr>
          <w:rFonts w:ascii="Times New Roman" w:hAnsi="Times New Roman"/>
          <w:sz w:val="24"/>
          <w:szCs w:val="24"/>
          <w:lang w:val="en-US"/>
        </w:rPr>
        <w:t xml:space="preserve">Researchers have differentiated specific versus general self-efficacy </w:t>
      </w:r>
      <w:r>
        <w:rPr>
          <w:rFonts w:ascii="Times New Roman" w:hAnsi="Times New Roman"/>
          <w:noProof/>
          <w:sz w:val="24"/>
          <w:szCs w:val="24"/>
          <w:lang w:val="en-US"/>
        </w:rPr>
        <w:t>(Chen et al., 2001)</w:t>
      </w:r>
      <w:r w:rsidRPr="00933910">
        <w:rPr>
          <w:rFonts w:ascii="Times New Roman" w:hAnsi="Times New Roman"/>
          <w:sz w:val="24"/>
          <w:szCs w:val="24"/>
          <w:lang w:val="en-US"/>
        </w:rPr>
        <w:t xml:space="preserve">. Whereas specific self-efficacy is perceived as a motivational state, general self-efficacy is viewed as a motivational trait </w:t>
      </w:r>
      <w:r>
        <w:rPr>
          <w:rFonts w:ascii="Times New Roman" w:hAnsi="Times New Roman"/>
          <w:noProof/>
          <w:sz w:val="24"/>
          <w:szCs w:val="24"/>
          <w:lang w:val="en-US"/>
        </w:rPr>
        <w:t>(e.g., Eden, 1988, Judge et al., 1997)</w:t>
      </w:r>
      <w:r w:rsidRPr="00933910">
        <w:rPr>
          <w:rFonts w:ascii="Times New Roman" w:hAnsi="Times New Roman"/>
          <w:sz w:val="24"/>
          <w:szCs w:val="24"/>
          <w:lang w:val="en-US"/>
        </w:rPr>
        <w:t xml:space="preserve">. Since specific self-efficacy predicts specific outcomes best </w:t>
      </w:r>
      <w:r w:rsidRPr="00933910">
        <w:rPr>
          <w:rFonts w:ascii="Times New Roman" w:hAnsi="Times New Roman"/>
          <w:noProof/>
          <w:sz w:val="24"/>
          <w:szCs w:val="24"/>
          <w:lang w:val="en-US"/>
        </w:rPr>
        <w:t>(Bandura, 1997)</w:t>
      </w:r>
      <w:r w:rsidRPr="00933910">
        <w:rPr>
          <w:rFonts w:ascii="Times New Roman" w:hAnsi="Times New Roman"/>
          <w:sz w:val="24"/>
          <w:szCs w:val="24"/>
          <w:lang w:val="en-US"/>
        </w:rPr>
        <w:t xml:space="preserve">, we chose to operationalize self-efficacy as specific work-related self-efficacy. </w:t>
      </w:r>
    </w:p>
    <w:p w:rsidR="008B308F" w:rsidRDefault="008B308F" w:rsidP="00D7381C">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 xml:space="preserve">To sum up, theoretical reasons mainly support a positive relationship between self-efficacy and work-related outcomes, which is widely supported by empirical results in cross-sectional studies using samples of people without disabilities. In addition, our sample is from a call center, representing a less complex and rather unambiguous working context. Finally, studies using samples of people with disabilities demonstrate a positive effect of self-efficacy on performance-related outcomes. Thus, we postulate the following hypothesis: </w:t>
      </w:r>
    </w:p>
    <w:p w:rsidR="008B308F" w:rsidRDefault="008B308F" w:rsidP="002360FD">
      <w:pPr>
        <w:spacing w:line="480" w:lineRule="auto"/>
        <w:ind w:firstLine="567"/>
        <w:jc w:val="both"/>
        <w:rPr>
          <w:rFonts w:ascii="Times New Roman" w:hAnsi="Times New Roman"/>
          <w:sz w:val="24"/>
          <w:szCs w:val="24"/>
          <w:lang w:val="en-US"/>
        </w:rPr>
      </w:pPr>
    </w:p>
    <w:p w:rsidR="008B308F" w:rsidRDefault="008B308F" w:rsidP="00663BCD">
      <w:pPr>
        <w:spacing w:line="480" w:lineRule="auto"/>
        <w:ind w:left="567"/>
        <w:jc w:val="both"/>
        <w:rPr>
          <w:rFonts w:ascii="Times New Roman" w:hAnsi="Times New Roman"/>
          <w:i/>
          <w:sz w:val="24"/>
          <w:szCs w:val="24"/>
          <w:lang w:val="en-US"/>
        </w:rPr>
      </w:pPr>
      <w:proofErr w:type="gramStart"/>
      <w:r w:rsidRPr="00026C48">
        <w:rPr>
          <w:rFonts w:ascii="Times New Roman" w:hAnsi="Times New Roman"/>
          <w:i/>
          <w:sz w:val="24"/>
          <w:szCs w:val="24"/>
          <w:lang w:val="en-US"/>
        </w:rPr>
        <w:t xml:space="preserve">Hypothesis </w:t>
      </w:r>
      <w:r>
        <w:rPr>
          <w:rFonts w:ascii="Times New Roman" w:hAnsi="Times New Roman"/>
          <w:i/>
          <w:sz w:val="24"/>
          <w:szCs w:val="24"/>
          <w:lang w:val="en-US"/>
        </w:rPr>
        <w:t>2</w:t>
      </w:r>
      <w:r w:rsidRPr="00026C48">
        <w:rPr>
          <w:rFonts w:ascii="Times New Roman" w:hAnsi="Times New Roman"/>
          <w:i/>
          <w:sz w:val="24"/>
          <w:szCs w:val="24"/>
          <w:lang w:val="en-US"/>
        </w:rPr>
        <w:t>.</w:t>
      </w:r>
      <w:proofErr w:type="gramEnd"/>
      <w:r w:rsidRPr="00026C48">
        <w:rPr>
          <w:rFonts w:ascii="Times New Roman" w:hAnsi="Times New Roman"/>
          <w:i/>
          <w:sz w:val="24"/>
          <w:szCs w:val="24"/>
          <w:lang w:val="en-US"/>
        </w:rPr>
        <w:t xml:space="preserve"> </w:t>
      </w:r>
      <w:r>
        <w:rPr>
          <w:rFonts w:ascii="Times New Roman" w:hAnsi="Times New Roman"/>
          <w:i/>
          <w:sz w:val="24"/>
          <w:szCs w:val="24"/>
          <w:lang w:val="en-US"/>
        </w:rPr>
        <w:t>Work-related self-efficacy</w:t>
      </w:r>
      <w:r w:rsidRPr="00026C48">
        <w:rPr>
          <w:rFonts w:ascii="Times New Roman" w:hAnsi="Times New Roman"/>
          <w:i/>
          <w:sz w:val="24"/>
          <w:szCs w:val="24"/>
          <w:lang w:val="en-US"/>
        </w:rPr>
        <w:t xml:space="preserve"> is positively related to job performance</w:t>
      </w:r>
      <w:r>
        <w:rPr>
          <w:rFonts w:ascii="Times New Roman" w:hAnsi="Times New Roman"/>
          <w:i/>
          <w:sz w:val="24"/>
          <w:szCs w:val="24"/>
          <w:lang w:val="en-US"/>
        </w:rPr>
        <w:t xml:space="preserve"> for people with disabilities</w:t>
      </w:r>
      <w:r w:rsidRPr="00026C48">
        <w:rPr>
          <w:rFonts w:ascii="Times New Roman" w:hAnsi="Times New Roman"/>
          <w:i/>
          <w:sz w:val="24"/>
          <w:szCs w:val="24"/>
          <w:lang w:val="en-US"/>
        </w:rPr>
        <w:t xml:space="preserve">. </w:t>
      </w:r>
    </w:p>
    <w:p w:rsidR="008B308F" w:rsidRDefault="008B308F" w:rsidP="00663BCD">
      <w:pPr>
        <w:spacing w:line="480" w:lineRule="auto"/>
        <w:ind w:left="567"/>
        <w:jc w:val="both"/>
        <w:rPr>
          <w:rFonts w:ascii="Times New Roman" w:hAnsi="Times New Roman"/>
          <w:i/>
          <w:sz w:val="24"/>
          <w:szCs w:val="24"/>
          <w:lang w:val="en-US"/>
        </w:rPr>
      </w:pPr>
    </w:p>
    <w:p w:rsidR="008B308F" w:rsidRDefault="008B308F" w:rsidP="001B74E0">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Since the main purpose of this study is to s</w:t>
      </w:r>
      <w:r w:rsidRPr="008722F4">
        <w:rPr>
          <w:rFonts w:ascii="Times New Roman" w:hAnsi="Times New Roman"/>
          <w:sz w:val="24"/>
          <w:szCs w:val="24"/>
          <w:lang w:val="en-US"/>
        </w:rPr>
        <w:t xml:space="preserve">hed light on factors </w:t>
      </w:r>
      <w:r>
        <w:rPr>
          <w:rFonts w:ascii="Times New Roman" w:hAnsi="Times New Roman"/>
          <w:sz w:val="24"/>
          <w:szCs w:val="24"/>
          <w:lang w:val="en-US"/>
        </w:rPr>
        <w:t xml:space="preserve">which </w:t>
      </w:r>
      <w:r w:rsidRPr="008722F4">
        <w:rPr>
          <w:rFonts w:ascii="Times New Roman" w:hAnsi="Times New Roman"/>
          <w:sz w:val="24"/>
          <w:szCs w:val="24"/>
          <w:lang w:val="en-US"/>
        </w:rPr>
        <w:t xml:space="preserve">foster the performance of employees with disabilities, </w:t>
      </w:r>
      <w:r>
        <w:rPr>
          <w:rFonts w:ascii="Times New Roman" w:hAnsi="Times New Roman"/>
          <w:sz w:val="24"/>
          <w:szCs w:val="24"/>
          <w:lang w:val="en-US"/>
        </w:rPr>
        <w:t xml:space="preserve">we investigate </w:t>
      </w:r>
      <w:r w:rsidRPr="008722F4">
        <w:rPr>
          <w:rFonts w:ascii="Times New Roman" w:hAnsi="Times New Roman"/>
          <w:sz w:val="24"/>
          <w:szCs w:val="24"/>
          <w:lang w:val="en-US"/>
        </w:rPr>
        <w:t>the interaction of interpersonal and intrapersonal resources</w:t>
      </w:r>
      <w:r>
        <w:rPr>
          <w:rFonts w:ascii="Times New Roman" w:hAnsi="Times New Roman"/>
          <w:sz w:val="24"/>
          <w:szCs w:val="24"/>
          <w:lang w:val="en-US"/>
        </w:rPr>
        <w:t>.</w:t>
      </w:r>
      <w:r w:rsidRPr="008722F4">
        <w:rPr>
          <w:rFonts w:ascii="Times New Roman" w:hAnsi="Times New Roman"/>
          <w:sz w:val="24"/>
          <w:szCs w:val="24"/>
          <w:lang w:val="en-US"/>
        </w:rPr>
        <w:t xml:space="preserve"> </w:t>
      </w:r>
      <w:r>
        <w:rPr>
          <w:rFonts w:ascii="Times New Roman" w:hAnsi="Times New Roman"/>
          <w:sz w:val="24"/>
          <w:szCs w:val="24"/>
          <w:lang w:val="en-US"/>
        </w:rPr>
        <w:t xml:space="preserve">Hereby, we </w:t>
      </w:r>
      <w:r w:rsidRPr="008722F4">
        <w:rPr>
          <w:rFonts w:ascii="Times New Roman" w:hAnsi="Times New Roman"/>
          <w:sz w:val="24"/>
          <w:szCs w:val="24"/>
          <w:lang w:val="en-US"/>
        </w:rPr>
        <w:t xml:space="preserve">focus on </w:t>
      </w:r>
      <w:r>
        <w:rPr>
          <w:rFonts w:ascii="Times New Roman" w:hAnsi="Times New Roman"/>
          <w:sz w:val="24"/>
          <w:szCs w:val="24"/>
          <w:lang w:val="en-US"/>
        </w:rPr>
        <w:t xml:space="preserve">the interplay between social support as one of the most central intrapersonal resources and </w:t>
      </w:r>
      <w:r w:rsidRPr="008722F4">
        <w:rPr>
          <w:rFonts w:ascii="Times New Roman" w:hAnsi="Times New Roman"/>
          <w:sz w:val="24"/>
          <w:szCs w:val="24"/>
          <w:lang w:val="en-US"/>
        </w:rPr>
        <w:t>self-efficacy as one of the most central intrapersonal resources</w:t>
      </w:r>
      <w:r>
        <w:rPr>
          <w:rFonts w:ascii="Times New Roman" w:hAnsi="Times New Roman"/>
          <w:sz w:val="24"/>
          <w:szCs w:val="24"/>
          <w:lang w:val="en-US"/>
        </w:rPr>
        <w:t xml:space="preserve"> for people with disabilities. </w:t>
      </w:r>
    </w:p>
    <w:p w:rsidR="008B308F" w:rsidRDefault="008B308F" w:rsidP="002360FD">
      <w:pPr>
        <w:spacing w:line="480" w:lineRule="auto"/>
        <w:ind w:firstLine="567"/>
        <w:jc w:val="both"/>
        <w:rPr>
          <w:rFonts w:ascii="Times New Roman" w:hAnsi="Times New Roman"/>
          <w:sz w:val="24"/>
          <w:szCs w:val="24"/>
          <w:lang w:val="en-US"/>
        </w:rPr>
      </w:pPr>
    </w:p>
    <w:p w:rsidR="008B308F" w:rsidRPr="002B34A6" w:rsidRDefault="008B308F" w:rsidP="00966663">
      <w:pPr>
        <w:spacing w:line="480" w:lineRule="auto"/>
        <w:jc w:val="both"/>
        <w:rPr>
          <w:rFonts w:ascii="Times New Roman" w:hAnsi="Times New Roman" w:cs="Times New Roman"/>
          <w:b/>
          <w:bCs/>
          <w:iCs/>
          <w:sz w:val="24"/>
          <w:szCs w:val="24"/>
          <w:lang w:val="en-US"/>
        </w:rPr>
      </w:pPr>
      <w:r w:rsidRPr="00854C04">
        <w:rPr>
          <w:rFonts w:ascii="Times New Roman" w:hAnsi="Times New Roman" w:cs="Times New Roman"/>
          <w:b/>
          <w:bCs/>
          <w:iCs/>
          <w:sz w:val="24"/>
          <w:szCs w:val="24"/>
          <w:lang w:val="en-US"/>
        </w:rPr>
        <w:t xml:space="preserve">The </w:t>
      </w:r>
      <w:r>
        <w:rPr>
          <w:rFonts w:ascii="Times New Roman" w:hAnsi="Times New Roman" w:cs="Times New Roman"/>
          <w:b/>
          <w:bCs/>
          <w:iCs/>
          <w:sz w:val="24"/>
          <w:szCs w:val="24"/>
          <w:lang w:val="en-US"/>
        </w:rPr>
        <w:t xml:space="preserve">Moderating Role of Self-efficacy on the Relationship </w:t>
      </w:r>
      <w:proofErr w:type="gramStart"/>
      <w:r>
        <w:rPr>
          <w:rFonts w:ascii="Times New Roman" w:hAnsi="Times New Roman" w:cs="Times New Roman"/>
          <w:b/>
          <w:bCs/>
          <w:iCs/>
          <w:sz w:val="24"/>
          <w:szCs w:val="24"/>
          <w:lang w:val="en-US"/>
        </w:rPr>
        <w:t>Between</w:t>
      </w:r>
      <w:proofErr w:type="gramEnd"/>
      <w:r>
        <w:rPr>
          <w:rFonts w:ascii="Times New Roman" w:hAnsi="Times New Roman" w:cs="Times New Roman"/>
          <w:b/>
          <w:bCs/>
          <w:iCs/>
          <w:sz w:val="24"/>
          <w:szCs w:val="24"/>
          <w:lang w:val="en-US"/>
        </w:rPr>
        <w:t xml:space="preserve"> Social Support and P</w:t>
      </w:r>
      <w:r w:rsidRPr="00854C04">
        <w:rPr>
          <w:rFonts w:ascii="Times New Roman" w:hAnsi="Times New Roman" w:cs="Times New Roman"/>
          <w:b/>
          <w:bCs/>
          <w:iCs/>
          <w:sz w:val="24"/>
          <w:szCs w:val="24"/>
          <w:lang w:val="en-US"/>
        </w:rPr>
        <w:t>erformance</w:t>
      </w:r>
      <w:bookmarkEnd w:id="0"/>
    </w:p>
    <w:p w:rsidR="008B308F" w:rsidRDefault="008B308F" w:rsidP="00FE1CD1">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 xml:space="preserve">Is social support more beneficial for some people than for others? This question follows the call by Warner and colleagues (2011) to take intrapersonal resources into account when trying to understand the influence of interpersonal resources. We investigate the relationship between social support as an interpersonal resource and performance by taking the influence of self-efficacy as a central intrapersonal resource into account. In line with the </w:t>
      </w:r>
      <w:r w:rsidRPr="00026C48">
        <w:rPr>
          <w:rFonts w:ascii="Times New Roman" w:hAnsi="Times New Roman"/>
          <w:i/>
          <w:sz w:val="24"/>
          <w:szCs w:val="24"/>
          <w:lang w:val="en-US"/>
        </w:rPr>
        <w:t>compensation hypothesis</w:t>
      </w:r>
      <w:r>
        <w:rPr>
          <w:rFonts w:ascii="Times New Roman" w:hAnsi="Times New Roman"/>
          <w:i/>
          <w:sz w:val="24"/>
          <w:szCs w:val="24"/>
          <w:lang w:val="en-US"/>
        </w:rPr>
        <w:t xml:space="preserve"> </w:t>
      </w:r>
      <w:r>
        <w:rPr>
          <w:rFonts w:ascii="Times New Roman" w:hAnsi="Times New Roman"/>
          <w:noProof/>
          <w:sz w:val="24"/>
          <w:szCs w:val="24"/>
          <w:lang w:val="en-US"/>
        </w:rPr>
        <w:t>(Schröder, 1997)</w:t>
      </w:r>
      <w:r>
        <w:rPr>
          <w:rFonts w:ascii="Times New Roman" w:hAnsi="Times New Roman"/>
          <w:sz w:val="24"/>
          <w:szCs w:val="24"/>
          <w:lang w:val="en-US"/>
        </w:rPr>
        <w:t xml:space="preserve">, we assume that social support is differently associated with performance depending on the level of self-efficacy. </w:t>
      </w:r>
    </w:p>
    <w:p w:rsidR="008B308F" w:rsidRDefault="008B308F" w:rsidP="003F7FB9">
      <w:pPr>
        <w:spacing w:line="480" w:lineRule="auto"/>
        <w:ind w:firstLine="567"/>
        <w:jc w:val="both"/>
        <w:rPr>
          <w:rFonts w:ascii="Times New Roman" w:hAnsi="Times New Roman"/>
          <w:sz w:val="24"/>
          <w:szCs w:val="24"/>
          <w:lang w:val="en-US"/>
        </w:rPr>
      </w:pPr>
      <w:r w:rsidRPr="00B35667">
        <w:rPr>
          <w:rFonts w:ascii="Times New Roman" w:hAnsi="Times New Roman"/>
          <w:sz w:val="24"/>
          <w:szCs w:val="24"/>
          <w:lang w:val="en-US"/>
        </w:rPr>
        <w:t xml:space="preserve">Self-efficacy was chosen because of its prominence in research and its importance for people with disabilities. It has been identified as one of four core self-evaluation traits </w:t>
      </w:r>
      <w:r>
        <w:rPr>
          <w:rFonts w:ascii="Times New Roman" w:hAnsi="Times New Roman"/>
          <w:noProof/>
          <w:sz w:val="24"/>
          <w:szCs w:val="24"/>
          <w:lang w:val="en-US"/>
        </w:rPr>
        <w:t>(Judge et al., 1997, Judge and Bono, 2001)</w:t>
      </w:r>
      <w:r w:rsidRPr="00B35667">
        <w:rPr>
          <w:rFonts w:ascii="Times New Roman" w:hAnsi="Times New Roman"/>
          <w:sz w:val="24"/>
          <w:szCs w:val="24"/>
          <w:lang w:val="en-US"/>
        </w:rPr>
        <w:t xml:space="preserve"> that regulates behavior. We</w:t>
      </w:r>
      <w:r>
        <w:rPr>
          <w:rFonts w:ascii="Times New Roman" w:hAnsi="Times New Roman"/>
          <w:sz w:val="24"/>
          <w:szCs w:val="24"/>
          <w:lang w:val="en-US"/>
        </w:rPr>
        <w:t xml:space="preserve"> argue that self-efficacy beliefs interact with social support to predict performance of people with disabilities. More specifically, we assume that employees with disabilities high in work-related self-efficacy dispose enough internal resources to fulfill job-related tasks at a high level. Since they expect that they can successfully perform the tasks they need to do at work </w:t>
      </w:r>
      <w:r>
        <w:rPr>
          <w:rFonts w:ascii="Times New Roman" w:hAnsi="Times New Roman"/>
          <w:noProof/>
          <w:sz w:val="24"/>
          <w:szCs w:val="24"/>
          <w:lang w:val="en-US"/>
        </w:rPr>
        <w:t>(Bandura, 1977, Schyns and von Collani, 2002)</w:t>
      </w:r>
      <w:r>
        <w:rPr>
          <w:rFonts w:ascii="Times New Roman" w:hAnsi="Times New Roman"/>
          <w:sz w:val="24"/>
          <w:szCs w:val="24"/>
          <w:lang w:val="en-US"/>
        </w:rPr>
        <w:t xml:space="preserve">, they will use all their effort necessary to do a good job. When facing challenges or difficult situations at work, they will rather expand their efforts and persist until the task is finished. Because they rely on their capabilities, they are able to mobilize constructive coping strategies </w:t>
      </w:r>
      <w:r>
        <w:rPr>
          <w:rFonts w:ascii="Times New Roman" w:hAnsi="Times New Roman"/>
          <w:noProof/>
          <w:sz w:val="24"/>
          <w:szCs w:val="24"/>
          <w:lang w:val="en-US"/>
        </w:rPr>
        <w:t>(Bandura, 1977)</w:t>
      </w:r>
      <w:r>
        <w:rPr>
          <w:rFonts w:ascii="Times New Roman" w:hAnsi="Times New Roman"/>
          <w:sz w:val="24"/>
          <w:szCs w:val="24"/>
          <w:lang w:val="en-US"/>
        </w:rPr>
        <w:t xml:space="preserve">. Thus, they do not need as much encouraging feedback or instrumental support from others. </w:t>
      </w:r>
    </w:p>
    <w:p w:rsidR="008B308F" w:rsidRDefault="008B308F" w:rsidP="003F7FB9">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 xml:space="preserve">Their low self-efficacious colleagues, in contrast, are less convinced that they possess the necessary skills to do a good job. As a consequence, less coping behavior is initiated, especially in the face of obstacles. </w:t>
      </w:r>
      <w:r>
        <w:rPr>
          <w:rFonts w:ascii="Times New Roman" w:hAnsi="Times New Roman"/>
          <w:sz w:val="24"/>
          <w:szCs w:val="24"/>
          <w:lang w:val="en-GB"/>
        </w:rPr>
        <w:t xml:space="preserve">When work-related barriers, such as an inadequate accommodation or stereotyping, emerge, they rather tend to give in than try to remove it. </w:t>
      </w:r>
      <w:r>
        <w:rPr>
          <w:rFonts w:ascii="Times New Roman" w:hAnsi="Times New Roman"/>
          <w:sz w:val="24"/>
          <w:szCs w:val="24"/>
          <w:lang w:val="en-US"/>
        </w:rPr>
        <w:t xml:space="preserve">Further, low self-efficacious individuals usually avoid work-related activities they feel would exceed their capabilities </w:t>
      </w:r>
      <w:r>
        <w:rPr>
          <w:rFonts w:ascii="Times New Roman" w:hAnsi="Times New Roman"/>
          <w:noProof/>
          <w:sz w:val="24"/>
          <w:szCs w:val="24"/>
          <w:lang w:val="en-US"/>
        </w:rPr>
        <w:t>(Bandura, 1982)</w:t>
      </w:r>
      <w:r>
        <w:rPr>
          <w:rFonts w:ascii="Times New Roman" w:hAnsi="Times New Roman"/>
          <w:sz w:val="24"/>
          <w:szCs w:val="24"/>
          <w:lang w:val="en-US"/>
        </w:rPr>
        <w:t xml:space="preserve">. For low self-efficacious employees, it is therefore especially helpful to have others that provide them with feedback, encouragement, and concrete advice. This form of instrumental social support can assume a guideline function, facilitating the proactive solution of perceived difficulties instead of becoming desperate or resigned about them. This </w:t>
      </w:r>
      <w:r w:rsidRPr="00C926F2">
        <w:rPr>
          <w:rFonts w:ascii="Times New Roman" w:hAnsi="Times New Roman" w:cs="Times New Roman"/>
          <w:sz w:val="24"/>
          <w:szCs w:val="24"/>
          <w:lang w:val="en-US"/>
        </w:rPr>
        <w:t xml:space="preserve">enables </w:t>
      </w:r>
      <w:r>
        <w:rPr>
          <w:rFonts w:ascii="Times New Roman" w:hAnsi="Times New Roman" w:cs="Times New Roman"/>
          <w:sz w:val="24"/>
          <w:szCs w:val="24"/>
          <w:lang w:val="en-US"/>
        </w:rPr>
        <w:t>employees</w:t>
      </w:r>
      <w:r w:rsidRPr="00C926F2">
        <w:rPr>
          <w:rFonts w:ascii="Times New Roman" w:hAnsi="Times New Roman" w:cs="Times New Roman"/>
          <w:sz w:val="24"/>
          <w:szCs w:val="24"/>
          <w:lang w:val="en-US"/>
        </w:rPr>
        <w:t xml:space="preserve"> to be more productive and effective in what they do and </w:t>
      </w:r>
      <w:r>
        <w:rPr>
          <w:rFonts w:ascii="Times New Roman" w:hAnsi="Times New Roman" w:cs="Times New Roman"/>
          <w:sz w:val="24"/>
          <w:szCs w:val="24"/>
          <w:lang w:val="en-US"/>
        </w:rPr>
        <w:t xml:space="preserve">prevent them from avoiding challenging but performance-relevant situations at work. </w:t>
      </w:r>
      <w:r>
        <w:rPr>
          <w:rFonts w:ascii="Times New Roman" w:hAnsi="Times New Roman"/>
          <w:sz w:val="24"/>
          <w:szCs w:val="24"/>
          <w:lang w:val="en-US"/>
        </w:rPr>
        <w:t xml:space="preserve">Thus, we argue that individuals with disabilities, who are low in work-related self-efficacy, benefit to a larger extent from social support with regard to their on-the-job performance. In sum, social support is assumed to compensate deficiencies in self-efficacy. </w:t>
      </w:r>
    </w:p>
    <w:p w:rsidR="008B308F" w:rsidRDefault="008B308F" w:rsidP="00966663">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Empirical evidence for the compensation hypothesis is scarce.</w:t>
      </w:r>
      <w:r w:rsidRPr="00026C48">
        <w:rPr>
          <w:rFonts w:ascii="Times New Roman" w:hAnsi="Times New Roman"/>
          <w:sz w:val="24"/>
          <w:szCs w:val="24"/>
          <w:lang w:val="en-US"/>
        </w:rPr>
        <w:t xml:space="preserve"> In a longitudinal study, Warner et al. </w:t>
      </w:r>
      <w:r>
        <w:rPr>
          <w:rFonts w:ascii="Times New Roman" w:hAnsi="Times New Roman"/>
          <w:noProof/>
          <w:sz w:val="24"/>
          <w:szCs w:val="24"/>
          <w:lang w:val="en-US"/>
        </w:rPr>
        <w:t>(2011)</w:t>
      </w:r>
      <w:r w:rsidRPr="00026C48">
        <w:rPr>
          <w:rFonts w:ascii="Times New Roman" w:hAnsi="Times New Roman"/>
          <w:sz w:val="24"/>
          <w:szCs w:val="24"/>
          <w:lang w:val="en-US"/>
        </w:rPr>
        <w:t xml:space="preserve"> investigated the effects of social support and self-efficacy on perceived autonomy in older individuals. They </w:t>
      </w:r>
      <w:r>
        <w:rPr>
          <w:rFonts w:ascii="Times New Roman" w:hAnsi="Times New Roman"/>
          <w:sz w:val="24"/>
          <w:szCs w:val="24"/>
          <w:lang w:val="en-US"/>
        </w:rPr>
        <w:t>found support</w:t>
      </w:r>
      <w:r w:rsidRPr="00026C48">
        <w:rPr>
          <w:rFonts w:ascii="Times New Roman" w:hAnsi="Times New Roman"/>
          <w:sz w:val="24"/>
          <w:szCs w:val="24"/>
          <w:lang w:val="en-US"/>
        </w:rPr>
        <w:t xml:space="preserve"> for the compensation hypothesis by showing that social support buffered lower levels of self-efficacy. Following the outlined </w:t>
      </w:r>
      <w:r>
        <w:rPr>
          <w:rFonts w:ascii="Times New Roman" w:hAnsi="Times New Roman"/>
          <w:sz w:val="24"/>
          <w:szCs w:val="24"/>
          <w:lang w:val="en-US"/>
        </w:rPr>
        <w:t xml:space="preserve">theoretical </w:t>
      </w:r>
      <w:r w:rsidRPr="00026C48">
        <w:rPr>
          <w:rFonts w:ascii="Times New Roman" w:hAnsi="Times New Roman"/>
          <w:sz w:val="24"/>
          <w:szCs w:val="24"/>
          <w:lang w:val="en-US"/>
        </w:rPr>
        <w:t>arguments</w:t>
      </w:r>
      <w:r>
        <w:rPr>
          <w:rFonts w:ascii="Times New Roman" w:hAnsi="Times New Roman"/>
          <w:sz w:val="24"/>
          <w:szCs w:val="24"/>
          <w:lang w:val="en-US"/>
        </w:rPr>
        <w:t xml:space="preserve"> and the empirical evidence, we postulate that:</w:t>
      </w:r>
      <w:r w:rsidRPr="00026C48">
        <w:rPr>
          <w:rFonts w:ascii="Times New Roman" w:hAnsi="Times New Roman"/>
          <w:sz w:val="24"/>
          <w:szCs w:val="24"/>
          <w:lang w:val="en-US"/>
        </w:rPr>
        <w:t xml:space="preserve"> </w:t>
      </w:r>
    </w:p>
    <w:p w:rsidR="008B308F" w:rsidRPr="00026C48" w:rsidRDefault="008B308F" w:rsidP="00966663">
      <w:pPr>
        <w:spacing w:line="480" w:lineRule="auto"/>
        <w:ind w:firstLine="567"/>
        <w:jc w:val="both"/>
        <w:rPr>
          <w:rFonts w:ascii="Times New Roman" w:hAnsi="Times New Roman"/>
          <w:sz w:val="24"/>
          <w:szCs w:val="24"/>
          <w:lang w:val="en-US"/>
        </w:rPr>
      </w:pPr>
    </w:p>
    <w:p w:rsidR="008B308F" w:rsidRDefault="008B308F" w:rsidP="000F2F3E">
      <w:pPr>
        <w:spacing w:line="480" w:lineRule="auto"/>
        <w:ind w:left="567"/>
        <w:jc w:val="both"/>
        <w:rPr>
          <w:rFonts w:ascii="Times New Roman" w:hAnsi="Times New Roman"/>
          <w:i/>
          <w:sz w:val="24"/>
          <w:szCs w:val="24"/>
          <w:lang w:val="en-US"/>
        </w:rPr>
      </w:pPr>
      <w:proofErr w:type="gramStart"/>
      <w:r w:rsidRPr="00FC2F50">
        <w:rPr>
          <w:rFonts w:ascii="Times New Roman" w:hAnsi="Times New Roman"/>
          <w:i/>
          <w:sz w:val="24"/>
          <w:szCs w:val="24"/>
          <w:lang w:val="en-US"/>
        </w:rPr>
        <w:t xml:space="preserve">Hypothesis </w:t>
      </w:r>
      <w:r>
        <w:rPr>
          <w:rFonts w:ascii="Times New Roman" w:hAnsi="Times New Roman"/>
          <w:i/>
          <w:sz w:val="24"/>
          <w:szCs w:val="24"/>
          <w:lang w:val="en-US"/>
        </w:rPr>
        <w:t>3</w:t>
      </w:r>
      <w:r w:rsidRPr="00FC2F50">
        <w:rPr>
          <w:rFonts w:ascii="Times New Roman" w:hAnsi="Times New Roman"/>
          <w:i/>
          <w:sz w:val="24"/>
          <w:szCs w:val="24"/>
          <w:lang w:val="en-US"/>
        </w:rPr>
        <w:t>.</w:t>
      </w:r>
      <w:proofErr w:type="gramEnd"/>
      <w:r w:rsidRPr="00FC2F50">
        <w:rPr>
          <w:rFonts w:ascii="Times New Roman" w:hAnsi="Times New Roman"/>
          <w:i/>
          <w:sz w:val="24"/>
          <w:szCs w:val="24"/>
          <w:lang w:val="en-US"/>
        </w:rPr>
        <w:t xml:space="preserve"> Self-efficacy moderates the positive relationship between social support and performance in such a way that social support and performance are more strongly, positively related for low self-efficacious individuals than for high self-efficacious individuals</w:t>
      </w:r>
      <w:r>
        <w:rPr>
          <w:rFonts w:ascii="Times New Roman" w:hAnsi="Times New Roman"/>
          <w:i/>
          <w:sz w:val="24"/>
          <w:szCs w:val="24"/>
          <w:lang w:val="en-US"/>
        </w:rPr>
        <w:t xml:space="preserve"> with disabilities</w:t>
      </w:r>
      <w:r w:rsidRPr="00FC2F50">
        <w:rPr>
          <w:rFonts w:ascii="Times New Roman" w:hAnsi="Times New Roman"/>
          <w:i/>
          <w:sz w:val="24"/>
          <w:szCs w:val="24"/>
          <w:lang w:val="en-US"/>
        </w:rPr>
        <w:t xml:space="preserve">. </w:t>
      </w:r>
    </w:p>
    <w:p w:rsidR="008B308F" w:rsidRPr="00FC2F50" w:rsidRDefault="008B308F" w:rsidP="000F2F3E">
      <w:pPr>
        <w:spacing w:line="480" w:lineRule="auto"/>
        <w:ind w:left="567"/>
        <w:jc w:val="both"/>
        <w:rPr>
          <w:rFonts w:ascii="Times New Roman" w:hAnsi="Times New Roman"/>
          <w:i/>
          <w:sz w:val="24"/>
          <w:szCs w:val="24"/>
          <w:lang w:val="en-US"/>
        </w:rPr>
      </w:pPr>
    </w:p>
    <w:p w:rsidR="008B308F" w:rsidRPr="00823862" w:rsidRDefault="008B308F" w:rsidP="00894ADA">
      <w:pPr>
        <w:spacing w:line="480" w:lineRule="auto"/>
        <w:ind w:firstLine="567"/>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 xml:space="preserve">The model </w:t>
      </w:r>
      <w:r>
        <w:rPr>
          <w:rFonts w:ascii="Times New Roman" w:eastAsia="Palatino Linotype" w:hAnsi="Times New Roman" w:cs="Times New Roman"/>
          <w:sz w:val="24"/>
          <w:szCs w:val="24"/>
          <w:lang w:val="en-US"/>
        </w:rPr>
        <w:t xml:space="preserve">we propose, summarizing all hypotheses, </w:t>
      </w:r>
      <w:r w:rsidRPr="00823862">
        <w:rPr>
          <w:rFonts w:ascii="Times New Roman" w:eastAsia="Palatino Linotype" w:hAnsi="Times New Roman" w:cs="Times New Roman"/>
          <w:sz w:val="24"/>
          <w:szCs w:val="24"/>
          <w:lang w:val="en-US"/>
        </w:rPr>
        <w:t xml:space="preserve">is presented in Figure 1. </w:t>
      </w:r>
    </w:p>
    <w:p w:rsidR="008B308F" w:rsidRPr="00823862" w:rsidRDefault="008B308F" w:rsidP="00894ADA">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w:t>
      </w:r>
    </w:p>
    <w:p w:rsidR="008B308F" w:rsidRPr="00823862" w:rsidRDefault="008B308F" w:rsidP="00894ADA">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Insert Figure 1 about here</w:t>
      </w:r>
    </w:p>
    <w:p w:rsidR="008B308F" w:rsidRPr="00823862" w:rsidRDefault="008B308F" w:rsidP="00894ADA">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w:t>
      </w:r>
    </w:p>
    <w:p w:rsidR="008B308F" w:rsidRPr="00026C48" w:rsidRDefault="008B308F" w:rsidP="00DD1928">
      <w:pPr>
        <w:spacing w:line="480" w:lineRule="auto"/>
        <w:ind w:firstLine="567"/>
        <w:jc w:val="both"/>
        <w:rPr>
          <w:rFonts w:ascii="Times New Roman" w:hAnsi="Times New Roman"/>
          <w:sz w:val="24"/>
          <w:szCs w:val="24"/>
          <w:lang w:val="en-US"/>
        </w:rPr>
      </w:pPr>
    </w:p>
    <w:p w:rsidR="008B308F" w:rsidRPr="00647B9C" w:rsidRDefault="008B308F" w:rsidP="00EA0566">
      <w:pPr>
        <w:spacing w:line="480" w:lineRule="auto"/>
        <w:ind w:firstLine="567"/>
        <w:jc w:val="center"/>
        <w:rPr>
          <w:rFonts w:ascii="Times New Roman" w:hAnsi="Times New Roman"/>
          <w:b/>
          <w:sz w:val="24"/>
          <w:szCs w:val="24"/>
          <w:lang w:val="en-US"/>
        </w:rPr>
      </w:pPr>
      <w:r>
        <w:rPr>
          <w:rFonts w:ascii="Times New Roman" w:hAnsi="Times New Roman"/>
          <w:b/>
          <w:sz w:val="24"/>
          <w:szCs w:val="24"/>
          <w:lang w:val="en-US"/>
        </w:rPr>
        <w:t>Methods</w:t>
      </w:r>
    </w:p>
    <w:p w:rsidR="008B308F" w:rsidRPr="00AD3622" w:rsidRDefault="008B308F" w:rsidP="00C26DEC">
      <w:pPr>
        <w:spacing w:line="480" w:lineRule="auto"/>
        <w:rPr>
          <w:rFonts w:ascii="Times New Roman" w:hAnsi="Times New Roman" w:cs="Times New Roman"/>
          <w:b/>
          <w:sz w:val="24"/>
          <w:szCs w:val="24"/>
          <w:lang w:val="en-US"/>
        </w:rPr>
      </w:pPr>
      <w:r w:rsidRPr="00AD3622">
        <w:rPr>
          <w:rFonts w:ascii="Times New Roman" w:hAnsi="Times New Roman" w:cs="Times New Roman"/>
          <w:b/>
          <w:sz w:val="24"/>
          <w:szCs w:val="24"/>
          <w:lang w:val="en-US"/>
        </w:rPr>
        <w:t xml:space="preserve">Sample </w:t>
      </w:r>
    </w:p>
    <w:p w:rsidR="008B308F" w:rsidRDefault="008B308F" w:rsidP="00C26DEC">
      <w:pPr>
        <w:spacing w:line="480" w:lineRule="auto"/>
        <w:ind w:firstLine="567"/>
        <w:jc w:val="both"/>
        <w:rPr>
          <w:rFonts w:ascii="Times New Roman" w:hAnsi="Times New Roman" w:cs="Times New Roman"/>
          <w:bCs/>
          <w:sz w:val="24"/>
          <w:szCs w:val="24"/>
          <w:lang w:val="en-US"/>
        </w:rPr>
      </w:pPr>
      <w:r w:rsidRPr="00647B9C">
        <w:rPr>
          <w:rFonts w:ascii="Times New Roman" w:hAnsi="Times New Roman" w:cs="Times New Roman"/>
          <w:sz w:val="24"/>
          <w:szCs w:val="24"/>
          <w:lang w:val="en-US"/>
        </w:rPr>
        <w:t xml:space="preserve">The data were collected in </w:t>
      </w:r>
      <w:r>
        <w:rPr>
          <w:rFonts w:ascii="Times New Roman" w:hAnsi="Times New Roman" w:cs="Times New Roman"/>
          <w:sz w:val="24"/>
          <w:szCs w:val="24"/>
          <w:lang w:val="en-US"/>
        </w:rPr>
        <w:t xml:space="preserve">an </w:t>
      </w:r>
      <w:r w:rsidRPr="00647B9C">
        <w:rPr>
          <w:rFonts w:ascii="Times New Roman" w:hAnsi="Times New Roman" w:cs="Times New Roman"/>
          <w:sz w:val="24"/>
          <w:szCs w:val="24"/>
          <w:lang w:val="en-US"/>
        </w:rPr>
        <w:t>Israel</w:t>
      </w:r>
      <w:r>
        <w:rPr>
          <w:rFonts w:ascii="Times New Roman" w:hAnsi="Times New Roman" w:cs="Times New Roman"/>
          <w:sz w:val="24"/>
          <w:szCs w:val="24"/>
          <w:lang w:val="en-US"/>
        </w:rPr>
        <w:t>i</w:t>
      </w:r>
      <w:r w:rsidRPr="00647B9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call center which provides outsourcing services </w:t>
      </w:r>
      <w:r w:rsidRPr="00647B9C">
        <w:rPr>
          <w:rFonts w:ascii="Times New Roman" w:hAnsi="Times New Roman" w:cs="Times New Roman"/>
          <w:sz w:val="24"/>
          <w:szCs w:val="24"/>
          <w:lang w:val="en-US"/>
        </w:rPr>
        <w:t xml:space="preserve">in fall 2010. </w:t>
      </w:r>
      <w:r>
        <w:rPr>
          <w:rFonts w:ascii="Times New Roman" w:hAnsi="Times New Roman" w:cs="Times New Roman"/>
          <w:bCs/>
          <w:sz w:val="24"/>
          <w:szCs w:val="24"/>
          <w:lang w:val="en-US"/>
        </w:rPr>
        <w:t>Most</w:t>
      </w:r>
      <w:r w:rsidRPr="00647B9C">
        <w:rPr>
          <w:rFonts w:ascii="Times New Roman" w:hAnsi="Times New Roman" w:cs="Times New Roman"/>
          <w:bCs/>
          <w:sz w:val="24"/>
          <w:szCs w:val="24"/>
          <w:lang w:val="en-US"/>
        </w:rPr>
        <w:t xml:space="preserve"> employees </w:t>
      </w:r>
      <w:r>
        <w:rPr>
          <w:rFonts w:ascii="Times New Roman" w:hAnsi="Times New Roman" w:cs="Times New Roman"/>
          <w:bCs/>
          <w:sz w:val="24"/>
          <w:szCs w:val="24"/>
          <w:lang w:val="en-US"/>
        </w:rPr>
        <w:t xml:space="preserve">have some form of </w:t>
      </w:r>
      <w:r w:rsidRPr="00647B9C">
        <w:rPr>
          <w:rFonts w:ascii="Times New Roman" w:hAnsi="Times New Roman" w:cs="Times New Roman"/>
          <w:bCs/>
          <w:sz w:val="24"/>
          <w:szCs w:val="24"/>
          <w:lang w:val="en-US"/>
        </w:rPr>
        <w:t xml:space="preserve">disabilities. The call center is specifically adapted to their needs by providing accommodations like technological solutions and flexible working hours as well as professional support stuff. The investigated call center is not only a social but also a business venture, competing successfully on the open market. </w:t>
      </w:r>
    </w:p>
    <w:p w:rsidR="008B308F" w:rsidRPr="00647B9C" w:rsidRDefault="008B308F" w:rsidP="00C26DEC">
      <w:pPr>
        <w:spacing w:line="480" w:lineRule="auto"/>
        <w:ind w:firstLine="567"/>
        <w:jc w:val="both"/>
        <w:rPr>
          <w:rFonts w:ascii="Times New Roman" w:hAnsi="Times New Roman" w:cs="Times New Roman"/>
          <w:sz w:val="24"/>
          <w:szCs w:val="24"/>
          <w:lang w:val="en-US"/>
        </w:rPr>
      </w:pPr>
      <w:r w:rsidRPr="00647B9C">
        <w:rPr>
          <w:rFonts w:ascii="Times New Roman" w:hAnsi="Times New Roman" w:cs="Times New Roman"/>
          <w:bCs/>
          <w:sz w:val="24"/>
          <w:szCs w:val="24"/>
          <w:lang w:val="en-US"/>
        </w:rPr>
        <w:t xml:space="preserve">Data </w:t>
      </w:r>
      <w:r>
        <w:rPr>
          <w:rFonts w:ascii="Times New Roman" w:hAnsi="Times New Roman" w:cs="Times New Roman"/>
          <w:bCs/>
          <w:sz w:val="24"/>
          <w:szCs w:val="24"/>
          <w:lang w:val="en-US"/>
        </w:rPr>
        <w:t xml:space="preserve">for this study </w:t>
      </w:r>
      <w:r w:rsidRPr="00647B9C">
        <w:rPr>
          <w:rFonts w:ascii="Times New Roman" w:hAnsi="Times New Roman" w:cs="Times New Roman"/>
          <w:bCs/>
          <w:sz w:val="24"/>
          <w:szCs w:val="24"/>
          <w:lang w:val="en-US"/>
        </w:rPr>
        <w:t xml:space="preserve">were collected from three different sources. First, 131 employees were surveyed. </w:t>
      </w:r>
      <w:r w:rsidRPr="00647B9C">
        <w:rPr>
          <w:rFonts w:ascii="Times New Roman" w:hAnsi="Times New Roman" w:cs="Times New Roman"/>
          <w:sz w:val="24"/>
          <w:szCs w:val="24"/>
          <w:lang w:val="en-US"/>
        </w:rPr>
        <w:t xml:space="preserve">All questionnaire items were translated into Hebrew by professional translators following a double-blind back-translation procedure to ensure semantic equivalence with the original English wording </w:t>
      </w:r>
      <w:r>
        <w:rPr>
          <w:rFonts w:ascii="Times New Roman" w:hAnsi="Times New Roman" w:cs="Times New Roman"/>
          <w:noProof/>
          <w:sz w:val="24"/>
          <w:szCs w:val="24"/>
          <w:lang w:val="en-US"/>
        </w:rPr>
        <w:t>(Schaffer and Riordan, 2003)</w:t>
      </w:r>
      <w:r w:rsidRPr="00647B9C">
        <w:rPr>
          <w:rFonts w:ascii="Times New Roman" w:hAnsi="Times New Roman" w:cs="Times New Roman"/>
          <w:sz w:val="24"/>
          <w:szCs w:val="24"/>
          <w:lang w:val="en-US"/>
        </w:rPr>
        <w:t xml:space="preserve">. </w:t>
      </w:r>
      <w:r w:rsidRPr="00647B9C">
        <w:rPr>
          <w:rFonts w:ascii="Times New Roman" w:hAnsi="Times New Roman" w:cs="Times New Roman"/>
          <w:bCs/>
          <w:sz w:val="24"/>
          <w:szCs w:val="24"/>
          <w:lang w:val="en-US"/>
        </w:rPr>
        <w:t xml:space="preserve">The survey was administered online. During their working time, the call center employees were given the possibility to participate by filling out the survey on two </w:t>
      </w:r>
      <w:r>
        <w:rPr>
          <w:rFonts w:ascii="Times New Roman" w:hAnsi="Times New Roman" w:cs="Times New Roman"/>
          <w:bCs/>
          <w:sz w:val="24"/>
          <w:szCs w:val="24"/>
          <w:lang w:val="en-US"/>
        </w:rPr>
        <w:t>specific</w:t>
      </w:r>
      <w:r w:rsidRPr="00647B9C">
        <w:rPr>
          <w:rFonts w:ascii="Times New Roman" w:hAnsi="Times New Roman" w:cs="Times New Roman"/>
          <w:bCs/>
          <w:sz w:val="24"/>
          <w:szCs w:val="24"/>
          <w:lang w:val="en-US"/>
        </w:rPr>
        <w:t xml:space="preserve"> computers, which were positioned in a separate room. </w:t>
      </w:r>
      <w:r w:rsidRPr="00647B9C">
        <w:rPr>
          <w:rFonts w:ascii="Times New Roman" w:hAnsi="Times New Roman" w:cs="Times New Roman"/>
          <w:sz w:val="24"/>
          <w:szCs w:val="24"/>
          <w:lang w:val="en-US"/>
        </w:rPr>
        <w:t xml:space="preserve">The code for the questionnaire was provided by the HR </w:t>
      </w:r>
      <w:r>
        <w:rPr>
          <w:rFonts w:ascii="Times New Roman" w:hAnsi="Times New Roman" w:cs="Times New Roman"/>
          <w:sz w:val="24"/>
          <w:szCs w:val="24"/>
          <w:lang w:val="en-US"/>
        </w:rPr>
        <w:t>manager</w:t>
      </w:r>
      <w:r w:rsidRPr="00647B9C">
        <w:rPr>
          <w:rFonts w:ascii="Times New Roman" w:hAnsi="Times New Roman" w:cs="Times New Roman"/>
          <w:sz w:val="24"/>
          <w:szCs w:val="24"/>
          <w:lang w:val="en-US"/>
        </w:rPr>
        <w:t xml:space="preserve"> of the call center. Respondents were assured full anonymity. 89 employees out of 131 participated in the survey, resulting in a response rate of 68 percent. Second, we collected demographic information about the sample, which was provided by the HR </w:t>
      </w:r>
      <w:r>
        <w:rPr>
          <w:rFonts w:ascii="Times New Roman" w:hAnsi="Times New Roman" w:cs="Times New Roman"/>
          <w:sz w:val="24"/>
          <w:szCs w:val="24"/>
          <w:lang w:val="en-US"/>
        </w:rPr>
        <w:t>manager</w:t>
      </w:r>
      <w:r w:rsidRPr="00647B9C">
        <w:rPr>
          <w:rFonts w:ascii="Times New Roman" w:hAnsi="Times New Roman" w:cs="Times New Roman"/>
          <w:sz w:val="24"/>
          <w:szCs w:val="24"/>
          <w:lang w:val="en-US"/>
        </w:rPr>
        <w:t xml:space="preserve">. Third, we asked the direct supervisors to rate the respondents' performance. With the help of a unique identifier for every employee, the three different data sources were matched. Out of the 131 potential participants, 65 cases with full information from all three sources were obtained, which equals 50 percent. Of these 65 full-information cases, 14 did not have any impairment, </w:t>
      </w:r>
      <w:r>
        <w:rPr>
          <w:rFonts w:ascii="Times New Roman" w:hAnsi="Times New Roman" w:cs="Times New Roman"/>
          <w:sz w:val="24"/>
          <w:szCs w:val="24"/>
          <w:lang w:val="en-US"/>
        </w:rPr>
        <w:t>therefore</w:t>
      </w:r>
      <w:r w:rsidRPr="00647B9C">
        <w:rPr>
          <w:rFonts w:ascii="Times New Roman" w:hAnsi="Times New Roman" w:cs="Times New Roman"/>
          <w:sz w:val="24"/>
          <w:szCs w:val="24"/>
          <w:lang w:val="en-US"/>
        </w:rPr>
        <w:t>, were not qualified to be part of the sample since the study aimed at investigating people with disabilities only. Thus, the effective final sample consists of 51 employees having impairment. 55 % of the respondents were male and 45 % were female. The respondents were between 22 and 64 years old. The mean age was 38.67 (</w:t>
      </w:r>
      <w:r w:rsidRPr="00647B9C">
        <w:rPr>
          <w:rFonts w:ascii="Times New Roman" w:hAnsi="Times New Roman" w:cs="Times New Roman"/>
          <w:i/>
          <w:sz w:val="24"/>
          <w:szCs w:val="24"/>
          <w:lang w:val="en-US"/>
        </w:rPr>
        <w:t>SD</w:t>
      </w:r>
      <w:r w:rsidRPr="00647B9C">
        <w:rPr>
          <w:rFonts w:ascii="Times New Roman" w:hAnsi="Times New Roman" w:cs="Times New Roman"/>
          <w:sz w:val="24"/>
          <w:szCs w:val="24"/>
          <w:lang w:val="en-US"/>
        </w:rPr>
        <w:t xml:space="preserve"> = 13.17). Their tenure was between 1 and 27 months with an average tenure of 13.37 months (</w:t>
      </w:r>
      <w:r w:rsidRPr="00647B9C">
        <w:rPr>
          <w:rFonts w:ascii="Times New Roman" w:hAnsi="Times New Roman" w:cs="Times New Roman"/>
          <w:i/>
          <w:sz w:val="24"/>
          <w:szCs w:val="24"/>
          <w:lang w:val="en-US"/>
        </w:rPr>
        <w:t>SD</w:t>
      </w:r>
      <w:r w:rsidRPr="00647B9C">
        <w:rPr>
          <w:rFonts w:ascii="Times New Roman" w:hAnsi="Times New Roman" w:cs="Times New Roman"/>
          <w:sz w:val="24"/>
          <w:szCs w:val="24"/>
          <w:lang w:val="en-US"/>
        </w:rPr>
        <w:t xml:space="preserve"> = 8.81). </w:t>
      </w:r>
    </w:p>
    <w:p w:rsidR="008B308F" w:rsidRPr="00823862" w:rsidRDefault="008B308F" w:rsidP="00C26DEC">
      <w:pPr>
        <w:spacing w:line="480" w:lineRule="auto"/>
        <w:ind w:firstLine="567"/>
        <w:jc w:val="both"/>
        <w:rPr>
          <w:rFonts w:ascii="Times New Roman" w:eastAsia="Palatino Linotype" w:hAnsi="Times New Roman" w:cs="Times New Roman"/>
          <w:sz w:val="24"/>
          <w:szCs w:val="24"/>
          <w:lang w:val="en-US"/>
        </w:rPr>
      </w:pPr>
    </w:p>
    <w:p w:rsidR="008B308F" w:rsidRPr="00AD3622" w:rsidRDefault="008B308F" w:rsidP="00C26DEC">
      <w:pPr>
        <w:spacing w:line="480" w:lineRule="auto"/>
        <w:rPr>
          <w:rFonts w:ascii="Times New Roman" w:hAnsi="Times New Roman" w:cs="Times New Roman"/>
          <w:b/>
          <w:sz w:val="24"/>
          <w:szCs w:val="24"/>
          <w:lang w:val="en-US"/>
        </w:rPr>
      </w:pPr>
      <w:r w:rsidRPr="00AD3622">
        <w:rPr>
          <w:rFonts w:ascii="Times New Roman" w:hAnsi="Times New Roman" w:cs="Times New Roman"/>
          <w:b/>
          <w:sz w:val="24"/>
          <w:szCs w:val="24"/>
          <w:lang w:val="en-US"/>
        </w:rPr>
        <w:t xml:space="preserve">Measures </w:t>
      </w:r>
    </w:p>
    <w:p w:rsidR="008B308F" w:rsidRPr="007661CE" w:rsidRDefault="008B308F" w:rsidP="00C26DEC">
      <w:pPr>
        <w:spacing w:line="480" w:lineRule="auto"/>
        <w:ind w:firstLine="567"/>
        <w:rPr>
          <w:rFonts w:ascii="Times New Roman" w:hAnsi="Times New Roman"/>
          <w:sz w:val="24"/>
          <w:szCs w:val="24"/>
          <w:lang w:val="en-US"/>
        </w:rPr>
      </w:pPr>
      <w:proofErr w:type="gramStart"/>
      <w:r w:rsidRPr="00DD1928">
        <w:rPr>
          <w:rFonts w:ascii="Times New Roman" w:hAnsi="Times New Roman" w:cs="Times New Roman"/>
          <w:i/>
          <w:sz w:val="24"/>
          <w:szCs w:val="24"/>
          <w:lang w:val="en-US"/>
        </w:rPr>
        <w:t>Instrumental social support.</w:t>
      </w:r>
      <w:proofErr w:type="gramEnd"/>
      <w:r w:rsidRPr="00DD1928">
        <w:rPr>
          <w:rFonts w:ascii="Times New Roman" w:hAnsi="Times New Roman" w:cs="Times New Roman"/>
          <w:sz w:val="24"/>
          <w:szCs w:val="24"/>
          <w:lang w:val="en-US"/>
        </w:rPr>
        <w:t xml:space="preserve"> The perceived degree of instrumental social support was assessed by the 4-item</w:t>
      </w:r>
      <w:r>
        <w:rPr>
          <w:rFonts w:ascii="Times New Roman" w:hAnsi="Times New Roman" w:cs="Times New Roman"/>
          <w:sz w:val="24"/>
          <w:szCs w:val="24"/>
          <w:lang w:val="en-US"/>
        </w:rPr>
        <w:t xml:space="preserve"> Hebrew version of the</w:t>
      </w:r>
      <w:r w:rsidRPr="00DD1928">
        <w:rPr>
          <w:rFonts w:ascii="Times New Roman" w:hAnsi="Times New Roman" w:cs="Times New Roman"/>
          <w:sz w:val="24"/>
          <w:szCs w:val="24"/>
          <w:lang w:val="en-US"/>
        </w:rPr>
        <w:t xml:space="preserve"> "Berliner Social-Support Skalen (BSSS)", developed by Schwarzer and Schulz </w:t>
      </w:r>
      <w:r>
        <w:rPr>
          <w:rFonts w:ascii="Times New Roman" w:hAnsi="Times New Roman" w:cs="Times New Roman"/>
          <w:noProof/>
          <w:sz w:val="24"/>
          <w:szCs w:val="24"/>
          <w:lang w:val="en-US"/>
        </w:rPr>
        <w:t>(2000)</w:t>
      </w:r>
      <w:r w:rsidRPr="00DD1928">
        <w:rPr>
          <w:rFonts w:ascii="Times New Roman" w:hAnsi="Times New Roman" w:cs="Times New Roman"/>
          <w:sz w:val="24"/>
          <w:szCs w:val="24"/>
          <w:lang w:val="en-US"/>
        </w:rPr>
        <w:t xml:space="preserve">. Responses were given on a 5-point </w:t>
      </w:r>
      <w:r>
        <w:rPr>
          <w:rFonts w:ascii="Times New Roman" w:hAnsi="Times New Roman" w:cs="Times New Roman"/>
          <w:sz w:val="24"/>
          <w:szCs w:val="24"/>
          <w:lang w:val="en-US"/>
        </w:rPr>
        <w:t xml:space="preserve">Likert </w:t>
      </w:r>
      <w:r w:rsidRPr="00DD1928">
        <w:rPr>
          <w:rFonts w:ascii="Times New Roman" w:hAnsi="Times New Roman" w:cs="Times New Roman"/>
          <w:sz w:val="24"/>
          <w:szCs w:val="24"/>
          <w:lang w:val="en-US"/>
        </w:rPr>
        <w:t xml:space="preserve">scale ranging from 1 </w:t>
      </w:r>
      <w:r>
        <w:rPr>
          <w:rFonts w:ascii="Times New Roman" w:hAnsi="Times New Roman" w:cs="Times New Roman"/>
          <w:sz w:val="24"/>
          <w:szCs w:val="24"/>
          <w:lang w:val="en-US"/>
        </w:rPr>
        <w:t>“</w:t>
      </w:r>
      <w:r w:rsidRPr="00DD1928">
        <w:rPr>
          <w:rFonts w:ascii="Times New Roman" w:hAnsi="Times New Roman" w:cs="Times New Roman"/>
          <w:sz w:val="24"/>
          <w:szCs w:val="24"/>
          <w:lang w:val="en-US"/>
        </w:rPr>
        <w:t>strongly disagree</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xml:space="preserve"> to 5 </w:t>
      </w:r>
      <w:r>
        <w:rPr>
          <w:rFonts w:ascii="Times New Roman" w:hAnsi="Times New Roman" w:cs="Times New Roman"/>
          <w:sz w:val="24"/>
          <w:szCs w:val="24"/>
          <w:lang w:val="en-US"/>
        </w:rPr>
        <w:t>“</w:t>
      </w:r>
      <w:r w:rsidRPr="00DD1928">
        <w:rPr>
          <w:rFonts w:ascii="Times New Roman" w:hAnsi="Times New Roman" w:cs="Times New Roman"/>
          <w:sz w:val="24"/>
          <w:szCs w:val="24"/>
          <w:lang w:val="en-US"/>
        </w:rPr>
        <w:t>strongly agree</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A sample item is “When everything becomes too much for me to handle, others are there to help me</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xml:space="preserve">. </w:t>
      </w:r>
      <w:r w:rsidRPr="00C36A58">
        <w:rPr>
          <w:rFonts w:ascii="Times New Roman" w:hAnsi="Times New Roman" w:cs="Times New Roman"/>
          <w:sz w:val="24"/>
          <w:szCs w:val="24"/>
          <w:lang w:val="en-US"/>
        </w:rPr>
        <w:t>The Cronbach’s</w:t>
      </w:r>
      <w:r>
        <w:rPr>
          <w:rFonts w:ascii="Times New Roman" w:hAnsi="Times New Roman" w:cs="Times New Roman"/>
          <w:sz w:val="24"/>
          <w:szCs w:val="24"/>
          <w:lang w:val="en-US"/>
        </w:rPr>
        <w:t xml:space="preserve"> coefficient a</w:t>
      </w:r>
      <w:r w:rsidRPr="00C36A58">
        <w:rPr>
          <w:rFonts w:ascii="Times New Roman" w:hAnsi="Times New Roman" w:cs="Times New Roman"/>
          <w:sz w:val="24"/>
          <w:szCs w:val="24"/>
          <w:lang w:val="en-US"/>
        </w:rPr>
        <w:t xml:space="preserve">lpha was </w:t>
      </w:r>
      <w:r>
        <w:rPr>
          <w:rFonts w:ascii="Times New Roman" w:hAnsi="Times New Roman" w:cs="Times New Roman"/>
          <w:sz w:val="24"/>
          <w:szCs w:val="24"/>
          <w:lang w:val="en-US"/>
        </w:rPr>
        <w:t xml:space="preserve">.91. </w:t>
      </w:r>
      <w:r w:rsidRPr="00823862">
        <w:rPr>
          <w:rFonts w:ascii="Times New Roman" w:hAnsi="Times New Roman"/>
          <w:sz w:val="24"/>
          <w:szCs w:val="24"/>
          <w:lang w:val="en-US"/>
        </w:rPr>
        <w:t>In addition, we ran a confirmatory factor analysis (CFA). Based on recommendations by Hu and Bentler</w:t>
      </w:r>
      <w:r>
        <w:rPr>
          <w:rFonts w:ascii="Times New Roman" w:hAnsi="Times New Roman"/>
          <w:sz w:val="24"/>
          <w:szCs w:val="24"/>
          <w:lang w:val="en-US"/>
        </w:rPr>
        <w:t xml:space="preserve"> </w:t>
      </w:r>
      <w:r>
        <w:rPr>
          <w:rFonts w:ascii="Times New Roman" w:hAnsi="Times New Roman"/>
          <w:noProof/>
          <w:sz w:val="24"/>
          <w:szCs w:val="24"/>
          <w:lang w:val="en-US"/>
        </w:rPr>
        <w:t>(1999)</w:t>
      </w:r>
      <w:r w:rsidRPr="00823862">
        <w:rPr>
          <w:rFonts w:ascii="Times New Roman" w:hAnsi="Times New Roman"/>
          <w:sz w:val="24"/>
          <w:szCs w:val="24"/>
          <w:lang w:val="en-US"/>
        </w:rPr>
        <w:t xml:space="preserve">, we chose a combination of different types of fit indices to assess the appropriateness of our CFAs. More </w:t>
      </w:r>
      <w:r>
        <w:rPr>
          <w:rFonts w:ascii="Times New Roman" w:hAnsi="Times New Roman"/>
          <w:sz w:val="24"/>
          <w:szCs w:val="24"/>
          <w:lang w:val="en-US"/>
        </w:rPr>
        <w:t>precisely</w:t>
      </w:r>
      <w:r w:rsidRPr="00823862">
        <w:rPr>
          <w:rFonts w:ascii="Times New Roman" w:hAnsi="Times New Roman"/>
          <w:sz w:val="24"/>
          <w:szCs w:val="24"/>
          <w:lang w:val="en-US"/>
        </w:rPr>
        <w:t>, we chose the comparative fit index (CFI) as an incremental fit index, and the standardized root mean squared residual (SRMR) as an absolute fit index. According to the suggestions by Hu and Bentler</w:t>
      </w:r>
      <w:r>
        <w:rPr>
          <w:rFonts w:ascii="Times New Roman" w:hAnsi="Times New Roman"/>
          <w:sz w:val="24"/>
          <w:szCs w:val="24"/>
          <w:lang w:val="en-US"/>
        </w:rPr>
        <w:t xml:space="preserve"> </w:t>
      </w:r>
      <w:r>
        <w:rPr>
          <w:rFonts w:ascii="Times New Roman" w:hAnsi="Times New Roman"/>
          <w:noProof/>
          <w:sz w:val="24"/>
          <w:szCs w:val="24"/>
          <w:lang w:val="en-US"/>
        </w:rPr>
        <w:t>(1999)</w:t>
      </w:r>
      <w:r w:rsidRPr="00823862">
        <w:rPr>
          <w:rFonts w:ascii="Times New Roman" w:hAnsi="Times New Roman"/>
          <w:sz w:val="24"/>
          <w:szCs w:val="24"/>
          <w:lang w:val="en-US"/>
        </w:rPr>
        <w:t xml:space="preserve">, a CFI value above .95 indicates a good and a value above .90 a satisfactory fit. </w:t>
      </w:r>
      <w:r>
        <w:rPr>
          <w:rFonts w:ascii="Times New Roman" w:hAnsi="Times New Roman"/>
          <w:sz w:val="24"/>
          <w:szCs w:val="24"/>
          <w:lang w:val="en-US"/>
        </w:rPr>
        <w:t xml:space="preserve">Further, the authors </w:t>
      </w:r>
      <w:r w:rsidRPr="00823862">
        <w:rPr>
          <w:rFonts w:ascii="Times New Roman" w:hAnsi="Times New Roman"/>
          <w:sz w:val="24"/>
          <w:szCs w:val="24"/>
          <w:lang w:val="en-US"/>
        </w:rPr>
        <w:t xml:space="preserve">recommend values below .08 for the SRMR. Our results </w:t>
      </w:r>
      <w:r w:rsidRPr="00AA1CBD">
        <w:rPr>
          <w:rFonts w:ascii="Times New Roman" w:hAnsi="Times New Roman"/>
          <w:sz w:val="24"/>
          <w:szCs w:val="24"/>
          <w:lang w:val="en-US"/>
        </w:rPr>
        <w:t xml:space="preserve">were: </w:t>
      </w:r>
      <w:r w:rsidRPr="00AA1CBD">
        <w:rPr>
          <w:rFonts w:ascii="Times New Roman" w:hAnsi="Times New Roman"/>
          <w:i/>
          <w:sz w:val="24"/>
          <w:szCs w:val="24"/>
          <w:lang w:val="en-US"/>
        </w:rPr>
        <w:sym w:font="Symbol" w:char="F063"/>
      </w:r>
      <w:r w:rsidRPr="00AA1CBD">
        <w:rPr>
          <w:rFonts w:ascii="Times New Roman" w:hAnsi="Times New Roman"/>
          <w:i/>
          <w:sz w:val="24"/>
          <w:szCs w:val="24"/>
          <w:vertAlign w:val="superscript"/>
          <w:lang w:val="en-US"/>
        </w:rPr>
        <w:t>2</w:t>
      </w:r>
      <w:r w:rsidRPr="00AA1CBD">
        <w:rPr>
          <w:rFonts w:ascii="Times New Roman" w:hAnsi="Times New Roman"/>
          <w:sz w:val="24"/>
          <w:szCs w:val="24"/>
          <w:lang w:val="en-US"/>
        </w:rPr>
        <w:t xml:space="preserve"> = 9.5, </w:t>
      </w:r>
      <w:proofErr w:type="gramStart"/>
      <w:r w:rsidRPr="00AA1CBD">
        <w:rPr>
          <w:rFonts w:ascii="Times New Roman" w:hAnsi="Times New Roman"/>
          <w:i/>
          <w:sz w:val="24"/>
          <w:szCs w:val="24"/>
          <w:lang w:val="en-US"/>
        </w:rPr>
        <w:t>df</w:t>
      </w:r>
      <w:proofErr w:type="gramEnd"/>
      <w:r w:rsidRPr="00AA1CBD">
        <w:rPr>
          <w:rFonts w:ascii="Times New Roman" w:hAnsi="Times New Roman"/>
          <w:sz w:val="24"/>
          <w:szCs w:val="24"/>
          <w:lang w:val="en-US"/>
        </w:rPr>
        <w:t xml:space="preserve"> = 2; CFI = .942; SRMR = .049, which</w:t>
      </w:r>
      <w:r>
        <w:rPr>
          <w:rFonts w:ascii="Times New Roman" w:hAnsi="Times New Roman"/>
          <w:sz w:val="24"/>
          <w:szCs w:val="24"/>
          <w:lang w:val="en-US"/>
        </w:rPr>
        <w:t xml:space="preserve"> indicated a satisfactory</w:t>
      </w:r>
      <w:r w:rsidRPr="00823862">
        <w:rPr>
          <w:rFonts w:ascii="Times New Roman" w:hAnsi="Times New Roman"/>
          <w:sz w:val="24"/>
          <w:szCs w:val="24"/>
          <w:lang w:val="en-US"/>
        </w:rPr>
        <w:t xml:space="preserve"> fit. </w:t>
      </w:r>
    </w:p>
    <w:p w:rsidR="008B308F" w:rsidRPr="00823862" w:rsidRDefault="008B308F" w:rsidP="00C26DEC">
      <w:pPr>
        <w:autoSpaceDE w:val="0"/>
        <w:autoSpaceDN w:val="0"/>
        <w:adjustRightInd w:val="0"/>
        <w:spacing w:line="480" w:lineRule="auto"/>
        <w:ind w:firstLine="567"/>
        <w:jc w:val="both"/>
        <w:rPr>
          <w:rFonts w:ascii="Times New Roman" w:hAnsi="Times New Roman"/>
          <w:sz w:val="24"/>
          <w:szCs w:val="24"/>
          <w:lang w:val="en-US"/>
        </w:rPr>
      </w:pPr>
      <w:proofErr w:type="gramStart"/>
      <w:r w:rsidRPr="00DD1928">
        <w:rPr>
          <w:rFonts w:ascii="Times New Roman" w:hAnsi="Times New Roman" w:cs="Times New Roman"/>
          <w:i/>
          <w:sz w:val="24"/>
          <w:szCs w:val="24"/>
          <w:lang w:val="en-US"/>
        </w:rPr>
        <w:t>Self-efficacy.</w:t>
      </w:r>
      <w:proofErr w:type="gramEnd"/>
      <w:r w:rsidRPr="00DD1928">
        <w:rPr>
          <w:rFonts w:ascii="Times New Roman" w:hAnsi="Times New Roman" w:cs="Times New Roman"/>
          <w:sz w:val="24"/>
          <w:szCs w:val="24"/>
          <w:lang w:val="en-US"/>
        </w:rPr>
        <w:t xml:space="preserve"> The self-efficacy construct was captured by the occupational self-efficacy scale (OCCSEFF) developed by Schyns and von Collani </w:t>
      </w:r>
      <w:r>
        <w:rPr>
          <w:rFonts w:ascii="Times New Roman" w:hAnsi="Times New Roman" w:cs="Times New Roman"/>
          <w:noProof/>
          <w:sz w:val="24"/>
          <w:szCs w:val="24"/>
          <w:lang w:val="en-US"/>
        </w:rPr>
        <w:t>(2002)</w:t>
      </w:r>
      <w:r w:rsidRPr="00DD1928">
        <w:rPr>
          <w:rFonts w:ascii="Times New Roman" w:hAnsi="Times New Roman" w:cs="Times New Roman"/>
          <w:sz w:val="24"/>
          <w:szCs w:val="24"/>
          <w:lang w:val="en-US"/>
        </w:rPr>
        <w:t xml:space="preserve">. The short version (OCCSEFF-8) was used, consisting of 8 items. The response scale ranged from 1 </w:t>
      </w:r>
      <w:r>
        <w:rPr>
          <w:rFonts w:ascii="Times New Roman" w:hAnsi="Times New Roman" w:cs="Times New Roman"/>
          <w:sz w:val="24"/>
          <w:szCs w:val="24"/>
          <w:lang w:val="en-US"/>
        </w:rPr>
        <w:t>“</w:t>
      </w:r>
      <w:r w:rsidRPr="00DD1928">
        <w:rPr>
          <w:rFonts w:ascii="Times New Roman" w:hAnsi="Times New Roman" w:cs="Times New Roman"/>
          <w:sz w:val="24"/>
          <w:szCs w:val="24"/>
          <w:lang w:val="en-US"/>
        </w:rPr>
        <w:t>strongly disagree</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xml:space="preserve"> to 5 </w:t>
      </w:r>
      <w:r>
        <w:rPr>
          <w:rFonts w:ascii="Times New Roman" w:hAnsi="Times New Roman" w:cs="Times New Roman"/>
          <w:sz w:val="24"/>
          <w:szCs w:val="24"/>
          <w:lang w:val="en-US"/>
        </w:rPr>
        <w:t>“</w:t>
      </w:r>
      <w:r w:rsidRPr="00DD1928">
        <w:rPr>
          <w:rFonts w:ascii="Times New Roman" w:hAnsi="Times New Roman" w:cs="Times New Roman"/>
          <w:sz w:val="24"/>
          <w:szCs w:val="24"/>
          <w:lang w:val="en-US"/>
        </w:rPr>
        <w:t>strongly agree</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An exemplary item is “No matter what comes my way in my job, I’m usually able to handle it”.</w:t>
      </w:r>
      <w:r w:rsidRPr="00DD1928">
        <w:rPr>
          <w:rFonts w:ascii="Times New Roman" w:hAnsi="Times New Roman" w:cs="Times New Roman"/>
          <w:lang w:val="en-US"/>
        </w:rPr>
        <w:t xml:space="preserve"> </w:t>
      </w:r>
      <w:r w:rsidRPr="00DD1928">
        <w:rPr>
          <w:rFonts w:ascii="Times New Roman" w:hAnsi="Times New Roman" w:cs="Times New Roman"/>
          <w:sz w:val="24"/>
          <w:szCs w:val="24"/>
          <w:lang w:val="en-US"/>
        </w:rPr>
        <w:t xml:space="preserve">The applied occupational self-efficacy scale has </w:t>
      </w:r>
      <w:r>
        <w:rPr>
          <w:rFonts w:ascii="Times New Roman" w:hAnsi="Times New Roman" w:cs="Times New Roman"/>
          <w:sz w:val="24"/>
          <w:szCs w:val="24"/>
          <w:lang w:val="en-US"/>
        </w:rPr>
        <w:t xml:space="preserve">been </w:t>
      </w:r>
      <w:r w:rsidRPr="00DD1928">
        <w:rPr>
          <w:rFonts w:ascii="Times New Roman" w:hAnsi="Times New Roman" w:cs="Times New Roman"/>
          <w:sz w:val="24"/>
          <w:szCs w:val="24"/>
          <w:lang w:val="en-US"/>
        </w:rPr>
        <w:t>demonstrated to reliably capture a one-dimensional construct</w:t>
      </w:r>
      <w:r>
        <w:rPr>
          <w:rFonts w:ascii="Times New Roman" w:hAnsi="Times New Roman" w:cs="Times New Roman"/>
          <w:sz w:val="24"/>
          <w:szCs w:val="24"/>
          <w:lang w:val="en-US"/>
        </w:rPr>
        <w:t xml:space="preserve"> </w:t>
      </w:r>
      <w:r>
        <w:rPr>
          <w:rFonts w:ascii="Times New Roman" w:hAnsi="Times New Roman" w:cs="Times New Roman"/>
          <w:noProof/>
          <w:sz w:val="24"/>
          <w:szCs w:val="24"/>
          <w:lang w:val="en-US"/>
        </w:rPr>
        <w:t>(Schyns and von Collani, 2002)</w:t>
      </w:r>
      <w:r w:rsidRPr="00DD1928">
        <w:rPr>
          <w:rFonts w:ascii="Times New Roman" w:hAnsi="Times New Roman" w:cs="Times New Roman"/>
          <w:sz w:val="24"/>
          <w:szCs w:val="24"/>
          <w:lang w:val="en-US"/>
        </w:rPr>
        <w:t>. Its relations to personality constructs and organizational variables were shown to possess acceptable construct and criterion validity</w:t>
      </w:r>
      <w:r>
        <w:rPr>
          <w:rFonts w:ascii="Times New Roman" w:hAnsi="Times New Roman" w:cs="Times New Roman"/>
          <w:sz w:val="24"/>
          <w:szCs w:val="24"/>
          <w:lang w:val="en-US"/>
        </w:rPr>
        <w:t xml:space="preserve"> </w:t>
      </w:r>
      <w:r>
        <w:rPr>
          <w:rFonts w:ascii="Times New Roman" w:hAnsi="Times New Roman" w:cs="Times New Roman"/>
          <w:noProof/>
          <w:sz w:val="24"/>
          <w:szCs w:val="24"/>
          <w:lang w:val="en-US"/>
        </w:rPr>
        <w:t>(Schyns and von Collani, 2002)</w:t>
      </w:r>
      <w:r w:rsidRPr="00DD1928">
        <w:rPr>
          <w:rFonts w:ascii="Times New Roman" w:hAnsi="Times New Roman" w:cs="Times New Roman"/>
          <w:sz w:val="24"/>
          <w:szCs w:val="24"/>
          <w:lang w:val="en-US"/>
        </w:rPr>
        <w:t>.</w:t>
      </w:r>
      <w:r>
        <w:rPr>
          <w:rFonts w:ascii="Times New Roman" w:hAnsi="Times New Roman" w:cs="Times New Roman"/>
          <w:sz w:val="24"/>
          <w:szCs w:val="24"/>
          <w:lang w:val="en-US"/>
        </w:rPr>
        <w:t xml:space="preserve"> The coefficient alpha value of this scale was .84, indicating sufficient reliability. </w:t>
      </w:r>
      <w:r w:rsidRPr="00823862">
        <w:rPr>
          <w:rFonts w:ascii="Times New Roman" w:hAnsi="Times New Roman"/>
          <w:sz w:val="24"/>
          <w:szCs w:val="24"/>
          <w:lang w:val="en-US"/>
        </w:rPr>
        <w:t xml:space="preserve">To confirm the appropriateness of our measurement, we ran a CFA. Results indicated a </w:t>
      </w:r>
      <w:r>
        <w:rPr>
          <w:rFonts w:ascii="Times New Roman" w:hAnsi="Times New Roman"/>
          <w:sz w:val="24"/>
          <w:szCs w:val="24"/>
          <w:lang w:val="en-US"/>
        </w:rPr>
        <w:t xml:space="preserve">satisfactory </w:t>
      </w:r>
      <w:r w:rsidRPr="00C32046">
        <w:rPr>
          <w:rFonts w:ascii="Times New Roman" w:hAnsi="Times New Roman"/>
          <w:sz w:val="24"/>
          <w:szCs w:val="24"/>
          <w:lang w:val="en-US"/>
        </w:rPr>
        <w:t xml:space="preserve">fit: </w:t>
      </w:r>
      <w:r w:rsidRPr="00C32046">
        <w:rPr>
          <w:rFonts w:ascii="Times New Roman" w:hAnsi="Times New Roman"/>
          <w:i/>
          <w:sz w:val="24"/>
          <w:szCs w:val="24"/>
          <w:lang w:val="en-US"/>
        </w:rPr>
        <w:sym w:font="Symbol" w:char="F063"/>
      </w:r>
      <w:r w:rsidRPr="00C32046">
        <w:rPr>
          <w:rFonts w:ascii="Times New Roman" w:hAnsi="Times New Roman"/>
          <w:i/>
          <w:sz w:val="24"/>
          <w:szCs w:val="24"/>
          <w:vertAlign w:val="superscript"/>
          <w:lang w:val="en-US"/>
        </w:rPr>
        <w:t>2</w:t>
      </w:r>
      <w:r w:rsidRPr="00C32046">
        <w:rPr>
          <w:rFonts w:ascii="Times New Roman" w:hAnsi="Times New Roman"/>
          <w:sz w:val="24"/>
          <w:szCs w:val="24"/>
          <w:lang w:val="en-US"/>
        </w:rPr>
        <w:t xml:space="preserve"> = 34.6, </w:t>
      </w:r>
      <w:proofErr w:type="gramStart"/>
      <w:r w:rsidRPr="00C32046">
        <w:rPr>
          <w:rFonts w:ascii="Times New Roman" w:hAnsi="Times New Roman"/>
          <w:i/>
          <w:sz w:val="24"/>
          <w:szCs w:val="24"/>
          <w:lang w:val="en-US"/>
        </w:rPr>
        <w:t>df</w:t>
      </w:r>
      <w:proofErr w:type="gramEnd"/>
      <w:r w:rsidRPr="00C32046">
        <w:rPr>
          <w:rFonts w:ascii="Times New Roman" w:hAnsi="Times New Roman"/>
          <w:sz w:val="24"/>
          <w:szCs w:val="24"/>
          <w:lang w:val="en-US"/>
        </w:rPr>
        <w:t xml:space="preserve"> = 20; CFI = .909; SRMR = .07</w:t>
      </w:r>
      <w:r>
        <w:rPr>
          <w:rFonts w:ascii="Times New Roman" w:hAnsi="Times New Roman"/>
          <w:sz w:val="24"/>
          <w:szCs w:val="24"/>
          <w:lang w:val="en-US"/>
        </w:rPr>
        <w:t>3</w:t>
      </w:r>
      <w:r w:rsidRPr="00823862">
        <w:rPr>
          <w:rFonts w:ascii="Times New Roman" w:hAnsi="Times New Roman"/>
          <w:sz w:val="24"/>
          <w:szCs w:val="24"/>
          <w:lang w:val="en-US"/>
        </w:rPr>
        <w:t xml:space="preserve">, and thus, measurement of the </w:t>
      </w:r>
      <w:r>
        <w:rPr>
          <w:rFonts w:ascii="Times New Roman" w:hAnsi="Times New Roman"/>
          <w:sz w:val="24"/>
          <w:szCs w:val="24"/>
          <w:lang w:val="en-US"/>
        </w:rPr>
        <w:t xml:space="preserve">self-efficacy </w:t>
      </w:r>
      <w:r w:rsidRPr="00823862">
        <w:rPr>
          <w:rFonts w:ascii="Times New Roman" w:hAnsi="Times New Roman"/>
          <w:sz w:val="24"/>
          <w:szCs w:val="24"/>
          <w:lang w:val="en-US"/>
        </w:rPr>
        <w:t>construct.</w:t>
      </w:r>
    </w:p>
    <w:p w:rsidR="008B308F" w:rsidRPr="00823862" w:rsidRDefault="008B308F" w:rsidP="00C26DEC">
      <w:pPr>
        <w:autoSpaceDE w:val="0"/>
        <w:autoSpaceDN w:val="0"/>
        <w:adjustRightInd w:val="0"/>
        <w:spacing w:line="480" w:lineRule="auto"/>
        <w:ind w:firstLine="567"/>
        <w:jc w:val="both"/>
        <w:rPr>
          <w:rFonts w:ascii="Times New Roman" w:hAnsi="Times New Roman"/>
          <w:sz w:val="24"/>
          <w:szCs w:val="24"/>
          <w:lang w:val="en-US"/>
        </w:rPr>
      </w:pPr>
      <w:proofErr w:type="gramStart"/>
      <w:r w:rsidRPr="00DD1928">
        <w:rPr>
          <w:rFonts w:ascii="Times New Roman" w:hAnsi="Times New Roman" w:cs="Times New Roman"/>
          <w:i/>
          <w:sz w:val="24"/>
          <w:szCs w:val="24"/>
          <w:lang w:val="en-US"/>
        </w:rPr>
        <w:t>Job performance.</w:t>
      </w:r>
      <w:proofErr w:type="gramEnd"/>
      <w:r w:rsidRPr="00DD1928">
        <w:rPr>
          <w:rFonts w:ascii="Times New Roman" w:hAnsi="Times New Roman" w:cs="Times New Roman"/>
          <w:sz w:val="24"/>
          <w:szCs w:val="24"/>
          <w:lang w:val="en-US"/>
        </w:rPr>
        <w:t xml:space="preserve"> Research provides evidence for the usefulness of subjective performance measures </w:t>
      </w:r>
      <w:r>
        <w:rPr>
          <w:rFonts w:ascii="Times New Roman" w:hAnsi="Times New Roman" w:cs="Times New Roman"/>
          <w:noProof/>
          <w:sz w:val="24"/>
          <w:szCs w:val="24"/>
          <w:lang w:val="en-US"/>
        </w:rPr>
        <w:t>(Powell, 1992, Rowe and Morrow Jr, 1999, Wall et al., 2004)</w:t>
      </w:r>
      <w:r w:rsidRPr="00DD1928">
        <w:rPr>
          <w:rFonts w:ascii="Times New Roman" w:hAnsi="Times New Roman" w:cs="Times New Roman"/>
          <w:sz w:val="24"/>
          <w:szCs w:val="24"/>
          <w:lang w:val="en-US"/>
        </w:rPr>
        <w:t>. Therefore, the direct supervisors of the employees participating in the survey were asked to rate their employees</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xml:space="preserve"> job performance. A measure of in-role behavior developed by Williams and Anderson </w:t>
      </w:r>
      <w:r>
        <w:rPr>
          <w:rFonts w:ascii="Times New Roman" w:hAnsi="Times New Roman" w:cs="Times New Roman"/>
          <w:noProof/>
          <w:sz w:val="24"/>
          <w:szCs w:val="24"/>
          <w:lang w:val="en-US"/>
        </w:rPr>
        <w:t>(1991)</w:t>
      </w:r>
      <w:r w:rsidRPr="00DD1928">
        <w:rPr>
          <w:rFonts w:ascii="Times New Roman" w:hAnsi="Times New Roman" w:cs="Times New Roman"/>
          <w:sz w:val="24"/>
          <w:szCs w:val="24"/>
          <w:lang w:val="en-US"/>
        </w:rPr>
        <w:t xml:space="preserve"> was used, consisting of 7 items. The employee performance was rated using a 7-point Likert scale ranging from 1 </w:t>
      </w:r>
      <w:r>
        <w:rPr>
          <w:rFonts w:ascii="Times New Roman" w:hAnsi="Times New Roman" w:cs="Times New Roman"/>
          <w:sz w:val="24"/>
          <w:szCs w:val="24"/>
          <w:lang w:val="en-US"/>
        </w:rPr>
        <w:t>“</w:t>
      </w:r>
      <w:r w:rsidRPr="00DD1928">
        <w:rPr>
          <w:rFonts w:ascii="Times New Roman" w:hAnsi="Times New Roman" w:cs="Times New Roman"/>
          <w:sz w:val="24"/>
          <w:szCs w:val="24"/>
          <w:lang w:val="en-US"/>
        </w:rPr>
        <w:t>strongly disagree</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xml:space="preserve"> to 7. </w:t>
      </w:r>
      <w:r>
        <w:rPr>
          <w:rFonts w:ascii="Times New Roman" w:hAnsi="Times New Roman" w:cs="Times New Roman"/>
          <w:sz w:val="24"/>
          <w:szCs w:val="24"/>
          <w:lang w:val="en-US"/>
        </w:rPr>
        <w:t>“</w:t>
      </w:r>
      <w:proofErr w:type="gramStart"/>
      <w:r w:rsidRPr="00DD1928">
        <w:rPr>
          <w:rFonts w:ascii="Times New Roman" w:hAnsi="Times New Roman" w:cs="Times New Roman"/>
          <w:sz w:val="24"/>
          <w:szCs w:val="24"/>
          <w:lang w:val="en-US"/>
        </w:rPr>
        <w:t>strongly</w:t>
      </w:r>
      <w:proofErr w:type="gramEnd"/>
      <w:r w:rsidRPr="00DD1928">
        <w:rPr>
          <w:rFonts w:ascii="Times New Roman" w:hAnsi="Times New Roman" w:cs="Times New Roman"/>
          <w:sz w:val="24"/>
          <w:szCs w:val="24"/>
          <w:lang w:val="en-US"/>
        </w:rPr>
        <w:t xml:space="preserve"> agree</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xml:space="preserve"> A sample item is </w:t>
      </w:r>
      <w:r>
        <w:rPr>
          <w:rFonts w:ascii="Times New Roman" w:hAnsi="Times New Roman" w:cs="Times New Roman"/>
          <w:sz w:val="24"/>
          <w:szCs w:val="24"/>
          <w:lang w:val="en-US"/>
        </w:rPr>
        <w:t>“</w:t>
      </w:r>
      <w:r w:rsidRPr="00DD1928">
        <w:rPr>
          <w:rFonts w:ascii="Times New Roman" w:hAnsi="Times New Roman" w:cs="Times New Roman"/>
          <w:sz w:val="24"/>
          <w:szCs w:val="24"/>
          <w:lang w:val="en-US"/>
        </w:rPr>
        <w:t>This employee adequately completes assigned duties</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xml:space="preserve">. </w:t>
      </w:r>
      <w:r>
        <w:rPr>
          <w:rFonts w:ascii="Times New Roman" w:hAnsi="Times New Roman" w:cs="Times New Roman"/>
          <w:sz w:val="24"/>
          <w:szCs w:val="24"/>
          <w:lang w:val="en-US"/>
        </w:rPr>
        <w:t>Cronbach’</w:t>
      </w:r>
      <w:r w:rsidRPr="00B72AE9">
        <w:rPr>
          <w:rFonts w:ascii="Times New Roman" w:hAnsi="Times New Roman" w:cs="Times New Roman"/>
          <w:sz w:val="24"/>
          <w:szCs w:val="24"/>
          <w:lang w:val="en-US"/>
        </w:rPr>
        <w:t>s Alpha was .85. The r</w:t>
      </w:r>
      <w:r w:rsidRPr="00B72AE9">
        <w:rPr>
          <w:rFonts w:ascii="Times New Roman" w:hAnsi="Times New Roman"/>
          <w:sz w:val="24"/>
          <w:szCs w:val="24"/>
          <w:lang w:val="en-US"/>
        </w:rPr>
        <w:t>esults of the CFA confirmed a good fit (</w:t>
      </w:r>
      <w:r w:rsidRPr="00B72AE9">
        <w:rPr>
          <w:rFonts w:ascii="Times New Roman" w:hAnsi="Times New Roman"/>
          <w:i/>
          <w:sz w:val="24"/>
          <w:szCs w:val="24"/>
          <w:lang w:val="en-US"/>
        </w:rPr>
        <w:sym w:font="Symbol" w:char="F063"/>
      </w:r>
      <w:r w:rsidRPr="00B72AE9">
        <w:rPr>
          <w:rFonts w:ascii="Times New Roman" w:hAnsi="Times New Roman"/>
          <w:i/>
          <w:sz w:val="24"/>
          <w:szCs w:val="24"/>
          <w:vertAlign w:val="superscript"/>
          <w:lang w:val="en-US"/>
        </w:rPr>
        <w:t>2</w:t>
      </w:r>
      <w:r w:rsidRPr="00B72AE9">
        <w:rPr>
          <w:rFonts w:ascii="Times New Roman" w:hAnsi="Times New Roman"/>
          <w:sz w:val="24"/>
          <w:szCs w:val="24"/>
          <w:lang w:val="en-US"/>
        </w:rPr>
        <w:t xml:space="preserve"> = 10.1, </w:t>
      </w:r>
      <w:proofErr w:type="gramStart"/>
      <w:r w:rsidRPr="00B72AE9">
        <w:rPr>
          <w:rFonts w:ascii="Times New Roman" w:hAnsi="Times New Roman"/>
          <w:i/>
          <w:sz w:val="24"/>
          <w:szCs w:val="24"/>
          <w:lang w:val="en-US"/>
        </w:rPr>
        <w:t>df</w:t>
      </w:r>
      <w:proofErr w:type="gramEnd"/>
      <w:r w:rsidRPr="00B72AE9">
        <w:rPr>
          <w:rFonts w:ascii="Times New Roman" w:hAnsi="Times New Roman"/>
          <w:sz w:val="24"/>
          <w:szCs w:val="24"/>
          <w:lang w:val="en-US"/>
        </w:rPr>
        <w:t xml:space="preserve"> = 9; CFI = .992; SRMR = .043).</w:t>
      </w:r>
    </w:p>
    <w:p w:rsidR="008B308F" w:rsidRDefault="008B308F" w:rsidP="00C26DEC">
      <w:pPr>
        <w:spacing w:line="480" w:lineRule="auto"/>
        <w:ind w:firstLine="567"/>
        <w:jc w:val="both"/>
        <w:rPr>
          <w:rFonts w:ascii="Times New Roman" w:hAnsi="Times New Roman" w:cs="Times New Roman"/>
          <w:sz w:val="24"/>
          <w:szCs w:val="24"/>
          <w:lang w:val="en-US"/>
        </w:rPr>
      </w:pPr>
      <w:proofErr w:type="gramStart"/>
      <w:r w:rsidRPr="00DD1928">
        <w:rPr>
          <w:rFonts w:ascii="Times New Roman" w:hAnsi="Times New Roman" w:cs="Times New Roman"/>
          <w:i/>
          <w:sz w:val="24"/>
          <w:szCs w:val="24"/>
          <w:lang w:val="en-US"/>
        </w:rPr>
        <w:t>Disability.</w:t>
      </w:r>
      <w:proofErr w:type="gramEnd"/>
      <w:r w:rsidRPr="00DD1928">
        <w:rPr>
          <w:rFonts w:ascii="Times New Roman" w:hAnsi="Times New Roman" w:cs="Times New Roman"/>
          <w:sz w:val="24"/>
          <w:szCs w:val="24"/>
          <w:lang w:val="en-US"/>
        </w:rPr>
        <w:t xml:space="preserve"> The construct of disability was assessed by a third data source, which is a form filled in by the HR </w:t>
      </w:r>
      <w:r>
        <w:rPr>
          <w:rFonts w:ascii="Times New Roman" w:hAnsi="Times New Roman" w:cs="Times New Roman"/>
          <w:sz w:val="24"/>
          <w:szCs w:val="24"/>
          <w:lang w:val="en-US"/>
        </w:rPr>
        <w:t>manager</w:t>
      </w:r>
      <w:r w:rsidRPr="00DD1928">
        <w:rPr>
          <w:rFonts w:ascii="Times New Roman" w:hAnsi="Times New Roman" w:cs="Times New Roman"/>
          <w:sz w:val="24"/>
          <w:szCs w:val="24"/>
          <w:lang w:val="en-US"/>
        </w:rPr>
        <w:t xml:space="preserve">. Disability was assessed in detail by providing the information on the diagnosis as well as on accommodations, etc. For the purpose of </w:t>
      </w:r>
      <w:r>
        <w:rPr>
          <w:rFonts w:ascii="Times New Roman" w:hAnsi="Times New Roman" w:cs="Times New Roman"/>
          <w:sz w:val="24"/>
          <w:szCs w:val="24"/>
          <w:lang w:val="en-US"/>
        </w:rPr>
        <w:t xml:space="preserve">this </w:t>
      </w:r>
      <w:r w:rsidRPr="00DD1928">
        <w:rPr>
          <w:rFonts w:ascii="Times New Roman" w:hAnsi="Times New Roman" w:cs="Times New Roman"/>
          <w:sz w:val="24"/>
          <w:szCs w:val="24"/>
          <w:lang w:val="en-US"/>
        </w:rPr>
        <w:t>study</w:t>
      </w:r>
      <w:r>
        <w:rPr>
          <w:rFonts w:ascii="Times New Roman" w:hAnsi="Times New Roman" w:cs="Times New Roman"/>
          <w:sz w:val="24"/>
          <w:szCs w:val="24"/>
          <w:lang w:val="en-US"/>
        </w:rPr>
        <w:t>,</w:t>
      </w:r>
      <w:r w:rsidRPr="00DD1928">
        <w:rPr>
          <w:rFonts w:ascii="Times New Roman" w:hAnsi="Times New Roman" w:cs="Times New Roman"/>
          <w:sz w:val="24"/>
          <w:szCs w:val="24"/>
          <w:lang w:val="en-US"/>
        </w:rPr>
        <w:t xml:space="preserve"> all employees </w:t>
      </w:r>
      <w:r>
        <w:rPr>
          <w:rFonts w:ascii="Times New Roman" w:hAnsi="Times New Roman" w:cs="Times New Roman"/>
          <w:sz w:val="24"/>
          <w:szCs w:val="24"/>
          <w:lang w:val="en-US"/>
        </w:rPr>
        <w:t>with</w:t>
      </w:r>
      <w:r w:rsidRPr="00DD1928">
        <w:rPr>
          <w:rFonts w:ascii="Times New Roman" w:hAnsi="Times New Roman" w:cs="Times New Roman"/>
          <w:sz w:val="24"/>
          <w:szCs w:val="24"/>
          <w:lang w:val="en-US"/>
        </w:rPr>
        <w:t xml:space="preserve"> a disability were included in the analysis. </w:t>
      </w:r>
    </w:p>
    <w:p w:rsidR="008B308F" w:rsidRDefault="008B308F" w:rsidP="00C26DEC">
      <w:pPr>
        <w:spacing w:after="120" w:line="480" w:lineRule="auto"/>
        <w:ind w:firstLine="567"/>
        <w:jc w:val="both"/>
        <w:rPr>
          <w:rFonts w:ascii="Times New Roman" w:hAnsi="Times New Roman"/>
          <w:sz w:val="24"/>
          <w:szCs w:val="24"/>
          <w:lang w:val="en-US"/>
        </w:rPr>
      </w:pPr>
      <w:r w:rsidRPr="00823862">
        <w:rPr>
          <w:rFonts w:ascii="Times New Roman" w:eastAsia="Palatino Linotype" w:hAnsi="Times New Roman" w:cs="Times New Roman"/>
          <w:i/>
          <w:sz w:val="24"/>
          <w:szCs w:val="24"/>
          <w:lang w:val="en-US"/>
        </w:rPr>
        <w:t>Control variables</w:t>
      </w:r>
      <w:r w:rsidRPr="00823862">
        <w:rPr>
          <w:rFonts w:ascii="Times New Roman" w:eastAsia="Palatino Linotype" w:hAnsi="Times New Roman" w:cs="Times New Roman"/>
          <w:sz w:val="24"/>
          <w:szCs w:val="24"/>
          <w:lang w:val="en-US"/>
        </w:rPr>
        <w:t xml:space="preserve"> were assessed to rule out alternative explanations. The following variables were taken into acc</w:t>
      </w:r>
      <w:r>
        <w:rPr>
          <w:rFonts w:ascii="Times New Roman" w:hAnsi="Times New Roman"/>
          <w:sz w:val="24"/>
          <w:szCs w:val="24"/>
          <w:lang w:val="en-US"/>
        </w:rPr>
        <w:t xml:space="preserve">ount: age, tenure, hours employed per month, and gender. Time-related variables such as a person’s age or tenure serve as proxies for knowledge and skills </w:t>
      </w:r>
      <w:r>
        <w:rPr>
          <w:rFonts w:ascii="Times New Roman" w:hAnsi="Times New Roman"/>
          <w:noProof/>
          <w:sz w:val="24"/>
          <w:szCs w:val="24"/>
          <w:lang w:val="en-US"/>
        </w:rPr>
        <w:t>(Sturman, 2003)</w:t>
      </w:r>
      <w:r>
        <w:rPr>
          <w:rFonts w:ascii="Times New Roman" w:hAnsi="Times New Roman"/>
          <w:sz w:val="24"/>
          <w:szCs w:val="24"/>
          <w:lang w:val="en-US"/>
        </w:rPr>
        <w:t xml:space="preserve">.  </w:t>
      </w:r>
    </w:p>
    <w:p w:rsidR="008B308F" w:rsidRDefault="008B308F" w:rsidP="00BD6A46">
      <w:pPr>
        <w:spacing w:after="120" w:line="480" w:lineRule="auto"/>
        <w:ind w:firstLine="567"/>
        <w:jc w:val="both"/>
        <w:rPr>
          <w:rFonts w:ascii="Times New Roman" w:hAnsi="Times New Roman"/>
          <w:sz w:val="24"/>
          <w:szCs w:val="24"/>
          <w:lang w:val="en-US"/>
        </w:rPr>
      </w:pPr>
      <w:r w:rsidRPr="003E6163">
        <w:rPr>
          <w:rFonts w:ascii="Times New Roman" w:hAnsi="Times New Roman"/>
          <w:i/>
          <w:sz w:val="24"/>
          <w:szCs w:val="24"/>
          <w:lang w:val="en-US"/>
        </w:rPr>
        <w:t>Age</w:t>
      </w:r>
      <w:r>
        <w:rPr>
          <w:rFonts w:ascii="Times New Roman" w:hAnsi="Times New Roman"/>
          <w:sz w:val="24"/>
          <w:szCs w:val="24"/>
          <w:lang w:val="en-US"/>
        </w:rPr>
        <w:t xml:space="preserve"> was used because research indicates a relationship between age and performance in a negative, neutral, or positive direction </w:t>
      </w:r>
      <w:r>
        <w:rPr>
          <w:rFonts w:ascii="Times New Roman" w:hAnsi="Times New Roman"/>
          <w:noProof/>
          <w:sz w:val="24"/>
          <w:szCs w:val="24"/>
          <w:lang w:val="en-US"/>
        </w:rPr>
        <w:t>(Ng and Feldman, 2008)</w:t>
      </w:r>
      <w:r>
        <w:rPr>
          <w:rFonts w:ascii="Times New Roman" w:hAnsi="Times New Roman"/>
          <w:sz w:val="24"/>
          <w:szCs w:val="24"/>
          <w:lang w:val="en-US"/>
        </w:rPr>
        <w:t xml:space="preserve">. Concerning core task performance, studies indicate that older employees have certain disadvantages when it comes to learning, cognitive speed, fluid intelligence, and short-term working memory. However, deductive reasoning and professional expertise is likely to increase with age. Thus, depending on the task, older employees perform the same or even better than younger ones. </w:t>
      </w:r>
    </w:p>
    <w:p w:rsidR="008B308F" w:rsidRDefault="008B308F" w:rsidP="00BD6A46">
      <w:pPr>
        <w:spacing w:after="120" w:line="480" w:lineRule="auto"/>
        <w:ind w:firstLine="567"/>
        <w:jc w:val="both"/>
        <w:rPr>
          <w:rFonts w:ascii="Times New Roman" w:hAnsi="Times New Roman"/>
          <w:sz w:val="24"/>
          <w:szCs w:val="24"/>
          <w:lang w:val="en-US"/>
        </w:rPr>
      </w:pPr>
      <w:r w:rsidRPr="009C5694">
        <w:rPr>
          <w:rFonts w:ascii="Times New Roman" w:hAnsi="Times New Roman"/>
          <w:i/>
          <w:sz w:val="24"/>
          <w:szCs w:val="24"/>
          <w:lang w:val="en-US"/>
        </w:rPr>
        <w:t xml:space="preserve">Tenure </w:t>
      </w:r>
      <w:r>
        <w:rPr>
          <w:rFonts w:ascii="Times New Roman" w:hAnsi="Times New Roman"/>
          <w:sz w:val="24"/>
          <w:szCs w:val="24"/>
          <w:lang w:val="en-US"/>
        </w:rPr>
        <w:t xml:space="preserve">was included because it is related to organization-specific experience and thus, may also be related to performance </w:t>
      </w:r>
      <w:r>
        <w:rPr>
          <w:rFonts w:ascii="Times New Roman" w:hAnsi="Times New Roman"/>
          <w:noProof/>
          <w:sz w:val="24"/>
          <w:szCs w:val="24"/>
          <w:lang w:val="en-US"/>
        </w:rPr>
        <w:t>(Sturman, 2003)</w:t>
      </w:r>
      <w:r>
        <w:rPr>
          <w:rFonts w:ascii="Times New Roman" w:hAnsi="Times New Roman"/>
          <w:sz w:val="24"/>
          <w:szCs w:val="24"/>
          <w:lang w:val="en-US"/>
        </w:rPr>
        <w:t xml:space="preserve">. </w:t>
      </w:r>
    </w:p>
    <w:p w:rsidR="008B308F" w:rsidRDefault="008B308F" w:rsidP="00EF22AE">
      <w:pPr>
        <w:spacing w:after="120" w:line="480" w:lineRule="auto"/>
        <w:ind w:firstLine="567"/>
        <w:jc w:val="both"/>
        <w:rPr>
          <w:rFonts w:ascii="Times New Roman" w:hAnsi="Times New Roman"/>
          <w:sz w:val="24"/>
          <w:szCs w:val="24"/>
          <w:lang w:val="en-US"/>
        </w:rPr>
      </w:pPr>
      <w:r w:rsidRPr="00EF22AE">
        <w:rPr>
          <w:rFonts w:ascii="Times New Roman" w:hAnsi="Times New Roman"/>
          <w:sz w:val="24"/>
          <w:szCs w:val="24"/>
          <w:lang w:val="en-US"/>
        </w:rPr>
        <w:t xml:space="preserve">The number of </w:t>
      </w:r>
      <w:r w:rsidRPr="00EF22AE">
        <w:rPr>
          <w:rFonts w:ascii="Times New Roman" w:hAnsi="Times New Roman"/>
          <w:i/>
          <w:sz w:val="24"/>
          <w:szCs w:val="24"/>
          <w:lang w:val="en-US"/>
        </w:rPr>
        <w:t xml:space="preserve">hours employed per month </w:t>
      </w:r>
      <w:r w:rsidRPr="00EF22AE">
        <w:rPr>
          <w:rFonts w:ascii="Times New Roman" w:hAnsi="Times New Roman"/>
          <w:sz w:val="24"/>
          <w:szCs w:val="24"/>
          <w:lang w:val="en-US"/>
        </w:rPr>
        <w:t xml:space="preserve">was included for similar reasons, since the number of hours employed may have an impact on the performance level. </w:t>
      </w:r>
    </w:p>
    <w:p w:rsidR="008B308F" w:rsidRDefault="008B308F" w:rsidP="00EF22AE">
      <w:pPr>
        <w:spacing w:after="120" w:line="480" w:lineRule="auto"/>
        <w:ind w:firstLine="567"/>
        <w:jc w:val="both"/>
        <w:rPr>
          <w:rFonts w:ascii="Times New Roman" w:hAnsi="Times New Roman"/>
          <w:sz w:val="24"/>
          <w:szCs w:val="24"/>
          <w:lang w:val="en-US"/>
        </w:rPr>
      </w:pPr>
      <w:r>
        <w:rPr>
          <w:rFonts w:ascii="Times New Roman" w:hAnsi="Times New Roman"/>
          <w:sz w:val="24"/>
          <w:szCs w:val="24"/>
          <w:lang w:val="en-US"/>
        </w:rPr>
        <w:t xml:space="preserve">In a recent meta-analysis investigating </w:t>
      </w:r>
      <w:r w:rsidRPr="0044043C">
        <w:rPr>
          <w:rFonts w:ascii="Times New Roman" w:hAnsi="Times New Roman"/>
          <w:i/>
          <w:sz w:val="24"/>
          <w:szCs w:val="24"/>
          <w:lang w:val="en-US"/>
        </w:rPr>
        <w:t>sex</w:t>
      </w:r>
      <w:r>
        <w:rPr>
          <w:rFonts w:ascii="Times New Roman" w:hAnsi="Times New Roman"/>
          <w:sz w:val="24"/>
          <w:szCs w:val="24"/>
          <w:lang w:val="en-US"/>
        </w:rPr>
        <w:t xml:space="preserve"> differences in job performance from field studies, Roth, Purvis, and Bobko </w:t>
      </w:r>
      <w:r>
        <w:rPr>
          <w:rFonts w:ascii="Times New Roman" w:hAnsi="Times New Roman"/>
          <w:noProof/>
          <w:sz w:val="24"/>
          <w:szCs w:val="24"/>
          <w:lang w:val="en-US"/>
        </w:rPr>
        <w:t>(2012)</w:t>
      </w:r>
      <w:r>
        <w:rPr>
          <w:rFonts w:ascii="Times New Roman" w:hAnsi="Times New Roman"/>
          <w:sz w:val="24"/>
          <w:szCs w:val="24"/>
          <w:lang w:val="en-US"/>
        </w:rPr>
        <w:t xml:space="preserve"> found that the performance ratings of women were slightly higher than those of men. </w:t>
      </w:r>
    </w:p>
    <w:p w:rsidR="008B308F" w:rsidRPr="00EF22AE" w:rsidRDefault="008B308F" w:rsidP="00EF22AE">
      <w:pPr>
        <w:spacing w:after="120" w:line="480" w:lineRule="auto"/>
        <w:ind w:firstLine="567"/>
        <w:jc w:val="both"/>
        <w:rPr>
          <w:rFonts w:ascii="Times New Roman" w:hAnsi="Times New Roman"/>
          <w:sz w:val="24"/>
          <w:szCs w:val="24"/>
          <w:lang w:val="en-US"/>
        </w:rPr>
      </w:pPr>
    </w:p>
    <w:p w:rsidR="008B308F" w:rsidRPr="00AD3622" w:rsidRDefault="008B308F" w:rsidP="00C26DEC">
      <w:pPr>
        <w:spacing w:line="480" w:lineRule="auto"/>
        <w:rPr>
          <w:rFonts w:ascii="Times New Roman" w:hAnsi="Times New Roman" w:cs="Times New Roman"/>
          <w:b/>
          <w:sz w:val="24"/>
          <w:szCs w:val="24"/>
          <w:lang w:val="en-US"/>
        </w:rPr>
      </w:pPr>
      <w:r w:rsidRPr="00AD3622">
        <w:rPr>
          <w:rFonts w:ascii="Times New Roman" w:hAnsi="Times New Roman" w:cs="Times New Roman"/>
          <w:b/>
          <w:sz w:val="24"/>
          <w:szCs w:val="24"/>
          <w:lang w:val="en-US"/>
        </w:rPr>
        <w:t>Data Analysis</w:t>
      </w:r>
    </w:p>
    <w:p w:rsidR="008B308F" w:rsidRPr="00EE01DF" w:rsidRDefault="008B308F" w:rsidP="008362CB">
      <w:pPr>
        <w:spacing w:line="480" w:lineRule="auto"/>
        <w:ind w:firstLine="567"/>
        <w:jc w:val="both"/>
        <w:rPr>
          <w:rFonts w:ascii="Times New Roman" w:hAnsi="Times New Roman"/>
          <w:sz w:val="24"/>
          <w:szCs w:val="24"/>
          <w:lang w:val="en-GB"/>
        </w:rPr>
      </w:pPr>
      <w:r w:rsidRPr="00EE01DF">
        <w:rPr>
          <w:rFonts w:ascii="Times New Roman" w:hAnsi="Times New Roman"/>
          <w:sz w:val="24"/>
          <w:szCs w:val="24"/>
          <w:lang w:val="en-GB"/>
        </w:rPr>
        <w:t xml:space="preserve">We used a hierarchical regression analysis, as proposed by Baron and Kenny </w:t>
      </w:r>
      <w:r w:rsidRPr="00EE01DF">
        <w:rPr>
          <w:rFonts w:ascii="Times New Roman" w:hAnsi="Times New Roman"/>
          <w:noProof/>
          <w:sz w:val="24"/>
          <w:szCs w:val="24"/>
          <w:lang w:val="en-GB"/>
        </w:rPr>
        <w:t>(1986)</w:t>
      </w:r>
      <w:r w:rsidRPr="00EE01DF">
        <w:rPr>
          <w:rFonts w:ascii="Times New Roman" w:hAnsi="Times New Roman"/>
          <w:sz w:val="24"/>
          <w:szCs w:val="24"/>
          <w:lang w:val="en-GB"/>
        </w:rPr>
        <w:t xml:space="preserve"> and Frazier, Tix, and Barron </w:t>
      </w:r>
      <w:r>
        <w:rPr>
          <w:rFonts w:ascii="Times New Roman" w:hAnsi="Times New Roman"/>
          <w:noProof/>
          <w:sz w:val="24"/>
          <w:szCs w:val="24"/>
          <w:lang w:val="en-GB"/>
        </w:rPr>
        <w:t>(2004)</w:t>
      </w:r>
      <w:r w:rsidRPr="00EE01DF">
        <w:rPr>
          <w:rFonts w:ascii="Times New Roman" w:hAnsi="Times New Roman"/>
          <w:sz w:val="24"/>
          <w:szCs w:val="24"/>
          <w:lang w:val="en-GB"/>
        </w:rPr>
        <w:t xml:space="preserve">, to test our hypotheses. </w:t>
      </w:r>
      <w:r>
        <w:rPr>
          <w:rFonts w:ascii="Times New Roman" w:eastAsia="Palatino Linotype" w:hAnsi="Times New Roman" w:cs="Times New Roman"/>
          <w:sz w:val="24"/>
          <w:szCs w:val="24"/>
          <w:lang w:val="en-US"/>
        </w:rPr>
        <w:t xml:space="preserve">Since mean centering does not fully avoid the problem of non-independence between the interaction term and its constituent first-order variables, we applied the alternative approach of residual centering as proposed by Little Bovaird, and Widaman </w:t>
      </w:r>
      <w:r>
        <w:rPr>
          <w:rFonts w:ascii="Times New Roman" w:eastAsia="Palatino Linotype" w:hAnsi="Times New Roman" w:cs="Times New Roman"/>
          <w:noProof/>
          <w:sz w:val="24"/>
          <w:szCs w:val="24"/>
          <w:lang w:val="en-US"/>
        </w:rPr>
        <w:t>(2006)</w:t>
      </w:r>
      <w:r>
        <w:rPr>
          <w:rFonts w:ascii="Times New Roman" w:eastAsia="Palatino Linotype" w:hAnsi="Times New Roman" w:cs="Times New Roman"/>
          <w:sz w:val="24"/>
          <w:szCs w:val="24"/>
          <w:lang w:val="en-US"/>
        </w:rPr>
        <w:t>. This technique ensures full orthogonality between the interaction term and its constituent first-order variables. Following this approach, we regressed the interaction term on its respective first-order effects and saved the standardized residuals. The residuals, in turn, represent the interaction effect.</w:t>
      </w:r>
    </w:p>
    <w:p w:rsidR="008B308F" w:rsidRPr="00823862" w:rsidRDefault="008B308F" w:rsidP="00C26DEC">
      <w:pPr>
        <w:spacing w:line="480" w:lineRule="auto"/>
        <w:jc w:val="both"/>
        <w:rPr>
          <w:rFonts w:ascii="Times New Roman" w:eastAsia="Palatino Linotype" w:hAnsi="Times New Roman" w:cs="Times New Roman"/>
          <w:sz w:val="24"/>
          <w:szCs w:val="24"/>
          <w:lang w:val="en-US"/>
        </w:rPr>
      </w:pPr>
    </w:p>
    <w:p w:rsidR="008B308F" w:rsidRPr="00823862" w:rsidRDefault="008B308F" w:rsidP="00EA0566">
      <w:pPr>
        <w:spacing w:line="480" w:lineRule="auto"/>
        <w:jc w:val="center"/>
        <w:rPr>
          <w:rFonts w:ascii="Times New Roman" w:hAnsi="Times New Roman"/>
          <w:b/>
          <w:sz w:val="24"/>
          <w:szCs w:val="24"/>
          <w:lang w:val="en-US"/>
        </w:rPr>
      </w:pPr>
      <w:r>
        <w:rPr>
          <w:rFonts w:ascii="Times New Roman" w:hAnsi="Times New Roman"/>
          <w:b/>
          <w:sz w:val="24"/>
          <w:szCs w:val="24"/>
          <w:lang w:val="en-US"/>
        </w:rPr>
        <w:t>Results</w:t>
      </w:r>
    </w:p>
    <w:p w:rsidR="008B308F" w:rsidRPr="00AD3622" w:rsidRDefault="008B308F" w:rsidP="00C26DEC">
      <w:pPr>
        <w:spacing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Descriptives</w:t>
      </w:r>
    </w:p>
    <w:p w:rsidR="008B308F" w:rsidRDefault="008B308F" w:rsidP="00601A19">
      <w:pPr>
        <w:autoSpaceDE w:val="0"/>
        <w:autoSpaceDN w:val="0"/>
        <w:adjustRightInd w:val="0"/>
        <w:spacing w:line="480" w:lineRule="auto"/>
        <w:ind w:firstLine="567"/>
        <w:jc w:val="both"/>
        <w:rPr>
          <w:rFonts w:ascii="Times New Roman" w:hAnsi="Times New Roman"/>
          <w:sz w:val="24"/>
          <w:szCs w:val="24"/>
          <w:lang w:val="en-GB"/>
        </w:rPr>
      </w:pPr>
      <w:r w:rsidRPr="00823862">
        <w:rPr>
          <w:rFonts w:ascii="Times New Roman" w:eastAsia="Palatino Linotype" w:hAnsi="Times New Roman" w:cs="Times New Roman"/>
          <w:sz w:val="24"/>
          <w:szCs w:val="24"/>
          <w:lang w:val="en-US"/>
        </w:rPr>
        <w:t xml:space="preserve">Table 1 </w:t>
      </w:r>
      <w:r>
        <w:rPr>
          <w:rFonts w:ascii="Times New Roman" w:eastAsia="Palatino Linotype" w:hAnsi="Times New Roman" w:cs="Times New Roman"/>
          <w:sz w:val="24"/>
          <w:szCs w:val="24"/>
          <w:lang w:val="en-US"/>
        </w:rPr>
        <w:t>provides</w:t>
      </w:r>
      <w:r w:rsidRPr="00823862">
        <w:rPr>
          <w:rFonts w:ascii="Times New Roman" w:eastAsia="Palatino Linotype" w:hAnsi="Times New Roman" w:cs="Times New Roman"/>
          <w:sz w:val="24"/>
          <w:szCs w:val="24"/>
          <w:lang w:val="en-US"/>
        </w:rPr>
        <w:t xml:space="preserve"> the </w:t>
      </w:r>
      <w:r>
        <w:rPr>
          <w:rFonts w:ascii="Times New Roman" w:eastAsia="Palatino Linotype" w:hAnsi="Times New Roman" w:cs="Times New Roman"/>
          <w:sz w:val="24"/>
          <w:szCs w:val="24"/>
          <w:lang w:val="en-US"/>
        </w:rPr>
        <w:t xml:space="preserve">means, standard deviations, and </w:t>
      </w:r>
      <w:r w:rsidRPr="00823862">
        <w:rPr>
          <w:rFonts w:ascii="Times New Roman" w:eastAsia="Palatino Linotype" w:hAnsi="Times New Roman" w:cs="Times New Roman"/>
          <w:sz w:val="24"/>
          <w:szCs w:val="24"/>
          <w:lang w:val="en-US"/>
        </w:rPr>
        <w:t xml:space="preserve">intercorrelations among </w:t>
      </w:r>
      <w:r>
        <w:rPr>
          <w:rFonts w:ascii="Times New Roman" w:eastAsia="Palatino Linotype" w:hAnsi="Times New Roman" w:cs="Times New Roman"/>
          <w:sz w:val="24"/>
          <w:szCs w:val="24"/>
          <w:lang w:val="en-US"/>
        </w:rPr>
        <w:t>the s</w:t>
      </w:r>
      <w:r w:rsidRPr="00823862">
        <w:rPr>
          <w:rFonts w:ascii="Times New Roman" w:eastAsia="Palatino Linotype" w:hAnsi="Times New Roman" w:cs="Times New Roman"/>
          <w:sz w:val="24"/>
          <w:szCs w:val="24"/>
          <w:lang w:val="en-US"/>
        </w:rPr>
        <w:t xml:space="preserve">tudy variables. </w:t>
      </w:r>
      <w:r w:rsidRPr="00EE01DF">
        <w:rPr>
          <w:rFonts w:ascii="Times New Roman" w:hAnsi="Times New Roman"/>
          <w:sz w:val="24"/>
          <w:szCs w:val="24"/>
          <w:lang w:val="en-GB"/>
        </w:rPr>
        <w:t xml:space="preserve">The mean job </w:t>
      </w:r>
      <w:r>
        <w:rPr>
          <w:rFonts w:ascii="Times New Roman" w:hAnsi="Times New Roman"/>
          <w:sz w:val="24"/>
          <w:szCs w:val="24"/>
          <w:lang w:val="en-GB"/>
        </w:rPr>
        <w:t>performance was 5.44</w:t>
      </w:r>
      <w:r w:rsidRPr="00EE01DF">
        <w:rPr>
          <w:rFonts w:ascii="Times New Roman" w:hAnsi="Times New Roman"/>
          <w:sz w:val="24"/>
          <w:szCs w:val="24"/>
          <w:lang w:val="en-GB"/>
        </w:rPr>
        <w:t xml:space="preserve">, </w:t>
      </w:r>
      <w:r>
        <w:rPr>
          <w:rFonts w:ascii="Times New Roman" w:hAnsi="Times New Roman"/>
          <w:sz w:val="24"/>
          <w:szCs w:val="24"/>
          <w:lang w:val="en-GB"/>
        </w:rPr>
        <w:t>with a standard deviation of 1.00</w:t>
      </w:r>
      <w:r w:rsidRPr="00EE01DF">
        <w:rPr>
          <w:rFonts w:ascii="Times New Roman" w:hAnsi="Times New Roman"/>
          <w:sz w:val="24"/>
          <w:szCs w:val="24"/>
          <w:lang w:val="en-GB"/>
        </w:rPr>
        <w:t xml:space="preserve">. Mean </w:t>
      </w:r>
      <w:r>
        <w:rPr>
          <w:rFonts w:ascii="Times New Roman" w:hAnsi="Times New Roman"/>
          <w:sz w:val="24"/>
          <w:szCs w:val="24"/>
          <w:lang w:val="en-GB"/>
        </w:rPr>
        <w:t>social support was 4.10</w:t>
      </w:r>
      <w:r w:rsidRPr="00EE01DF">
        <w:rPr>
          <w:rFonts w:ascii="Times New Roman" w:hAnsi="Times New Roman"/>
          <w:sz w:val="24"/>
          <w:szCs w:val="24"/>
          <w:lang w:val="en-GB"/>
        </w:rPr>
        <w:t>, with a standard deviation of .</w:t>
      </w:r>
      <w:r>
        <w:rPr>
          <w:rFonts w:ascii="Times New Roman" w:hAnsi="Times New Roman"/>
          <w:sz w:val="24"/>
          <w:szCs w:val="24"/>
          <w:lang w:val="en-GB"/>
        </w:rPr>
        <w:t>8</w:t>
      </w:r>
      <w:r w:rsidRPr="00EE01DF">
        <w:rPr>
          <w:rFonts w:ascii="Times New Roman" w:hAnsi="Times New Roman"/>
          <w:sz w:val="24"/>
          <w:szCs w:val="24"/>
          <w:lang w:val="en-GB"/>
        </w:rPr>
        <w:t xml:space="preserve">1. Mean </w:t>
      </w:r>
      <w:r>
        <w:rPr>
          <w:rFonts w:ascii="Times New Roman" w:hAnsi="Times New Roman"/>
          <w:sz w:val="24"/>
          <w:szCs w:val="24"/>
          <w:lang w:val="en-GB"/>
        </w:rPr>
        <w:t>self-efficacy</w:t>
      </w:r>
      <w:r w:rsidRPr="00EE01DF">
        <w:rPr>
          <w:rFonts w:ascii="Times New Roman" w:hAnsi="Times New Roman"/>
          <w:sz w:val="24"/>
          <w:szCs w:val="24"/>
          <w:lang w:val="en-GB"/>
        </w:rPr>
        <w:t xml:space="preserve"> was </w:t>
      </w:r>
      <w:r>
        <w:rPr>
          <w:rFonts w:ascii="Times New Roman" w:hAnsi="Times New Roman"/>
          <w:sz w:val="24"/>
          <w:szCs w:val="24"/>
          <w:lang w:val="en-GB"/>
        </w:rPr>
        <w:t>4</w:t>
      </w:r>
      <w:r w:rsidRPr="00EE01DF">
        <w:rPr>
          <w:rFonts w:ascii="Times New Roman" w:hAnsi="Times New Roman"/>
          <w:sz w:val="24"/>
          <w:szCs w:val="24"/>
          <w:lang w:val="en-GB"/>
        </w:rPr>
        <w:t>.</w:t>
      </w:r>
      <w:r>
        <w:rPr>
          <w:rFonts w:ascii="Times New Roman" w:hAnsi="Times New Roman"/>
          <w:sz w:val="24"/>
          <w:szCs w:val="24"/>
          <w:lang w:val="en-GB"/>
        </w:rPr>
        <w:t>07</w:t>
      </w:r>
      <w:r w:rsidRPr="00EE01DF">
        <w:rPr>
          <w:rFonts w:ascii="Times New Roman" w:hAnsi="Times New Roman"/>
          <w:sz w:val="24"/>
          <w:szCs w:val="24"/>
          <w:lang w:val="en-GB"/>
        </w:rPr>
        <w:t xml:space="preserve"> </w:t>
      </w:r>
      <w:r>
        <w:rPr>
          <w:rFonts w:ascii="Times New Roman" w:hAnsi="Times New Roman"/>
          <w:sz w:val="24"/>
          <w:szCs w:val="24"/>
          <w:lang w:val="en-GB"/>
        </w:rPr>
        <w:t>with a standard deviation of .62</w:t>
      </w:r>
      <w:r w:rsidRPr="00EE01DF">
        <w:rPr>
          <w:rFonts w:ascii="Times New Roman" w:hAnsi="Times New Roman"/>
          <w:sz w:val="24"/>
          <w:szCs w:val="24"/>
          <w:lang w:val="en-GB"/>
        </w:rPr>
        <w:t xml:space="preserve">. Job </w:t>
      </w:r>
      <w:r>
        <w:rPr>
          <w:rFonts w:ascii="Times New Roman" w:hAnsi="Times New Roman"/>
          <w:sz w:val="24"/>
          <w:szCs w:val="24"/>
          <w:lang w:val="en-GB"/>
        </w:rPr>
        <w:t>performance</w:t>
      </w:r>
      <w:r w:rsidRPr="00EE01DF">
        <w:rPr>
          <w:rFonts w:ascii="Times New Roman" w:hAnsi="Times New Roman"/>
          <w:sz w:val="24"/>
          <w:szCs w:val="24"/>
          <w:lang w:val="en-GB"/>
        </w:rPr>
        <w:t xml:space="preserve"> was </w:t>
      </w:r>
      <w:r>
        <w:rPr>
          <w:rFonts w:ascii="Times New Roman" w:hAnsi="Times New Roman"/>
          <w:sz w:val="24"/>
          <w:szCs w:val="24"/>
          <w:lang w:val="en-GB"/>
        </w:rPr>
        <w:t xml:space="preserve">neither </w:t>
      </w:r>
      <w:r w:rsidRPr="00EE01DF">
        <w:rPr>
          <w:rFonts w:ascii="Times New Roman" w:hAnsi="Times New Roman"/>
          <w:sz w:val="24"/>
          <w:szCs w:val="24"/>
          <w:lang w:val="en-GB"/>
        </w:rPr>
        <w:t xml:space="preserve">significantly </w:t>
      </w:r>
      <w:r>
        <w:rPr>
          <w:rFonts w:ascii="Times New Roman" w:hAnsi="Times New Roman"/>
          <w:sz w:val="24"/>
          <w:szCs w:val="24"/>
          <w:lang w:val="en-GB"/>
        </w:rPr>
        <w:t>positive</w:t>
      </w:r>
      <w:r w:rsidRPr="00EE01DF">
        <w:rPr>
          <w:rFonts w:ascii="Times New Roman" w:hAnsi="Times New Roman"/>
          <w:sz w:val="24"/>
          <w:szCs w:val="24"/>
          <w:lang w:val="en-GB"/>
        </w:rPr>
        <w:t xml:space="preserve">ly correlated with </w:t>
      </w:r>
      <w:r>
        <w:rPr>
          <w:rFonts w:ascii="Times New Roman" w:hAnsi="Times New Roman"/>
          <w:sz w:val="24"/>
          <w:szCs w:val="24"/>
          <w:lang w:val="en-GB"/>
        </w:rPr>
        <w:t>social support</w:t>
      </w:r>
      <w:r w:rsidRPr="00EE01DF">
        <w:rPr>
          <w:rFonts w:ascii="Times New Roman" w:hAnsi="Times New Roman"/>
          <w:sz w:val="24"/>
          <w:szCs w:val="24"/>
          <w:lang w:val="en-GB"/>
        </w:rPr>
        <w:t xml:space="preserve"> </w:t>
      </w:r>
      <w:r>
        <w:rPr>
          <w:rFonts w:ascii="Times New Roman" w:hAnsi="Times New Roman"/>
          <w:sz w:val="24"/>
          <w:szCs w:val="24"/>
          <w:lang w:val="en-GB"/>
        </w:rPr>
        <w:t>nor with self-efficacy</w:t>
      </w:r>
      <w:r w:rsidRPr="00EE01DF">
        <w:rPr>
          <w:rFonts w:ascii="Times New Roman" w:hAnsi="Times New Roman"/>
          <w:sz w:val="24"/>
          <w:szCs w:val="24"/>
          <w:lang w:val="en-GB"/>
        </w:rPr>
        <w:t xml:space="preserve">. </w:t>
      </w:r>
      <w:r>
        <w:rPr>
          <w:rFonts w:ascii="Times New Roman" w:hAnsi="Times New Roman"/>
          <w:sz w:val="24"/>
          <w:szCs w:val="24"/>
          <w:lang w:val="en-GB"/>
        </w:rPr>
        <w:t>Social support and self-efficacy were positively correlated (.34, p &lt; .05).</w:t>
      </w:r>
    </w:p>
    <w:p w:rsidR="008B308F" w:rsidRPr="00823862" w:rsidRDefault="008B308F" w:rsidP="00C26DEC">
      <w:pPr>
        <w:autoSpaceDE w:val="0"/>
        <w:autoSpaceDN w:val="0"/>
        <w:adjustRightInd w:val="0"/>
        <w:spacing w:line="480" w:lineRule="auto"/>
        <w:ind w:firstLine="567"/>
        <w:jc w:val="both"/>
        <w:rPr>
          <w:rFonts w:ascii="Times New Roman" w:eastAsia="Palatino Linotype" w:hAnsi="Times New Roman" w:cs="Times New Roman"/>
          <w:sz w:val="24"/>
          <w:szCs w:val="24"/>
          <w:lang w:val="en-US"/>
        </w:rPr>
      </w:pPr>
      <w:r>
        <w:rPr>
          <w:rFonts w:ascii="Times New Roman" w:eastAsia="Palatino Linotype" w:hAnsi="Times New Roman" w:cs="Times New Roman"/>
          <w:sz w:val="24"/>
          <w:szCs w:val="24"/>
          <w:lang w:val="en-US"/>
        </w:rPr>
        <w:t xml:space="preserve">Since none of our assessed control variables correlates significantly with our study variables, we did not include them in our subsequent analyses. Studies show that the inclusion of irrelevant controls diminishes the power of the analyses and may lead to biased parameter estimates </w:t>
      </w:r>
      <w:r>
        <w:rPr>
          <w:rFonts w:ascii="Times New Roman" w:eastAsia="Palatino Linotype" w:hAnsi="Times New Roman" w:cs="Times New Roman"/>
          <w:noProof/>
          <w:sz w:val="24"/>
          <w:szCs w:val="24"/>
          <w:lang w:val="en-US"/>
        </w:rPr>
        <w:t>(Bedeian, 2007, Becker, 2005)</w:t>
      </w:r>
      <w:r>
        <w:rPr>
          <w:rFonts w:ascii="Times New Roman" w:eastAsia="Palatino Linotype" w:hAnsi="Times New Roman" w:cs="Times New Roman"/>
          <w:sz w:val="24"/>
          <w:szCs w:val="24"/>
          <w:lang w:val="en-US"/>
        </w:rPr>
        <w:t xml:space="preserve">. </w:t>
      </w:r>
    </w:p>
    <w:p w:rsidR="008B308F" w:rsidRPr="00823862" w:rsidRDefault="008B308F" w:rsidP="00C26DEC">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w:t>
      </w:r>
    </w:p>
    <w:p w:rsidR="008B308F" w:rsidRPr="00823862" w:rsidRDefault="008B308F" w:rsidP="00C26DEC">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Insert Table 1 about here</w:t>
      </w:r>
    </w:p>
    <w:p w:rsidR="008B308F" w:rsidRDefault="008B308F" w:rsidP="00C26DEC">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w:t>
      </w:r>
    </w:p>
    <w:p w:rsidR="008B308F" w:rsidRPr="00823862" w:rsidRDefault="008B308F" w:rsidP="00C26DEC">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w:t>
      </w:r>
    </w:p>
    <w:p w:rsidR="008B308F" w:rsidRPr="00823862" w:rsidRDefault="008B308F" w:rsidP="00C26DEC">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Insert Table 2 about here</w:t>
      </w:r>
    </w:p>
    <w:p w:rsidR="008B308F" w:rsidRPr="00823862" w:rsidRDefault="008B308F" w:rsidP="00C26DEC">
      <w:pPr>
        <w:spacing w:line="480" w:lineRule="auto"/>
        <w:jc w:val="center"/>
        <w:rPr>
          <w:rFonts w:ascii="Times New Roman" w:eastAsia="Palatino Linotype" w:hAnsi="Times New Roman" w:cs="Times New Roman"/>
          <w:lang w:val="en-US"/>
        </w:rPr>
      </w:pPr>
      <w:r w:rsidRPr="00823862">
        <w:rPr>
          <w:rFonts w:ascii="Times New Roman" w:eastAsia="Palatino Linotype" w:hAnsi="Times New Roman" w:cs="Times New Roman"/>
          <w:sz w:val="24"/>
          <w:szCs w:val="24"/>
          <w:lang w:val="en-US"/>
        </w:rPr>
        <w:t>-----------------------------------------</w:t>
      </w:r>
    </w:p>
    <w:p w:rsidR="008B308F" w:rsidRPr="00823862" w:rsidRDefault="008B308F" w:rsidP="00C26DEC">
      <w:pPr>
        <w:spacing w:line="480" w:lineRule="auto"/>
        <w:jc w:val="center"/>
        <w:rPr>
          <w:rFonts w:ascii="Times New Roman" w:eastAsia="Palatino Linotype" w:hAnsi="Times New Roman" w:cs="Times New Roman"/>
          <w:sz w:val="24"/>
          <w:szCs w:val="24"/>
          <w:lang w:val="en-US"/>
        </w:rPr>
      </w:pPr>
    </w:p>
    <w:p w:rsidR="008B308F" w:rsidRPr="00AD3622" w:rsidRDefault="008B308F" w:rsidP="00C26DEC">
      <w:pPr>
        <w:spacing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Tests of H</w:t>
      </w:r>
      <w:r w:rsidRPr="00AD3622">
        <w:rPr>
          <w:rFonts w:ascii="Times New Roman" w:hAnsi="Times New Roman" w:cs="Times New Roman"/>
          <w:b/>
          <w:sz w:val="24"/>
          <w:szCs w:val="24"/>
          <w:lang w:val="en-US"/>
        </w:rPr>
        <w:t>ypotheses</w:t>
      </w:r>
    </w:p>
    <w:p w:rsidR="008B308F" w:rsidRDefault="008B308F" w:rsidP="007A3585">
      <w:pPr>
        <w:spacing w:line="480" w:lineRule="auto"/>
        <w:ind w:firstLine="567"/>
        <w:jc w:val="both"/>
        <w:rPr>
          <w:rFonts w:ascii="Times New Roman" w:hAnsi="Times New Roman"/>
          <w:sz w:val="24"/>
          <w:szCs w:val="24"/>
          <w:lang w:val="en-US"/>
        </w:rPr>
      </w:pPr>
      <w:r w:rsidRPr="00823862">
        <w:rPr>
          <w:rFonts w:ascii="Times New Roman" w:eastAsia="Palatino Linotype" w:hAnsi="Times New Roman" w:cs="Times New Roman"/>
          <w:sz w:val="24"/>
          <w:szCs w:val="24"/>
          <w:lang w:val="en-US"/>
        </w:rPr>
        <w:t>Results of the regression analysis are displayed in Table 2. Hypothesis 1</w:t>
      </w:r>
      <w:r>
        <w:rPr>
          <w:rFonts w:ascii="Times New Roman" w:eastAsia="Palatino Linotype" w:hAnsi="Times New Roman" w:cs="Times New Roman"/>
          <w:sz w:val="24"/>
          <w:szCs w:val="24"/>
          <w:lang w:val="en-US"/>
        </w:rPr>
        <w:t xml:space="preserve"> states a significant positive association between social support and performance. As demonstrated in the first step of the hierarchical regression (model 1), this relationship was conditionally supported by the data </w:t>
      </w:r>
      <w:r>
        <w:rPr>
          <w:rFonts w:ascii="Times New Roman" w:hAnsi="Times New Roman"/>
          <w:sz w:val="24"/>
          <w:szCs w:val="24"/>
          <w:lang w:val="en-US"/>
        </w:rPr>
        <w:t>(</w:t>
      </w:r>
      <w:r>
        <w:rPr>
          <w:rFonts w:ascii="Times New Roman" w:hAnsi="Times New Roman"/>
          <w:i/>
          <w:sz w:val="24"/>
          <w:szCs w:val="24"/>
          <w:lang w:val="en-US"/>
        </w:rPr>
        <w:t xml:space="preserve">B </w:t>
      </w:r>
      <w:r>
        <w:rPr>
          <w:rFonts w:ascii="Times New Roman" w:hAnsi="Times New Roman"/>
          <w:sz w:val="24"/>
          <w:szCs w:val="24"/>
          <w:lang w:val="en-US"/>
        </w:rPr>
        <w:t xml:space="preserve">= .27; </w:t>
      </w:r>
      <w:r w:rsidRPr="006717F6">
        <w:rPr>
          <w:rFonts w:ascii="Times New Roman" w:hAnsi="Times New Roman"/>
          <w:i/>
          <w:sz w:val="24"/>
          <w:szCs w:val="24"/>
          <w:lang w:val="en-US"/>
        </w:rPr>
        <w:t>p</w:t>
      </w:r>
      <w:r>
        <w:rPr>
          <w:rFonts w:ascii="Times New Roman" w:hAnsi="Times New Roman"/>
          <w:sz w:val="24"/>
          <w:szCs w:val="24"/>
          <w:lang w:val="en-US"/>
        </w:rPr>
        <w:t xml:space="preserve"> = .06). Hypothesis 2, proposing a positive effect of self-efficacy on job performance, was not supported (</w:t>
      </w:r>
      <w:r>
        <w:rPr>
          <w:rFonts w:ascii="Times New Roman" w:hAnsi="Times New Roman"/>
          <w:i/>
          <w:sz w:val="24"/>
          <w:szCs w:val="24"/>
          <w:lang w:val="en-US"/>
        </w:rPr>
        <w:t xml:space="preserve">B </w:t>
      </w:r>
      <w:r>
        <w:rPr>
          <w:rFonts w:ascii="Times New Roman" w:hAnsi="Times New Roman"/>
          <w:sz w:val="24"/>
          <w:szCs w:val="24"/>
          <w:lang w:val="en-US"/>
        </w:rPr>
        <w:t xml:space="preserve">= -.15; </w:t>
      </w:r>
      <w:r w:rsidRPr="006717F6">
        <w:rPr>
          <w:rFonts w:ascii="Times New Roman" w:hAnsi="Times New Roman"/>
          <w:i/>
          <w:sz w:val="24"/>
          <w:szCs w:val="24"/>
          <w:lang w:val="en-US"/>
        </w:rPr>
        <w:t>p</w:t>
      </w:r>
      <w:r>
        <w:rPr>
          <w:rFonts w:ascii="Times New Roman" w:hAnsi="Times New Roman"/>
          <w:sz w:val="24"/>
          <w:szCs w:val="24"/>
          <w:lang w:val="en-US"/>
        </w:rPr>
        <w:t xml:space="preserve"> </w:t>
      </w:r>
      <w:r>
        <w:rPr>
          <w:rFonts w:ascii="Times New Roman" w:hAnsi="Times New Roman"/>
          <w:sz w:val="22"/>
          <w:szCs w:val="24"/>
          <w:lang w:val="en-US"/>
        </w:rPr>
        <w:t>&gt;</w:t>
      </w:r>
      <w:r>
        <w:rPr>
          <w:rFonts w:ascii="Times New Roman" w:hAnsi="Times New Roman"/>
          <w:sz w:val="24"/>
          <w:szCs w:val="24"/>
          <w:lang w:val="en-US"/>
        </w:rPr>
        <w:t xml:space="preserve"> .05). </w:t>
      </w:r>
    </w:p>
    <w:p w:rsidR="008B308F" w:rsidRPr="00823862" w:rsidRDefault="008B308F" w:rsidP="00C26DEC">
      <w:pPr>
        <w:spacing w:line="480" w:lineRule="auto"/>
        <w:ind w:firstLine="567"/>
        <w:jc w:val="both"/>
        <w:rPr>
          <w:rFonts w:ascii="Times New Roman" w:eastAsia="Palatino Linotype" w:hAnsi="Times New Roman" w:cs="Times New Roman"/>
          <w:sz w:val="24"/>
          <w:szCs w:val="24"/>
          <w:lang w:val="en-US"/>
        </w:rPr>
      </w:pPr>
      <w:r>
        <w:rPr>
          <w:rFonts w:ascii="Times New Roman" w:eastAsia="Palatino Linotype" w:hAnsi="Times New Roman" w:cs="Times New Roman"/>
          <w:sz w:val="24"/>
          <w:szCs w:val="24"/>
          <w:lang w:val="en-US"/>
        </w:rPr>
        <w:t xml:space="preserve">Hypothesis 3 </w:t>
      </w:r>
      <w:r w:rsidRPr="00823862">
        <w:rPr>
          <w:rFonts w:ascii="Times New Roman" w:eastAsia="Palatino Linotype" w:hAnsi="Times New Roman" w:cs="Times New Roman"/>
          <w:sz w:val="24"/>
          <w:szCs w:val="24"/>
          <w:lang w:val="en-US"/>
        </w:rPr>
        <w:t xml:space="preserve">states a moderation of </w:t>
      </w:r>
      <w:r>
        <w:rPr>
          <w:rFonts w:ascii="Times New Roman" w:eastAsia="Palatino Linotype" w:hAnsi="Times New Roman" w:cs="Times New Roman"/>
          <w:sz w:val="24"/>
          <w:szCs w:val="24"/>
          <w:lang w:val="en-US"/>
        </w:rPr>
        <w:t>self-efficacy</w:t>
      </w:r>
      <w:r w:rsidRPr="00823862">
        <w:rPr>
          <w:rFonts w:ascii="Times New Roman" w:eastAsia="Palatino Linotype" w:hAnsi="Times New Roman" w:cs="Times New Roman"/>
          <w:sz w:val="24"/>
          <w:szCs w:val="24"/>
          <w:lang w:val="en-US"/>
        </w:rPr>
        <w:t xml:space="preserve"> on the </w:t>
      </w:r>
      <w:r>
        <w:rPr>
          <w:rFonts w:ascii="Times New Roman" w:eastAsia="Palatino Linotype" w:hAnsi="Times New Roman" w:cs="Times New Roman"/>
          <w:sz w:val="24"/>
          <w:szCs w:val="24"/>
          <w:lang w:val="en-US"/>
        </w:rPr>
        <w:t>relationship between social support and job performance. The interaction term of social support</w:t>
      </w:r>
      <w:r w:rsidRPr="00823862">
        <w:rPr>
          <w:rFonts w:ascii="Times New Roman" w:eastAsia="Palatino Linotype" w:hAnsi="Times New Roman" w:cs="Times New Roman"/>
          <w:sz w:val="24"/>
          <w:szCs w:val="24"/>
          <w:lang w:val="en-US"/>
        </w:rPr>
        <w:t xml:space="preserve"> and </w:t>
      </w:r>
      <w:r>
        <w:rPr>
          <w:rFonts w:ascii="Times New Roman" w:eastAsia="Palatino Linotype" w:hAnsi="Times New Roman" w:cs="Times New Roman"/>
          <w:sz w:val="24"/>
          <w:szCs w:val="24"/>
          <w:lang w:val="en-US"/>
        </w:rPr>
        <w:t>self-efficacy</w:t>
      </w:r>
      <w:r w:rsidRPr="00823862">
        <w:rPr>
          <w:rFonts w:ascii="Times New Roman" w:eastAsia="Palatino Linotype" w:hAnsi="Times New Roman" w:cs="Times New Roman"/>
          <w:sz w:val="24"/>
          <w:szCs w:val="24"/>
          <w:lang w:val="en-US"/>
        </w:rPr>
        <w:t xml:space="preserve"> was significant</w:t>
      </w:r>
      <w:r>
        <w:rPr>
          <w:rFonts w:ascii="Times New Roman" w:eastAsia="Palatino Linotype" w:hAnsi="Times New Roman" w:cs="Times New Roman"/>
          <w:sz w:val="24"/>
          <w:szCs w:val="24"/>
          <w:lang w:val="en-US"/>
        </w:rPr>
        <w:t>ly related to job performance</w:t>
      </w:r>
      <w:r w:rsidRPr="00823862">
        <w:rPr>
          <w:rFonts w:ascii="Times New Roman" w:eastAsia="Palatino Linotype" w:hAnsi="Times New Roman" w:cs="Times New Roman"/>
          <w:sz w:val="24"/>
          <w:szCs w:val="24"/>
          <w:lang w:val="en-US"/>
        </w:rPr>
        <w:t xml:space="preserve"> </w:t>
      </w:r>
      <w:r w:rsidRPr="00E63FD3">
        <w:rPr>
          <w:rFonts w:ascii="Times New Roman" w:eastAsia="Palatino Linotype" w:hAnsi="Times New Roman" w:cs="Times New Roman"/>
          <w:sz w:val="24"/>
          <w:szCs w:val="24"/>
          <w:lang w:val="en-US"/>
        </w:rPr>
        <w:t>(</w:t>
      </w:r>
      <w:r w:rsidRPr="00B04035">
        <w:rPr>
          <w:rFonts w:ascii="Times New Roman" w:eastAsia="Palatino Linotype" w:hAnsi="Times New Roman" w:cs="Times New Roman"/>
          <w:i/>
          <w:sz w:val="24"/>
          <w:szCs w:val="24"/>
          <w:lang w:val="en-US"/>
        </w:rPr>
        <w:t>B</w:t>
      </w:r>
      <w:r w:rsidRPr="00E63FD3">
        <w:rPr>
          <w:rFonts w:ascii="Times New Roman" w:eastAsia="Palatino Linotype" w:hAnsi="Times New Roman" w:cs="Times New Roman"/>
          <w:sz w:val="24"/>
          <w:szCs w:val="24"/>
          <w:lang w:val="en-US"/>
        </w:rPr>
        <w:t xml:space="preserve"> = </w:t>
      </w:r>
      <w:r>
        <w:rPr>
          <w:rFonts w:ascii="Times New Roman" w:eastAsia="Palatino Linotype" w:hAnsi="Times New Roman" w:cs="Times New Roman"/>
          <w:sz w:val="24"/>
          <w:szCs w:val="24"/>
          <w:lang w:val="en-US"/>
        </w:rPr>
        <w:t>-</w:t>
      </w:r>
      <w:r w:rsidRPr="00E63FD3">
        <w:rPr>
          <w:rFonts w:ascii="Times New Roman" w:eastAsia="Palatino Linotype" w:hAnsi="Times New Roman" w:cs="Times New Roman"/>
          <w:sz w:val="24"/>
          <w:szCs w:val="24"/>
          <w:lang w:val="en-US"/>
        </w:rPr>
        <w:t>.</w:t>
      </w:r>
      <w:r>
        <w:rPr>
          <w:rFonts w:ascii="Times New Roman" w:eastAsia="Palatino Linotype" w:hAnsi="Times New Roman" w:cs="Times New Roman"/>
          <w:sz w:val="24"/>
          <w:szCs w:val="24"/>
          <w:lang w:val="en-US"/>
        </w:rPr>
        <w:t>41</w:t>
      </w:r>
      <w:r w:rsidRPr="00E63FD3">
        <w:rPr>
          <w:rFonts w:ascii="Times New Roman" w:eastAsia="Palatino Linotype" w:hAnsi="Times New Roman" w:cs="Times New Roman"/>
          <w:sz w:val="24"/>
          <w:szCs w:val="24"/>
          <w:lang w:val="en-US"/>
        </w:rPr>
        <w:t xml:space="preserve">; </w:t>
      </w:r>
      <w:r w:rsidRPr="00E63FD3">
        <w:rPr>
          <w:rFonts w:ascii="Times New Roman" w:eastAsia="Palatino Linotype" w:hAnsi="Times New Roman" w:cs="Times New Roman"/>
          <w:i/>
          <w:sz w:val="24"/>
          <w:szCs w:val="24"/>
          <w:lang w:val="en-US"/>
        </w:rPr>
        <w:t>p</w:t>
      </w:r>
      <w:r w:rsidRPr="00E63FD3">
        <w:rPr>
          <w:rFonts w:ascii="Times New Roman" w:eastAsia="Palatino Linotype" w:hAnsi="Times New Roman" w:cs="Times New Roman"/>
          <w:sz w:val="24"/>
          <w:szCs w:val="24"/>
          <w:lang w:val="en-US"/>
        </w:rPr>
        <w:t xml:space="preserve"> &lt; .01).</w:t>
      </w:r>
      <w:r>
        <w:rPr>
          <w:rFonts w:ascii="Times New Roman" w:eastAsia="Palatino Linotype" w:hAnsi="Times New Roman" w:cs="Times New Roman"/>
          <w:sz w:val="24"/>
          <w:szCs w:val="24"/>
          <w:lang w:val="en-US"/>
        </w:rPr>
        <w:t xml:space="preserve"> </w:t>
      </w:r>
      <w:r w:rsidRPr="00823862">
        <w:rPr>
          <w:rFonts w:ascii="Times New Roman" w:eastAsia="Palatino Linotype" w:hAnsi="Times New Roman" w:cs="Times New Roman"/>
          <w:sz w:val="24"/>
          <w:szCs w:val="24"/>
          <w:lang w:val="en-US"/>
        </w:rPr>
        <w:t xml:space="preserve">For high levels </w:t>
      </w:r>
      <w:r>
        <w:rPr>
          <w:rFonts w:ascii="Times New Roman" w:eastAsia="Palatino Linotype" w:hAnsi="Times New Roman" w:cs="Times New Roman"/>
          <w:sz w:val="24"/>
          <w:szCs w:val="24"/>
          <w:lang w:val="en-US"/>
        </w:rPr>
        <w:t>of self-efficacy</w:t>
      </w:r>
      <w:r w:rsidRPr="00823862">
        <w:rPr>
          <w:rFonts w:ascii="Times New Roman" w:eastAsia="Palatino Linotype" w:hAnsi="Times New Roman" w:cs="Times New Roman"/>
          <w:sz w:val="24"/>
          <w:szCs w:val="24"/>
          <w:lang w:val="en-US"/>
        </w:rPr>
        <w:t xml:space="preserve">, we expected a </w:t>
      </w:r>
      <w:r>
        <w:rPr>
          <w:rFonts w:ascii="Times New Roman" w:eastAsia="Palatino Linotype" w:hAnsi="Times New Roman" w:cs="Times New Roman"/>
          <w:sz w:val="24"/>
          <w:szCs w:val="24"/>
          <w:lang w:val="en-US"/>
        </w:rPr>
        <w:t xml:space="preserve">weaker </w:t>
      </w:r>
      <w:r w:rsidRPr="00823862">
        <w:rPr>
          <w:rFonts w:ascii="Times New Roman" w:eastAsia="Palatino Linotype" w:hAnsi="Times New Roman" w:cs="Times New Roman"/>
          <w:sz w:val="24"/>
          <w:szCs w:val="24"/>
          <w:lang w:val="en-US"/>
        </w:rPr>
        <w:t xml:space="preserve">relationship between </w:t>
      </w:r>
      <w:r>
        <w:rPr>
          <w:rFonts w:ascii="Times New Roman" w:eastAsia="Palatino Linotype" w:hAnsi="Times New Roman" w:cs="Times New Roman"/>
          <w:sz w:val="24"/>
          <w:szCs w:val="24"/>
          <w:lang w:val="en-US"/>
        </w:rPr>
        <w:t>social support</w:t>
      </w:r>
      <w:r w:rsidRPr="00823862">
        <w:rPr>
          <w:rFonts w:ascii="Times New Roman" w:eastAsia="Palatino Linotype" w:hAnsi="Times New Roman" w:cs="Times New Roman"/>
          <w:sz w:val="24"/>
          <w:szCs w:val="24"/>
          <w:lang w:val="en-US"/>
        </w:rPr>
        <w:t xml:space="preserve"> and job </w:t>
      </w:r>
      <w:r>
        <w:rPr>
          <w:rFonts w:ascii="Times New Roman" w:eastAsia="Palatino Linotype" w:hAnsi="Times New Roman" w:cs="Times New Roman"/>
          <w:sz w:val="24"/>
          <w:szCs w:val="24"/>
          <w:lang w:val="en-US"/>
        </w:rPr>
        <w:t>performance</w:t>
      </w:r>
      <w:r w:rsidRPr="00823862">
        <w:rPr>
          <w:rFonts w:ascii="Times New Roman" w:eastAsia="Palatino Linotype" w:hAnsi="Times New Roman" w:cs="Times New Roman"/>
          <w:sz w:val="24"/>
          <w:szCs w:val="24"/>
          <w:lang w:val="en-US"/>
        </w:rPr>
        <w:t xml:space="preserve">. </w:t>
      </w:r>
      <w:r>
        <w:rPr>
          <w:rFonts w:ascii="Times New Roman" w:eastAsia="Palatino Linotype" w:hAnsi="Times New Roman" w:cs="Times New Roman"/>
          <w:sz w:val="24"/>
          <w:szCs w:val="24"/>
          <w:lang w:val="en-US"/>
        </w:rPr>
        <w:t xml:space="preserve">For low levels of self-efficacy, </w:t>
      </w:r>
      <w:r w:rsidRPr="00823862">
        <w:rPr>
          <w:rFonts w:ascii="Times New Roman" w:eastAsia="Palatino Linotype" w:hAnsi="Times New Roman" w:cs="Times New Roman"/>
          <w:sz w:val="24"/>
          <w:szCs w:val="24"/>
          <w:lang w:val="en-US"/>
        </w:rPr>
        <w:t xml:space="preserve">in contrast, </w:t>
      </w:r>
      <w:r>
        <w:rPr>
          <w:rFonts w:ascii="Times New Roman" w:eastAsia="Palatino Linotype" w:hAnsi="Times New Roman" w:cs="Times New Roman"/>
          <w:sz w:val="24"/>
          <w:szCs w:val="24"/>
          <w:lang w:val="en-US"/>
        </w:rPr>
        <w:t xml:space="preserve">the relationship should be stronger. </w:t>
      </w:r>
      <w:r w:rsidRPr="00823862">
        <w:rPr>
          <w:rFonts w:ascii="Times New Roman" w:eastAsia="Palatino Linotype" w:hAnsi="Times New Roman" w:cs="Times New Roman"/>
          <w:sz w:val="24"/>
          <w:szCs w:val="24"/>
          <w:lang w:val="en-US"/>
        </w:rPr>
        <w:t xml:space="preserve">To further examine the </w:t>
      </w:r>
      <w:r>
        <w:rPr>
          <w:rFonts w:ascii="Times New Roman" w:eastAsia="Palatino Linotype" w:hAnsi="Times New Roman" w:cs="Times New Roman"/>
          <w:sz w:val="24"/>
          <w:szCs w:val="24"/>
          <w:lang w:val="en-US"/>
        </w:rPr>
        <w:t xml:space="preserve">nature of this </w:t>
      </w:r>
      <w:r w:rsidRPr="00823862">
        <w:rPr>
          <w:rFonts w:ascii="Times New Roman" w:eastAsia="Palatino Linotype" w:hAnsi="Times New Roman" w:cs="Times New Roman"/>
          <w:sz w:val="24"/>
          <w:szCs w:val="24"/>
          <w:lang w:val="en-US"/>
        </w:rPr>
        <w:t>relationship, we plotted the interaction</w:t>
      </w:r>
      <w:r>
        <w:rPr>
          <w:rFonts w:ascii="Times New Roman" w:eastAsia="Palatino Linotype" w:hAnsi="Times New Roman" w:cs="Times New Roman"/>
          <w:sz w:val="24"/>
          <w:szCs w:val="24"/>
          <w:lang w:val="en-US"/>
        </w:rPr>
        <w:t xml:space="preserve"> mode</w:t>
      </w:r>
      <w:r w:rsidRPr="00944BA8">
        <w:rPr>
          <w:rFonts w:ascii="Times New Roman" w:eastAsia="Palatino Linotype" w:hAnsi="Times New Roman" w:cs="Times New Roman"/>
          <w:sz w:val="24"/>
          <w:szCs w:val="24"/>
          <w:lang w:val="en-US"/>
        </w:rPr>
        <w:t xml:space="preserve">l. Figure 2 displays the results for employees with high, medium, and low levels of self-efficacy. </w:t>
      </w:r>
      <w:r>
        <w:rPr>
          <w:rFonts w:ascii="Times New Roman" w:eastAsia="Palatino Linotype" w:hAnsi="Times New Roman" w:cs="Times New Roman"/>
          <w:sz w:val="24"/>
          <w:szCs w:val="24"/>
          <w:lang w:val="en-US"/>
        </w:rPr>
        <w:t>In support of hypothesis 3, there was a stronger link between soc</w:t>
      </w:r>
      <w:r w:rsidRPr="00944BA8">
        <w:rPr>
          <w:rFonts w:ascii="Times New Roman" w:eastAsia="Palatino Linotype" w:hAnsi="Times New Roman" w:cs="Times New Roman"/>
          <w:sz w:val="24"/>
          <w:szCs w:val="24"/>
          <w:lang w:val="en-US"/>
        </w:rPr>
        <w:t>i</w:t>
      </w:r>
      <w:r>
        <w:rPr>
          <w:rFonts w:ascii="Times New Roman" w:eastAsia="Palatino Linotype" w:hAnsi="Times New Roman" w:cs="Times New Roman"/>
          <w:sz w:val="24"/>
          <w:szCs w:val="24"/>
          <w:lang w:val="en-US"/>
        </w:rPr>
        <w:t xml:space="preserve">al support and job performance </w:t>
      </w:r>
      <w:r w:rsidRPr="00944BA8">
        <w:rPr>
          <w:rFonts w:ascii="Times New Roman" w:eastAsia="Palatino Linotype" w:hAnsi="Times New Roman" w:cs="Times New Roman"/>
          <w:sz w:val="24"/>
          <w:szCs w:val="24"/>
          <w:lang w:val="en-US"/>
        </w:rPr>
        <w:t>for low self-efficacious individuals</w:t>
      </w:r>
      <w:r>
        <w:rPr>
          <w:rFonts w:ascii="Times New Roman" w:eastAsia="Palatino Linotype" w:hAnsi="Times New Roman" w:cs="Times New Roman"/>
          <w:sz w:val="24"/>
          <w:szCs w:val="24"/>
          <w:lang w:val="en-US"/>
        </w:rPr>
        <w:t xml:space="preserve"> than for high self-efficacious individuals</w:t>
      </w:r>
      <w:r w:rsidRPr="00944BA8">
        <w:rPr>
          <w:rFonts w:ascii="Times New Roman" w:eastAsia="Palatino Linotype" w:hAnsi="Times New Roman" w:cs="Times New Roman"/>
          <w:sz w:val="24"/>
          <w:szCs w:val="24"/>
          <w:lang w:val="en-US"/>
        </w:rPr>
        <w:t xml:space="preserve">. To further test under which conditions of the moderator (i.e., self-efficacy) the relationship between social support and job performance is significant, we conducted a simple slopes analysis </w:t>
      </w:r>
      <w:r>
        <w:rPr>
          <w:rFonts w:ascii="Times New Roman" w:eastAsia="Palatino Linotype" w:hAnsi="Times New Roman" w:cs="Times New Roman"/>
          <w:noProof/>
          <w:sz w:val="24"/>
          <w:szCs w:val="24"/>
          <w:lang w:val="en-US"/>
        </w:rPr>
        <w:t>(Aiken and West, 1991)</w:t>
      </w:r>
      <w:r w:rsidRPr="00944BA8">
        <w:rPr>
          <w:rFonts w:ascii="Times New Roman" w:eastAsia="Palatino Linotype" w:hAnsi="Times New Roman" w:cs="Times New Roman"/>
          <w:sz w:val="24"/>
          <w:szCs w:val="24"/>
          <w:lang w:val="en-US"/>
        </w:rPr>
        <w:t>. We tested the significance of the slope for the two groups of low (one standard deviation below the mean) and high (one standard deviation above the mean) self-efficacious employees. The analysis revealed that the relationship between social support and job performance was significant for low self-efficacious individuals only (</w:t>
      </w:r>
      <w:r w:rsidRPr="00944BA8">
        <w:rPr>
          <w:rFonts w:ascii="Times New Roman" w:eastAsia="Palatino Linotype" w:hAnsi="Times New Roman" w:cs="Times New Roman"/>
          <w:i/>
          <w:sz w:val="24"/>
          <w:szCs w:val="24"/>
          <w:lang w:val="en-US"/>
        </w:rPr>
        <w:t>B</w:t>
      </w:r>
      <w:r w:rsidRPr="00944BA8">
        <w:rPr>
          <w:rFonts w:ascii="Times New Roman" w:eastAsia="Palatino Linotype" w:hAnsi="Times New Roman" w:cs="Times New Roman"/>
          <w:sz w:val="24"/>
          <w:szCs w:val="24"/>
          <w:lang w:val="en-US"/>
        </w:rPr>
        <w:t xml:space="preserve"> = .60, </w:t>
      </w:r>
      <w:r w:rsidRPr="00944BA8">
        <w:rPr>
          <w:rFonts w:ascii="Times New Roman" w:eastAsia="Palatino Linotype" w:hAnsi="Times New Roman" w:cs="Times New Roman"/>
          <w:i/>
          <w:sz w:val="24"/>
          <w:szCs w:val="24"/>
          <w:lang w:val="en-US"/>
        </w:rPr>
        <w:t>t</w:t>
      </w:r>
      <w:r w:rsidRPr="00944BA8">
        <w:rPr>
          <w:rFonts w:ascii="Times New Roman" w:eastAsia="Palatino Linotype" w:hAnsi="Times New Roman" w:cs="Times New Roman"/>
          <w:sz w:val="24"/>
          <w:szCs w:val="24"/>
          <w:lang w:val="en-US"/>
        </w:rPr>
        <w:t xml:space="preserve"> = 3.00; </w:t>
      </w:r>
      <w:r w:rsidRPr="00944BA8">
        <w:rPr>
          <w:rFonts w:ascii="Times New Roman" w:hAnsi="Times New Roman"/>
          <w:i/>
          <w:sz w:val="24"/>
          <w:szCs w:val="24"/>
          <w:lang w:val="en-US"/>
        </w:rPr>
        <w:t xml:space="preserve">p </w:t>
      </w:r>
      <w:r w:rsidRPr="00944BA8">
        <w:rPr>
          <w:rFonts w:ascii="Times New Roman" w:hAnsi="Times New Roman"/>
          <w:sz w:val="24"/>
          <w:szCs w:val="24"/>
          <w:lang w:val="en-US"/>
        </w:rPr>
        <w:t>&lt; .05</w:t>
      </w:r>
      <w:r w:rsidRPr="00944BA8">
        <w:rPr>
          <w:rFonts w:ascii="Times New Roman" w:eastAsia="Palatino Linotype" w:hAnsi="Times New Roman" w:cs="Times New Roman"/>
          <w:sz w:val="24"/>
          <w:szCs w:val="24"/>
          <w:lang w:val="en-US"/>
        </w:rPr>
        <w:t>). For the group of high self-efficacious individuals, the slope was not significant (</w:t>
      </w:r>
      <w:r w:rsidRPr="00944BA8">
        <w:rPr>
          <w:rFonts w:ascii="Times New Roman" w:eastAsia="Palatino Linotype" w:hAnsi="Times New Roman" w:cs="Times New Roman"/>
          <w:i/>
          <w:sz w:val="24"/>
          <w:szCs w:val="24"/>
          <w:lang w:val="en-US"/>
        </w:rPr>
        <w:t>B</w:t>
      </w:r>
      <w:r w:rsidRPr="00944BA8">
        <w:rPr>
          <w:rFonts w:ascii="Times New Roman" w:eastAsia="Palatino Linotype" w:hAnsi="Times New Roman" w:cs="Times New Roman"/>
          <w:sz w:val="24"/>
          <w:szCs w:val="24"/>
          <w:lang w:val="en-US"/>
        </w:rPr>
        <w:t xml:space="preserve"> = -.2</w:t>
      </w:r>
      <w:r>
        <w:rPr>
          <w:rFonts w:ascii="Times New Roman" w:eastAsia="Palatino Linotype" w:hAnsi="Times New Roman" w:cs="Times New Roman"/>
          <w:sz w:val="24"/>
          <w:szCs w:val="24"/>
          <w:lang w:val="en-US"/>
        </w:rPr>
        <w:t>1</w:t>
      </w:r>
      <w:r w:rsidRPr="00944BA8">
        <w:rPr>
          <w:rFonts w:ascii="Times New Roman" w:eastAsia="Palatino Linotype" w:hAnsi="Times New Roman" w:cs="Times New Roman"/>
          <w:sz w:val="24"/>
          <w:szCs w:val="24"/>
          <w:lang w:val="en-US"/>
        </w:rPr>
        <w:t xml:space="preserve">; </w:t>
      </w:r>
      <w:r w:rsidRPr="00944BA8">
        <w:rPr>
          <w:rFonts w:ascii="Times New Roman" w:eastAsia="Palatino Linotype" w:hAnsi="Times New Roman" w:cs="Times New Roman"/>
          <w:i/>
          <w:sz w:val="24"/>
          <w:szCs w:val="24"/>
          <w:lang w:val="en-US"/>
        </w:rPr>
        <w:t>t</w:t>
      </w:r>
      <w:r w:rsidRPr="00944BA8">
        <w:rPr>
          <w:rFonts w:ascii="Times New Roman" w:eastAsia="Palatino Linotype" w:hAnsi="Times New Roman" w:cs="Times New Roman"/>
          <w:sz w:val="24"/>
          <w:szCs w:val="24"/>
          <w:lang w:val="en-US"/>
        </w:rPr>
        <w:t xml:space="preserve"> = -.81; </w:t>
      </w:r>
      <w:r w:rsidRPr="00944BA8">
        <w:rPr>
          <w:rFonts w:ascii="Times New Roman" w:eastAsia="Palatino Linotype" w:hAnsi="Times New Roman" w:cs="Times New Roman"/>
          <w:i/>
          <w:sz w:val="24"/>
          <w:szCs w:val="24"/>
          <w:lang w:val="en-US"/>
        </w:rPr>
        <w:t xml:space="preserve">p = </w:t>
      </w:r>
      <w:r w:rsidRPr="00944BA8">
        <w:rPr>
          <w:rFonts w:ascii="Times New Roman" w:eastAsia="Palatino Linotype" w:hAnsi="Times New Roman" w:cs="Times New Roman"/>
          <w:sz w:val="24"/>
          <w:szCs w:val="24"/>
          <w:lang w:val="en-US"/>
        </w:rPr>
        <w:t xml:space="preserve">.42). </w:t>
      </w:r>
    </w:p>
    <w:p w:rsidR="008B308F" w:rsidRPr="00823862" w:rsidRDefault="008B308F" w:rsidP="00C26DEC">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w:t>
      </w:r>
    </w:p>
    <w:p w:rsidR="008B308F" w:rsidRPr="00823862" w:rsidRDefault="008B308F" w:rsidP="00C26DEC">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 xml:space="preserve">Insert </w:t>
      </w:r>
      <w:r>
        <w:rPr>
          <w:rFonts w:ascii="Times New Roman" w:eastAsia="Palatino Linotype" w:hAnsi="Times New Roman" w:cs="Times New Roman"/>
          <w:sz w:val="24"/>
          <w:szCs w:val="24"/>
          <w:lang w:val="en-US"/>
        </w:rPr>
        <w:t>Figure 2</w:t>
      </w:r>
      <w:r w:rsidRPr="00823862">
        <w:rPr>
          <w:rFonts w:ascii="Times New Roman" w:eastAsia="Palatino Linotype" w:hAnsi="Times New Roman" w:cs="Times New Roman"/>
          <w:sz w:val="24"/>
          <w:szCs w:val="24"/>
          <w:lang w:val="en-US"/>
        </w:rPr>
        <w:t xml:space="preserve"> about here</w:t>
      </w:r>
    </w:p>
    <w:p w:rsidR="008B308F" w:rsidRPr="00823862" w:rsidRDefault="008B308F" w:rsidP="00C26DEC">
      <w:pPr>
        <w:spacing w:line="480" w:lineRule="auto"/>
        <w:jc w:val="center"/>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w:t>
      </w:r>
    </w:p>
    <w:p w:rsidR="008B308F" w:rsidRDefault="008B308F" w:rsidP="00C26DEC">
      <w:pPr>
        <w:spacing w:line="480" w:lineRule="auto"/>
        <w:ind w:firstLine="567"/>
        <w:jc w:val="both"/>
        <w:rPr>
          <w:rFonts w:ascii="Times New Roman" w:eastAsia="Palatino Linotype" w:hAnsi="Times New Roman" w:cs="Times New Roman"/>
          <w:sz w:val="24"/>
          <w:szCs w:val="24"/>
          <w:lang w:val="en-US"/>
        </w:rPr>
      </w:pPr>
      <w:r w:rsidRPr="00823862">
        <w:rPr>
          <w:rFonts w:ascii="Times New Roman" w:eastAsia="Palatino Linotype" w:hAnsi="Times New Roman" w:cs="Times New Roman"/>
          <w:sz w:val="24"/>
          <w:szCs w:val="24"/>
          <w:lang w:val="en-US"/>
        </w:rPr>
        <w:t xml:space="preserve">In total, the model including </w:t>
      </w:r>
      <w:r>
        <w:rPr>
          <w:rFonts w:ascii="Times New Roman" w:eastAsia="Palatino Linotype" w:hAnsi="Times New Roman" w:cs="Times New Roman"/>
          <w:sz w:val="24"/>
          <w:szCs w:val="24"/>
          <w:lang w:val="en-US"/>
        </w:rPr>
        <w:t xml:space="preserve">all study variables </w:t>
      </w:r>
      <w:r w:rsidRPr="00823862">
        <w:rPr>
          <w:rFonts w:ascii="Times New Roman" w:eastAsia="Palatino Linotype" w:hAnsi="Times New Roman" w:cs="Times New Roman"/>
          <w:sz w:val="24"/>
          <w:szCs w:val="24"/>
          <w:lang w:val="en-US"/>
        </w:rPr>
        <w:t xml:space="preserve">accounted for </w:t>
      </w:r>
      <w:r w:rsidRPr="00776EE1">
        <w:rPr>
          <w:rFonts w:ascii="Times New Roman" w:eastAsia="Palatino Linotype" w:hAnsi="Times New Roman" w:cs="Times New Roman"/>
          <w:sz w:val="24"/>
          <w:szCs w:val="24"/>
          <w:lang w:val="en-US"/>
        </w:rPr>
        <w:t>approximately 2</w:t>
      </w:r>
      <w:r>
        <w:rPr>
          <w:rFonts w:ascii="Times New Roman" w:eastAsia="Palatino Linotype" w:hAnsi="Times New Roman" w:cs="Times New Roman"/>
          <w:sz w:val="24"/>
          <w:szCs w:val="24"/>
          <w:lang w:val="en-US"/>
        </w:rPr>
        <w:t>3</w:t>
      </w:r>
      <w:r w:rsidRPr="00776EE1">
        <w:rPr>
          <w:rFonts w:ascii="Times New Roman" w:eastAsia="Palatino Linotype" w:hAnsi="Times New Roman" w:cs="Times New Roman"/>
          <w:sz w:val="24"/>
          <w:szCs w:val="24"/>
          <w:lang w:val="en-US"/>
        </w:rPr>
        <w:t>% of variance in job performance.</w:t>
      </w:r>
      <w:r w:rsidRPr="00823862">
        <w:rPr>
          <w:rFonts w:ascii="Times New Roman" w:eastAsia="Palatino Linotype" w:hAnsi="Times New Roman" w:cs="Times New Roman"/>
          <w:sz w:val="24"/>
          <w:szCs w:val="24"/>
          <w:lang w:val="en-US"/>
        </w:rPr>
        <w:t xml:space="preserve"> </w:t>
      </w:r>
    </w:p>
    <w:p w:rsidR="008B308F" w:rsidRPr="00823862" w:rsidRDefault="008B308F" w:rsidP="00C26DEC">
      <w:pPr>
        <w:spacing w:line="480" w:lineRule="auto"/>
        <w:ind w:firstLine="567"/>
        <w:jc w:val="both"/>
        <w:rPr>
          <w:rFonts w:ascii="Times New Roman" w:hAnsi="Times New Roman"/>
          <w:sz w:val="24"/>
          <w:szCs w:val="24"/>
          <w:lang w:val="en-US"/>
        </w:rPr>
      </w:pPr>
      <w:r w:rsidRPr="00823862">
        <w:rPr>
          <w:rFonts w:ascii="Times New Roman" w:hAnsi="Times New Roman"/>
          <w:sz w:val="24"/>
          <w:szCs w:val="24"/>
          <w:lang w:val="en-US"/>
        </w:rPr>
        <w:t xml:space="preserve">To test the robustness of the </w:t>
      </w:r>
      <w:r>
        <w:rPr>
          <w:rFonts w:ascii="Times New Roman" w:hAnsi="Times New Roman"/>
          <w:sz w:val="24"/>
          <w:szCs w:val="24"/>
          <w:lang w:val="en-US"/>
        </w:rPr>
        <w:t>overall regression model</w:t>
      </w:r>
      <w:r w:rsidRPr="00823862">
        <w:rPr>
          <w:rFonts w:ascii="Times New Roman" w:hAnsi="Times New Roman"/>
          <w:sz w:val="24"/>
          <w:szCs w:val="24"/>
          <w:lang w:val="en-US"/>
        </w:rPr>
        <w:t xml:space="preserve">, we ran </w:t>
      </w:r>
      <w:r>
        <w:rPr>
          <w:rFonts w:ascii="Times New Roman" w:hAnsi="Times New Roman"/>
          <w:sz w:val="24"/>
          <w:szCs w:val="24"/>
          <w:lang w:val="en-US"/>
        </w:rPr>
        <w:t xml:space="preserve">three </w:t>
      </w:r>
      <w:r w:rsidRPr="00823862">
        <w:rPr>
          <w:rFonts w:ascii="Times New Roman" w:hAnsi="Times New Roman"/>
          <w:sz w:val="24"/>
          <w:szCs w:val="24"/>
          <w:lang w:val="en-US"/>
        </w:rPr>
        <w:t>additional model</w:t>
      </w:r>
      <w:r>
        <w:rPr>
          <w:rFonts w:ascii="Times New Roman" w:hAnsi="Times New Roman"/>
          <w:sz w:val="24"/>
          <w:szCs w:val="24"/>
          <w:lang w:val="en-US"/>
        </w:rPr>
        <w:t>s, one with all control variables, one with supervisor dummies, and one with controls and supervisor dummies. Results mainly stayed the same and t</w:t>
      </w:r>
      <w:r w:rsidRPr="00823862">
        <w:rPr>
          <w:rFonts w:ascii="Times New Roman" w:hAnsi="Times New Roman"/>
          <w:sz w:val="24"/>
          <w:szCs w:val="24"/>
          <w:lang w:val="en-US"/>
        </w:rPr>
        <w:t xml:space="preserve">he </w:t>
      </w:r>
      <w:r>
        <w:rPr>
          <w:rFonts w:ascii="Times New Roman" w:hAnsi="Times New Roman"/>
          <w:sz w:val="24"/>
          <w:szCs w:val="24"/>
          <w:lang w:val="en-US"/>
        </w:rPr>
        <w:t>regression weights</w:t>
      </w:r>
      <w:r w:rsidRPr="00823862">
        <w:rPr>
          <w:rFonts w:ascii="Times New Roman" w:hAnsi="Times New Roman"/>
          <w:sz w:val="24"/>
          <w:szCs w:val="24"/>
          <w:lang w:val="en-US"/>
        </w:rPr>
        <w:t xml:space="preserve"> differed only slightly in magnitude.</w:t>
      </w:r>
    </w:p>
    <w:p w:rsidR="008B308F" w:rsidRPr="00823862" w:rsidRDefault="008B308F" w:rsidP="00DD1928">
      <w:pPr>
        <w:spacing w:line="480" w:lineRule="auto"/>
        <w:ind w:firstLine="567"/>
        <w:jc w:val="both"/>
        <w:rPr>
          <w:rFonts w:ascii="Times New Roman" w:eastAsia="Palatino Linotype" w:hAnsi="Times New Roman" w:cs="Times New Roman"/>
          <w:sz w:val="24"/>
          <w:szCs w:val="24"/>
          <w:lang w:val="en-US"/>
        </w:rPr>
      </w:pPr>
    </w:p>
    <w:p w:rsidR="008B308F" w:rsidRDefault="008B308F" w:rsidP="00EA0566">
      <w:pPr>
        <w:spacing w:line="480" w:lineRule="auto"/>
        <w:ind w:firstLine="426"/>
        <w:jc w:val="center"/>
        <w:rPr>
          <w:rFonts w:ascii="Times New Roman" w:hAnsi="Times New Roman" w:cs="Times New Roman"/>
          <w:b/>
          <w:sz w:val="24"/>
          <w:szCs w:val="24"/>
          <w:lang w:val="en-US"/>
        </w:rPr>
      </w:pPr>
      <w:r>
        <w:rPr>
          <w:rFonts w:ascii="Times New Roman" w:hAnsi="Times New Roman" w:cs="Times New Roman"/>
          <w:b/>
          <w:sz w:val="24"/>
          <w:szCs w:val="24"/>
          <w:lang w:val="en-US"/>
        </w:rPr>
        <w:t>Discussion</w:t>
      </w:r>
    </w:p>
    <w:p w:rsidR="008B308F" w:rsidRDefault="008B308F" w:rsidP="003A090B">
      <w:pPr>
        <w:spacing w:line="48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First, our study investigated the relationship between social support and job performance of employees with disabilities. In line with prior research </w:t>
      </w:r>
      <w:r>
        <w:rPr>
          <w:rFonts w:ascii="Times New Roman" w:hAnsi="Times New Roman" w:cs="Times New Roman"/>
          <w:noProof/>
          <w:sz w:val="24"/>
          <w:szCs w:val="24"/>
          <w:lang w:val="en-US"/>
        </w:rPr>
        <w:t>(e.g., Burns et al., 2007)</w:t>
      </w:r>
      <w:r>
        <w:rPr>
          <w:rFonts w:ascii="Times New Roman" w:hAnsi="Times New Roman" w:cs="Times New Roman"/>
          <w:sz w:val="24"/>
          <w:szCs w:val="24"/>
          <w:lang w:val="en-US"/>
        </w:rPr>
        <w:t xml:space="preserve">, the results of our data analyses showed that social support and job performance were positively related at the 10% significance level with a p-value of .06. We decided to relax the significance level due to our relatively small sample size and the resulting low power </w:t>
      </w:r>
      <w:r>
        <w:rPr>
          <w:rFonts w:ascii="Times New Roman" w:hAnsi="Times New Roman" w:cs="Times New Roman"/>
          <w:noProof/>
          <w:sz w:val="24"/>
          <w:szCs w:val="24"/>
          <w:lang w:val="en-US"/>
        </w:rPr>
        <w:t>(Cohen, 1988)</w:t>
      </w:r>
      <w:r>
        <w:rPr>
          <w:rFonts w:ascii="Times New Roman" w:hAnsi="Times New Roman" w:cs="Times New Roman"/>
          <w:sz w:val="24"/>
          <w:szCs w:val="24"/>
          <w:lang w:val="en-US"/>
        </w:rPr>
        <w:t>. Thus, hypothesis 1 gained conditional support.</w:t>
      </w:r>
    </w:p>
    <w:p w:rsidR="008B308F" w:rsidRDefault="008B308F" w:rsidP="003A090B">
      <w:pPr>
        <w:spacing w:line="48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Second, hypothesis 2, stating a positive relationship between self-efficacy and performance, was not supported. Though extensive prior research provided evidence for a positive relationship in samples consisting of people without disabilities, this was not reflected by our data.</w:t>
      </w:r>
    </w:p>
    <w:p w:rsidR="008B308F" w:rsidRDefault="008B308F" w:rsidP="003A090B">
      <w:pPr>
        <w:spacing w:line="48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Third, we argued for taking potential boundary conditions into account when analyzing the relationship between social support and job performance of people with disabilities.</w:t>
      </w:r>
      <w:r w:rsidRPr="000F3312">
        <w:rPr>
          <w:rFonts w:ascii="Times New Roman" w:hAnsi="Times New Roman" w:cs="Times New Roman"/>
          <w:sz w:val="24"/>
          <w:szCs w:val="24"/>
          <w:lang w:val="en-US"/>
        </w:rPr>
        <w:t xml:space="preserve"> </w:t>
      </w:r>
      <w:r>
        <w:rPr>
          <w:rFonts w:ascii="Times New Roman" w:hAnsi="Times New Roman" w:cs="Times New Roman"/>
          <w:sz w:val="24"/>
          <w:szCs w:val="24"/>
          <w:lang w:val="en-US"/>
        </w:rPr>
        <w:t>Even if prior research has shown the general importance of social support for the job performance of people with disabilities</w:t>
      </w:r>
      <w:r>
        <w:rPr>
          <w:rFonts w:ascii="Times New Roman" w:hAnsi="Times New Roman"/>
          <w:sz w:val="24"/>
          <w:szCs w:val="24"/>
          <w:lang w:val="en-US"/>
        </w:rPr>
        <w:t xml:space="preserve">, </w:t>
      </w:r>
      <w:r>
        <w:rPr>
          <w:rFonts w:ascii="Times New Roman" w:hAnsi="Times New Roman" w:cs="Times New Roman"/>
          <w:sz w:val="24"/>
          <w:szCs w:val="24"/>
          <w:lang w:val="en-US"/>
        </w:rPr>
        <w:t>we hypothesized that intra</w:t>
      </w:r>
      <w:r w:rsidRPr="000F3312">
        <w:rPr>
          <w:rFonts w:ascii="Times New Roman" w:hAnsi="Times New Roman" w:cs="Times New Roman"/>
          <w:sz w:val="24"/>
          <w:szCs w:val="24"/>
          <w:lang w:val="en-US"/>
        </w:rPr>
        <w:t>personal resources</w:t>
      </w:r>
      <w:r>
        <w:rPr>
          <w:rFonts w:ascii="Times New Roman" w:hAnsi="Times New Roman" w:cs="Times New Roman"/>
          <w:sz w:val="24"/>
          <w:szCs w:val="24"/>
          <w:lang w:val="en-US"/>
        </w:rPr>
        <w:t>, i.e. self-efficacy, may play a central role for shaping the social support-performance relationship</w:t>
      </w:r>
      <w:r w:rsidRPr="000F3312">
        <w:rPr>
          <w:rFonts w:ascii="Times New Roman" w:hAnsi="Times New Roman" w:cs="Times New Roman"/>
          <w:sz w:val="24"/>
          <w:szCs w:val="24"/>
          <w:lang w:val="en-US"/>
        </w:rPr>
        <w:t>.</w:t>
      </w:r>
      <w:r>
        <w:rPr>
          <w:rFonts w:ascii="Times New Roman" w:hAnsi="Times New Roman" w:cs="Times New Roman"/>
          <w:sz w:val="24"/>
          <w:szCs w:val="24"/>
          <w:lang w:val="en-US"/>
        </w:rPr>
        <w:t xml:space="preserve"> Our results supported this assumption. Employees with disabilities low in self-efficacy benefited more from social support than those with high self-efficacy beliefs. </w:t>
      </w:r>
      <w:r w:rsidRPr="000F3312">
        <w:rPr>
          <w:rFonts w:ascii="Times New Roman" w:hAnsi="Times New Roman" w:cs="Times New Roman"/>
          <w:sz w:val="24"/>
          <w:szCs w:val="24"/>
          <w:lang w:val="en-US"/>
        </w:rPr>
        <w:t xml:space="preserve">These findings add to prior research </w:t>
      </w:r>
      <w:r>
        <w:rPr>
          <w:rFonts w:ascii="Times New Roman" w:hAnsi="Times New Roman" w:cs="Times New Roman"/>
          <w:sz w:val="24"/>
          <w:szCs w:val="24"/>
          <w:lang w:val="en-US"/>
        </w:rPr>
        <w:t xml:space="preserve">by supporting </w:t>
      </w:r>
      <w:r w:rsidRPr="000F3312">
        <w:rPr>
          <w:rFonts w:ascii="Times New Roman" w:hAnsi="Times New Roman" w:cs="Times New Roman"/>
          <w:sz w:val="24"/>
          <w:szCs w:val="24"/>
          <w:lang w:val="en-US"/>
        </w:rPr>
        <w:t xml:space="preserve">the </w:t>
      </w:r>
      <w:r w:rsidRPr="00DA2D40">
        <w:rPr>
          <w:rFonts w:ascii="Times New Roman" w:hAnsi="Times New Roman" w:cs="Times New Roman"/>
          <w:sz w:val="24"/>
          <w:szCs w:val="24"/>
          <w:lang w:val="en-US"/>
        </w:rPr>
        <w:t xml:space="preserve">compensation hypothesis </w:t>
      </w:r>
      <w:r w:rsidRPr="00DA2D40">
        <w:rPr>
          <w:rFonts w:ascii="Times New Roman" w:hAnsi="Times New Roman" w:cs="Times New Roman"/>
          <w:noProof/>
          <w:sz w:val="24"/>
          <w:szCs w:val="24"/>
          <w:lang w:val="en-US"/>
        </w:rPr>
        <w:t>(Warner et al., 2011)</w:t>
      </w:r>
      <w:r w:rsidRPr="00DA2D40">
        <w:rPr>
          <w:rFonts w:ascii="Times New Roman" w:hAnsi="Times New Roman" w:cs="Times New Roman"/>
          <w:sz w:val="24"/>
          <w:szCs w:val="24"/>
          <w:lang w:val="en-US"/>
        </w:rPr>
        <w:t>. Social support seems to b</w:t>
      </w:r>
      <w:r>
        <w:rPr>
          <w:rFonts w:ascii="Times New Roman" w:hAnsi="Times New Roman" w:cs="Times New Roman"/>
          <w:sz w:val="24"/>
          <w:szCs w:val="24"/>
          <w:lang w:val="en-US"/>
        </w:rPr>
        <w:t xml:space="preserve">uffer performance differences between individuals high and low in self-efficacy. Moreover, under conditions of high social support, employees with low levels of self-efficacy even seem to outperform their colleagues with high levels of self-efficacy. This rather unexpected finding underlines the positive effect of social support as an adequate organizational intervention for individuals with low levels of confidence in their abilities. A further unexpected result is that for those individuals high in self-efficacy, the relationship between social support and job performance was even slightly negative, although not significant. It seems social support was actually harmful for those individuals with high self-efficacy. Thus, our results point into the direction that there may be a “dark side” of social support under conditions of well-developed personal resources. This is in line with Warner and her colleagues </w:t>
      </w:r>
      <w:r>
        <w:rPr>
          <w:rFonts w:ascii="Times New Roman" w:hAnsi="Times New Roman" w:cs="Times New Roman"/>
          <w:noProof/>
          <w:sz w:val="24"/>
          <w:szCs w:val="24"/>
          <w:lang w:val="en-US"/>
        </w:rPr>
        <w:t>(2011)</w:t>
      </w:r>
      <w:r>
        <w:rPr>
          <w:rFonts w:ascii="Times New Roman" w:hAnsi="Times New Roman" w:cs="Times New Roman"/>
          <w:sz w:val="24"/>
          <w:szCs w:val="24"/>
          <w:lang w:val="en-US"/>
        </w:rPr>
        <w:t xml:space="preserve">, who state that interpersonal resources can interfere with intrapersonal ones. </w:t>
      </w:r>
    </w:p>
    <w:p w:rsidR="008B308F" w:rsidRDefault="008B308F" w:rsidP="003A090B">
      <w:pPr>
        <w:spacing w:line="48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conditional acceptance of the first main effect hypothesis, stating a positive relationship between social support and performance, as well as the rejection of the second main effect hypothesis, stating a positive relationship between self-efficacy and performance, clearly underlines the important interdependence between the two constructs for the prediction of job performance of people with disabilities. If we had solely looked at the influence of one predictor variable at a time and not investigated both variables simultaneously, we would have overlooked the interaction effect between the two. </w:t>
      </w:r>
    </w:p>
    <w:p w:rsidR="008B308F" w:rsidRDefault="008B308F" w:rsidP="0006766B">
      <w:pPr>
        <w:spacing w:line="480" w:lineRule="auto"/>
        <w:ind w:firstLine="426"/>
        <w:jc w:val="both"/>
        <w:rPr>
          <w:rFonts w:ascii="Times New Roman" w:hAnsi="Times New Roman" w:cs="Times New Roman"/>
          <w:sz w:val="24"/>
          <w:szCs w:val="24"/>
          <w:lang w:val="en-US"/>
        </w:rPr>
      </w:pPr>
      <w:r>
        <w:rPr>
          <w:rFonts w:ascii="Times New Roman" w:eastAsia="Palatino Linotype" w:hAnsi="Times New Roman" w:cs="Times New Roman"/>
          <w:sz w:val="24"/>
          <w:szCs w:val="24"/>
          <w:lang w:val="en-US"/>
        </w:rPr>
        <w:t xml:space="preserve">In sum, </w:t>
      </w:r>
      <w:r>
        <w:rPr>
          <w:rFonts w:ascii="Times New Roman" w:hAnsi="Times New Roman" w:cs="Times New Roman"/>
          <w:sz w:val="24"/>
          <w:szCs w:val="24"/>
          <w:lang w:val="en-US"/>
        </w:rPr>
        <w:t xml:space="preserve">the way social support relates to the outcome variable job performance depends on the level of self-efficacy. Thus, </w:t>
      </w:r>
      <w:r>
        <w:rPr>
          <w:rFonts w:ascii="Times New Roman" w:eastAsia="Palatino Linotype" w:hAnsi="Times New Roman" w:cs="Times New Roman"/>
          <w:sz w:val="24"/>
          <w:szCs w:val="24"/>
          <w:lang w:val="en-US"/>
        </w:rPr>
        <w:t>our study provides evidence for the importance to account for the interplay of inter- and intrapersonal resources when investigating the job performance of people with disabilities.</w:t>
      </w:r>
      <w:r>
        <w:rPr>
          <w:rFonts w:ascii="Times New Roman" w:hAnsi="Times New Roman" w:cs="Times New Roman"/>
          <w:sz w:val="24"/>
          <w:szCs w:val="24"/>
          <w:lang w:val="en-US"/>
        </w:rPr>
        <w:t xml:space="preserve"> </w:t>
      </w:r>
    </w:p>
    <w:p w:rsidR="008B308F" w:rsidRDefault="008B308F" w:rsidP="0006766B">
      <w:pPr>
        <w:spacing w:line="480" w:lineRule="auto"/>
        <w:ind w:firstLine="426"/>
        <w:jc w:val="both"/>
        <w:rPr>
          <w:rFonts w:ascii="Times New Roman" w:hAnsi="Times New Roman" w:cs="Times New Roman"/>
          <w:sz w:val="24"/>
          <w:szCs w:val="24"/>
          <w:lang w:val="en-US"/>
        </w:rPr>
      </w:pPr>
    </w:p>
    <w:p w:rsidR="008B308F" w:rsidRDefault="008B308F" w:rsidP="003A090B">
      <w:pPr>
        <w:spacing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Practic</w:t>
      </w:r>
      <w:r w:rsidRPr="005173D5">
        <w:rPr>
          <w:rFonts w:ascii="Times New Roman" w:hAnsi="Times New Roman" w:cs="Times New Roman"/>
          <w:b/>
          <w:sz w:val="24"/>
          <w:szCs w:val="24"/>
          <w:lang w:val="en-US"/>
        </w:rPr>
        <w:t>al implications</w:t>
      </w:r>
      <w:r>
        <w:rPr>
          <w:rFonts w:ascii="Times New Roman" w:hAnsi="Times New Roman" w:cs="Times New Roman"/>
          <w:b/>
          <w:sz w:val="24"/>
          <w:szCs w:val="24"/>
          <w:lang w:val="en-US"/>
        </w:rPr>
        <w:t xml:space="preserve"> </w:t>
      </w:r>
    </w:p>
    <w:p w:rsidR="008B308F" w:rsidRPr="000F3312" w:rsidRDefault="008B308F" w:rsidP="002A0007">
      <w:pPr>
        <w:spacing w:line="48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0F3312">
        <w:rPr>
          <w:rFonts w:ascii="Times New Roman" w:hAnsi="Times New Roman" w:cs="Times New Roman"/>
          <w:sz w:val="24"/>
          <w:szCs w:val="24"/>
          <w:lang w:val="en-US"/>
        </w:rPr>
        <w:t>here are a number of practical implications resulting from</w:t>
      </w:r>
      <w:r>
        <w:rPr>
          <w:rFonts w:ascii="Times New Roman" w:hAnsi="Times New Roman" w:cs="Times New Roman"/>
          <w:sz w:val="24"/>
          <w:szCs w:val="24"/>
          <w:lang w:val="en-US"/>
        </w:rPr>
        <w:t xml:space="preserve"> our findings. First, organizations and especially supervisors can benefit from having information about the level of self-efficacy of their employees with disabilities. Therefore, they </w:t>
      </w:r>
      <w:r w:rsidRPr="000F3312">
        <w:rPr>
          <w:rFonts w:ascii="Times New Roman" w:hAnsi="Times New Roman" w:cs="Times New Roman"/>
          <w:sz w:val="24"/>
          <w:szCs w:val="24"/>
          <w:lang w:val="en-US"/>
        </w:rPr>
        <w:t xml:space="preserve">should </w:t>
      </w:r>
      <w:r>
        <w:rPr>
          <w:rFonts w:ascii="Times New Roman" w:hAnsi="Times New Roman" w:cs="Times New Roman"/>
          <w:sz w:val="24"/>
          <w:szCs w:val="24"/>
          <w:lang w:val="en-US"/>
        </w:rPr>
        <w:t>assess, observe, and monitor the level of self-efficacy of their employees with disabilities.</w:t>
      </w:r>
      <w:r w:rsidRPr="000F331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Job interviews, regular interactions, as well as annual talks might provide opportunities to get a better feeling for the self-efficacy level of a particular individual, and might consequently determine the right level of support which should be provided towards this person. </w:t>
      </w:r>
      <w:r w:rsidRPr="000F3312">
        <w:rPr>
          <w:rFonts w:ascii="Times New Roman" w:hAnsi="Times New Roman" w:cs="Times New Roman"/>
          <w:sz w:val="24"/>
          <w:szCs w:val="24"/>
          <w:lang w:val="en-US"/>
        </w:rPr>
        <w:t xml:space="preserve">Second, colleagues and supervisors should pay attention to </w:t>
      </w:r>
      <w:proofErr w:type="gramStart"/>
      <w:r>
        <w:rPr>
          <w:rFonts w:ascii="Times New Roman" w:hAnsi="Times New Roman" w:cs="Times New Roman"/>
          <w:sz w:val="24"/>
          <w:szCs w:val="24"/>
          <w:lang w:val="en-US"/>
        </w:rPr>
        <w:t>whom</w:t>
      </w:r>
      <w:proofErr w:type="gramEnd"/>
      <w:r w:rsidRPr="000F3312">
        <w:rPr>
          <w:rFonts w:ascii="Times New Roman" w:hAnsi="Times New Roman" w:cs="Times New Roman"/>
          <w:sz w:val="24"/>
          <w:szCs w:val="24"/>
          <w:lang w:val="en-US"/>
        </w:rPr>
        <w:t xml:space="preserve"> they offer </w:t>
      </w:r>
      <w:r>
        <w:rPr>
          <w:rFonts w:ascii="Times New Roman" w:hAnsi="Times New Roman" w:cs="Times New Roman"/>
          <w:sz w:val="24"/>
          <w:szCs w:val="24"/>
          <w:lang w:val="en-US"/>
        </w:rPr>
        <w:t>support. When a</w:t>
      </w:r>
      <w:r w:rsidRPr="000F3312">
        <w:rPr>
          <w:rFonts w:ascii="Times New Roman" w:hAnsi="Times New Roman" w:cs="Times New Roman"/>
          <w:sz w:val="24"/>
          <w:szCs w:val="24"/>
          <w:lang w:val="en-US"/>
        </w:rPr>
        <w:t xml:space="preserve"> colleague with disabilities has high self-efficacy</w:t>
      </w:r>
      <w:r>
        <w:rPr>
          <w:rFonts w:ascii="Times New Roman" w:hAnsi="Times New Roman" w:cs="Times New Roman"/>
          <w:sz w:val="24"/>
          <w:szCs w:val="24"/>
          <w:lang w:val="en-US"/>
        </w:rPr>
        <w:t xml:space="preserve"> beliefs</w:t>
      </w:r>
      <w:r w:rsidRPr="000F3312">
        <w:rPr>
          <w:rFonts w:ascii="Times New Roman" w:hAnsi="Times New Roman" w:cs="Times New Roman"/>
          <w:sz w:val="24"/>
          <w:szCs w:val="24"/>
          <w:lang w:val="en-US"/>
        </w:rPr>
        <w:t xml:space="preserve">, help seems less indicated compared to </w:t>
      </w:r>
      <w:r>
        <w:rPr>
          <w:rFonts w:ascii="Times New Roman" w:hAnsi="Times New Roman" w:cs="Times New Roman"/>
          <w:sz w:val="24"/>
          <w:szCs w:val="24"/>
          <w:lang w:val="en-US"/>
        </w:rPr>
        <w:t>a</w:t>
      </w:r>
      <w:r w:rsidRPr="000F3312">
        <w:rPr>
          <w:rFonts w:ascii="Times New Roman" w:hAnsi="Times New Roman" w:cs="Times New Roman"/>
          <w:sz w:val="24"/>
          <w:szCs w:val="24"/>
          <w:lang w:val="en-US"/>
        </w:rPr>
        <w:t xml:space="preserve"> colleague does not have </w:t>
      </w:r>
      <w:r>
        <w:rPr>
          <w:rFonts w:ascii="Times New Roman" w:hAnsi="Times New Roman" w:cs="Times New Roman"/>
          <w:sz w:val="24"/>
          <w:szCs w:val="24"/>
          <w:lang w:val="en-US"/>
        </w:rPr>
        <w:t>enough confidence</w:t>
      </w:r>
      <w:r w:rsidRPr="000F3312">
        <w:rPr>
          <w:rFonts w:ascii="Times New Roman" w:hAnsi="Times New Roman" w:cs="Times New Roman"/>
          <w:sz w:val="24"/>
          <w:szCs w:val="24"/>
          <w:lang w:val="en-US"/>
        </w:rPr>
        <w:t xml:space="preserve"> in his </w:t>
      </w:r>
      <w:r>
        <w:rPr>
          <w:rFonts w:ascii="Times New Roman" w:hAnsi="Times New Roman" w:cs="Times New Roman"/>
          <w:sz w:val="24"/>
          <w:szCs w:val="24"/>
          <w:lang w:val="en-US"/>
        </w:rPr>
        <w:t xml:space="preserve">or her </w:t>
      </w:r>
      <w:r w:rsidRPr="000F3312">
        <w:rPr>
          <w:rFonts w:ascii="Times New Roman" w:hAnsi="Times New Roman" w:cs="Times New Roman"/>
          <w:sz w:val="24"/>
          <w:szCs w:val="24"/>
          <w:lang w:val="en-US"/>
        </w:rPr>
        <w:t>skills.</w:t>
      </w:r>
      <w:r>
        <w:rPr>
          <w:rFonts w:ascii="Times New Roman" w:hAnsi="Times New Roman" w:cs="Times New Roman"/>
          <w:sz w:val="24"/>
          <w:szCs w:val="24"/>
          <w:lang w:val="en-US"/>
        </w:rPr>
        <w:t xml:space="preserve"> In the latter case, help might even have a negative effect on job performance. Depending on personal characteristics, interventions should individually differ, which makes a “one-size-fits-all” approach rather inadvisable. In terms of trainings, </w:t>
      </w:r>
      <w:r w:rsidRPr="003931F6">
        <w:rPr>
          <w:rFonts w:ascii="Times New Roman" w:hAnsi="Times New Roman" w:cs="Times New Roman"/>
          <w:sz w:val="24"/>
          <w:szCs w:val="24"/>
          <w:lang w:val="en-US"/>
        </w:rPr>
        <w:t xml:space="preserve">Colella </w:t>
      </w:r>
      <w:r>
        <w:rPr>
          <w:rFonts w:ascii="Times New Roman" w:hAnsi="Times New Roman" w:cs="Times New Roman"/>
          <w:noProof/>
          <w:sz w:val="24"/>
          <w:szCs w:val="24"/>
          <w:lang w:val="en-US"/>
        </w:rPr>
        <w:t>(1994)</w:t>
      </w:r>
      <w:r>
        <w:rPr>
          <w:rFonts w:ascii="Times New Roman" w:hAnsi="Times New Roman" w:cs="Times New Roman"/>
          <w:sz w:val="24"/>
          <w:szCs w:val="24"/>
          <w:lang w:val="en-US"/>
        </w:rPr>
        <w:t xml:space="preserve"> underlines the necessity of providing education not only at higher level management or personnel department employees but especially to the direct colleagues working with a person with disability. Furthermore, Colella suggests that e</w:t>
      </w:r>
      <w:r w:rsidRPr="002A0007">
        <w:rPr>
          <w:rFonts w:ascii="Times New Roman" w:hAnsi="Times New Roman" w:cs="Times New Roman"/>
          <w:sz w:val="24"/>
          <w:szCs w:val="24"/>
          <w:lang w:val="en-US"/>
        </w:rPr>
        <w:t xml:space="preserve">ducational efforts </w:t>
      </w:r>
      <w:r>
        <w:rPr>
          <w:rFonts w:ascii="Times New Roman" w:hAnsi="Times New Roman" w:cs="Times New Roman"/>
          <w:sz w:val="24"/>
          <w:szCs w:val="24"/>
          <w:lang w:val="en-US"/>
        </w:rPr>
        <w:t xml:space="preserve">should be </w:t>
      </w:r>
      <w:r w:rsidRPr="002A0007">
        <w:rPr>
          <w:rFonts w:ascii="Times New Roman" w:hAnsi="Times New Roman" w:cs="Times New Roman"/>
          <w:sz w:val="24"/>
          <w:szCs w:val="24"/>
          <w:lang w:val="en-US"/>
        </w:rPr>
        <w:t xml:space="preserve">designed </w:t>
      </w:r>
      <w:r>
        <w:rPr>
          <w:rFonts w:ascii="Times New Roman" w:hAnsi="Times New Roman" w:cs="Times New Roman"/>
          <w:sz w:val="24"/>
          <w:szCs w:val="24"/>
          <w:lang w:val="en-US"/>
        </w:rPr>
        <w:t>“</w:t>
      </w:r>
      <w:r w:rsidRPr="002A0007">
        <w:rPr>
          <w:rFonts w:ascii="Times New Roman" w:hAnsi="Times New Roman" w:cs="Times New Roman"/>
          <w:sz w:val="24"/>
          <w:szCs w:val="24"/>
          <w:lang w:val="en-US"/>
        </w:rPr>
        <w:t>to teach employees</w:t>
      </w:r>
      <w:r>
        <w:rPr>
          <w:rFonts w:ascii="Times New Roman" w:hAnsi="Times New Roman" w:cs="Times New Roman"/>
          <w:sz w:val="24"/>
          <w:szCs w:val="24"/>
          <w:lang w:val="en-US"/>
        </w:rPr>
        <w:t xml:space="preserve"> </w:t>
      </w:r>
      <w:r w:rsidRPr="002A0007">
        <w:rPr>
          <w:rFonts w:ascii="Times New Roman" w:hAnsi="Times New Roman" w:cs="Times New Roman"/>
          <w:sz w:val="24"/>
          <w:szCs w:val="24"/>
          <w:lang w:val="en-US"/>
        </w:rPr>
        <w:t xml:space="preserve">and managers more about how persons with disabilities </w:t>
      </w:r>
      <w:r w:rsidRPr="002A0007">
        <w:rPr>
          <w:rFonts w:ascii="Times New Roman" w:hAnsi="Times New Roman" w:cs="Times New Roman"/>
          <w:i/>
          <w:sz w:val="24"/>
          <w:szCs w:val="24"/>
          <w:lang w:val="en-US"/>
        </w:rPr>
        <w:t>want</w:t>
      </w:r>
      <w:r>
        <w:rPr>
          <w:rFonts w:ascii="Times New Roman" w:hAnsi="Times New Roman" w:cs="Times New Roman"/>
          <w:sz w:val="24"/>
          <w:szCs w:val="24"/>
          <w:lang w:val="en-US"/>
        </w:rPr>
        <w:t xml:space="preserve"> to be treated”, making them aware of the fact that (most) people with disabilities do not ask for being patronized </w:t>
      </w:r>
      <w:r>
        <w:rPr>
          <w:rFonts w:ascii="Times New Roman" w:hAnsi="Times New Roman" w:cs="Times New Roman"/>
          <w:noProof/>
          <w:sz w:val="24"/>
          <w:szCs w:val="24"/>
          <w:lang w:val="en-US"/>
        </w:rPr>
        <w:t>(Colella, 1994: 100)</w:t>
      </w:r>
      <w:r>
        <w:rPr>
          <w:rFonts w:ascii="Times New Roman" w:hAnsi="Times New Roman" w:cs="Times New Roman"/>
          <w:sz w:val="24"/>
          <w:szCs w:val="24"/>
          <w:lang w:val="en-US"/>
        </w:rPr>
        <w:t xml:space="preserve">. </w:t>
      </w:r>
    </w:p>
    <w:p w:rsidR="008B308F" w:rsidRDefault="008B308F" w:rsidP="003A090B">
      <w:pPr>
        <w:spacing w:line="48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Supervisors should try to motivate all employees to pay attention to the need of social support for people with disabilities and thereby, create a supportive environment. Ways to do so could include role modeling </w:t>
      </w:r>
      <w:r>
        <w:rPr>
          <w:rFonts w:ascii="Times New Roman" w:hAnsi="Times New Roman" w:cs="Times New Roman"/>
          <w:noProof/>
          <w:sz w:val="24"/>
          <w:szCs w:val="24"/>
          <w:lang w:val="en-US"/>
        </w:rPr>
        <w:t>(Bandura and Walters, 1963, Weiss, 1977)</w:t>
      </w:r>
      <w:r>
        <w:rPr>
          <w:rFonts w:ascii="Times New Roman" w:hAnsi="Times New Roman" w:cs="Times New Roman"/>
          <w:sz w:val="24"/>
          <w:szCs w:val="24"/>
          <w:lang w:val="en-US"/>
        </w:rPr>
        <w:t xml:space="preserve">, or including social aspects in performance appraisals for all employees. When </w:t>
      </w:r>
      <w:r w:rsidRPr="000F3312">
        <w:rPr>
          <w:rFonts w:ascii="Times New Roman" w:hAnsi="Times New Roman" w:cs="Times New Roman"/>
          <w:sz w:val="24"/>
          <w:szCs w:val="24"/>
          <w:lang w:val="en-US"/>
        </w:rPr>
        <w:t>companies, supervisors, and coworkers pay attention to the needs of people with disabilities, they can help them to unleash their working potential, making them effective members of the workforce instead of becoming unemployed and thereby, reduce the loss of human resources and ease the burden on social security systems.</w:t>
      </w:r>
    </w:p>
    <w:p w:rsidR="008B308F" w:rsidRDefault="008B308F" w:rsidP="003A090B">
      <w:pPr>
        <w:spacing w:line="480" w:lineRule="auto"/>
        <w:ind w:firstLine="426"/>
        <w:jc w:val="both"/>
        <w:rPr>
          <w:rFonts w:ascii="Times New Roman" w:hAnsi="Times New Roman" w:cs="Times New Roman"/>
          <w:sz w:val="24"/>
          <w:szCs w:val="24"/>
          <w:lang w:val="en-US"/>
        </w:rPr>
      </w:pPr>
    </w:p>
    <w:p w:rsidR="008B308F" w:rsidRPr="000538D1" w:rsidRDefault="008B308F" w:rsidP="003A090B">
      <w:pPr>
        <w:spacing w:line="480" w:lineRule="auto"/>
        <w:rPr>
          <w:rFonts w:ascii="Times New Roman" w:hAnsi="Times New Roman" w:cs="Times New Roman"/>
          <w:b/>
          <w:sz w:val="24"/>
          <w:szCs w:val="24"/>
          <w:lang w:val="en-US"/>
        </w:rPr>
      </w:pPr>
      <w:r w:rsidRPr="000538D1">
        <w:rPr>
          <w:rFonts w:ascii="Times New Roman" w:hAnsi="Times New Roman" w:cs="Times New Roman"/>
          <w:b/>
          <w:sz w:val="24"/>
          <w:szCs w:val="24"/>
          <w:lang w:val="en-US"/>
        </w:rPr>
        <w:t>Limitations and Future Research Directions</w:t>
      </w:r>
      <w:r>
        <w:rPr>
          <w:rFonts w:ascii="Times New Roman" w:hAnsi="Times New Roman" w:cs="Times New Roman"/>
          <w:b/>
          <w:sz w:val="24"/>
          <w:szCs w:val="24"/>
          <w:lang w:val="en-US"/>
        </w:rPr>
        <w:t xml:space="preserve"> </w:t>
      </w:r>
    </w:p>
    <w:p w:rsidR="008B308F" w:rsidRDefault="008B308F" w:rsidP="003620CF">
      <w:pPr>
        <w:spacing w:line="480" w:lineRule="auto"/>
        <w:ind w:firstLine="426"/>
        <w:jc w:val="both"/>
        <w:rPr>
          <w:rFonts w:ascii="Times New Roman" w:hAnsi="Times New Roman" w:cs="Times New Roman"/>
          <w:sz w:val="24"/>
          <w:szCs w:val="24"/>
          <w:lang w:val="en-US"/>
        </w:rPr>
      </w:pPr>
      <w:r w:rsidRPr="000E6A7A">
        <w:rPr>
          <w:rFonts w:ascii="Times New Roman" w:hAnsi="Times New Roman" w:cs="Times New Roman"/>
          <w:sz w:val="24"/>
          <w:szCs w:val="24"/>
          <w:lang w:val="en-US"/>
        </w:rPr>
        <w:t xml:space="preserve">As every </w:t>
      </w:r>
      <w:r>
        <w:rPr>
          <w:rFonts w:ascii="Times New Roman" w:hAnsi="Times New Roman" w:cs="Times New Roman"/>
          <w:sz w:val="24"/>
          <w:szCs w:val="24"/>
          <w:lang w:val="en-US"/>
        </w:rPr>
        <w:t>empirical study</w:t>
      </w:r>
      <w:r w:rsidRPr="000E6A7A">
        <w:rPr>
          <w:rFonts w:ascii="Times New Roman" w:hAnsi="Times New Roman" w:cs="Times New Roman"/>
          <w:sz w:val="24"/>
          <w:szCs w:val="24"/>
          <w:lang w:val="en-US"/>
        </w:rPr>
        <w:t xml:space="preserve">, this study has strengths and weaknesses. </w:t>
      </w:r>
      <w:r>
        <w:rPr>
          <w:rFonts w:ascii="Times New Roman" w:hAnsi="Times New Roman" w:cs="Times New Roman"/>
          <w:sz w:val="24"/>
          <w:szCs w:val="24"/>
          <w:lang w:val="en-US"/>
        </w:rPr>
        <w:t>First, t</w:t>
      </w:r>
      <w:r w:rsidRPr="000E6A7A">
        <w:rPr>
          <w:rFonts w:ascii="Times New Roman" w:hAnsi="Times New Roman" w:cs="Times New Roman"/>
          <w:sz w:val="24"/>
          <w:szCs w:val="24"/>
          <w:lang w:val="en-US"/>
        </w:rPr>
        <w:t>here are some threats to the validity of our findin</w:t>
      </w:r>
      <w:r>
        <w:rPr>
          <w:rFonts w:ascii="Times New Roman" w:hAnsi="Times New Roman" w:cs="Times New Roman"/>
          <w:sz w:val="24"/>
          <w:szCs w:val="24"/>
          <w:lang w:val="en-US"/>
        </w:rPr>
        <w:t>gs, such as a small sample size,</w:t>
      </w:r>
      <w:r w:rsidRPr="000E6A7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w:t>
      </w:r>
      <w:r w:rsidRPr="000E6A7A">
        <w:rPr>
          <w:rFonts w:ascii="Times New Roman" w:hAnsi="Times New Roman" w:cs="Times New Roman"/>
          <w:sz w:val="24"/>
          <w:szCs w:val="24"/>
          <w:lang w:val="en-US"/>
        </w:rPr>
        <w:t>the focus on one single company from Israel</w:t>
      </w:r>
      <w:r>
        <w:rPr>
          <w:rFonts w:ascii="Times New Roman" w:hAnsi="Times New Roman" w:cs="Times New Roman"/>
          <w:sz w:val="24"/>
          <w:szCs w:val="24"/>
          <w:lang w:val="en-US"/>
        </w:rPr>
        <w:t xml:space="preserve"> with</w:t>
      </w:r>
      <w:r w:rsidRPr="000E6A7A">
        <w:rPr>
          <w:rFonts w:ascii="Times New Roman" w:hAnsi="Times New Roman" w:cs="Times New Roman"/>
          <w:sz w:val="24"/>
          <w:szCs w:val="24"/>
          <w:lang w:val="en-US"/>
        </w:rPr>
        <w:t xml:space="preserve"> the resulting restrictions </w:t>
      </w:r>
      <w:r>
        <w:rPr>
          <w:rFonts w:ascii="Times New Roman" w:hAnsi="Times New Roman" w:cs="Times New Roman"/>
          <w:sz w:val="24"/>
          <w:szCs w:val="24"/>
          <w:lang w:val="en-US"/>
        </w:rPr>
        <w:t xml:space="preserve">for </w:t>
      </w:r>
      <w:r w:rsidRPr="000E6A7A">
        <w:rPr>
          <w:rFonts w:ascii="Times New Roman" w:hAnsi="Times New Roman" w:cs="Times New Roman"/>
          <w:sz w:val="24"/>
          <w:szCs w:val="24"/>
          <w:lang w:val="en-US"/>
        </w:rPr>
        <w:t>the generalizability.</w:t>
      </w:r>
      <w:r>
        <w:rPr>
          <w:rFonts w:ascii="Times New Roman" w:hAnsi="Times New Roman" w:cs="Times New Roman"/>
          <w:sz w:val="24"/>
          <w:szCs w:val="24"/>
          <w:lang w:val="en-US"/>
        </w:rPr>
        <w:t xml:space="preserve"> Thus, future studies should aim at providing a broader data base.</w:t>
      </w:r>
      <w:r w:rsidRPr="000E6A7A">
        <w:rPr>
          <w:rFonts w:ascii="Times New Roman" w:hAnsi="Times New Roman" w:cs="Times New Roman"/>
          <w:sz w:val="24"/>
          <w:szCs w:val="24"/>
          <w:lang w:val="en-US"/>
        </w:rPr>
        <w:t xml:space="preserve"> </w:t>
      </w:r>
      <w:r>
        <w:rPr>
          <w:rFonts w:ascii="Times New Roman" w:hAnsi="Times New Roman" w:cs="Times New Roman"/>
          <w:sz w:val="24"/>
          <w:szCs w:val="24"/>
          <w:lang w:val="en-US"/>
        </w:rPr>
        <w:t>We decided to relax the level of significance to 10%</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however, future studies should provide further evidence for the social support-job satisfaction relationship. Moreover, we did not find the proposed positive relationship between self-efficacy and performance. It seems as if further research needs to take a closer look at the effects of self-efficacy in samples of people with disabilities. In a study of </w:t>
      </w:r>
      <w:r w:rsidRPr="0096534B">
        <w:rPr>
          <w:rFonts w:ascii="Times New Roman" w:hAnsi="Times New Roman" w:cs="Times New Roman"/>
          <w:sz w:val="24"/>
          <w:szCs w:val="24"/>
          <w:lang w:val="en-US"/>
        </w:rPr>
        <w:t xml:space="preserve">Renemann and colleagues </w:t>
      </w:r>
      <w:r>
        <w:rPr>
          <w:rFonts w:ascii="Times New Roman" w:hAnsi="Times New Roman" w:cs="Times New Roman"/>
          <w:noProof/>
          <w:sz w:val="24"/>
          <w:szCs w:val="24"/>
          <w:lang w:val="en-US"/>
        </w:rPr>
        <w:t>(Reneman et al., 2008)</w:t>
      </w:r>
      <w:r>
        <w:rPr>
          <w:rFonts w:ascii="Times New Roman" w:hAnsi="Times New Roman" w:cs="Times New Roman"/>
          <w:sz w:val="24"/>
          <w:szCs w:val="24"/>
          <w:lang w:val="en-US"/>
        </w:rPr>
        <w:t xml:space="preserve">, for example, the correlations between self-efficacy and functional capacity evaluation of persons with chronic back pain were also not significant (with one exception). </w:t>
      </w:r>
    </w:p>
    <w:p w:rsidR="008B308F" w:rsidRDefault="008B308F" w:rsidP="003A090B">
      <w:pPr>
        <w:spacing w:line="48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Second, the effect sizes in this study are moderate. To further test the proposed model,</w:t>
      </w:r>
      <w:r w:rsidRPr="000E6A7A">
        <w:rPr>
          <w:rFonts w:ascii="Times New Roman" w:hAnsi="Times New Roman" w:cs="Times New Roman"/>
          <w:sz w:val="24"/>
          <w:szCs w:val="24"/>
          <w:lang w:val="en-US"/>
        </w:rPr>
        <w:t xml:space="preserve"> we checked the robustness of the moderation effect. Results did not change significantly when control variables and supervisor dummies were added to the model</w:t>
      </w:r>
      <w:r>
        <w:rPr>
          <w:rFonts w:ascii="Times New Roman" w:hAnsi="Times New Roman" w:cs="Times New Roman"/>
          <w:sz w:val="24"/>
          <w:szCs w:val="24"/>
          <w:lang w:val="en-US"/>
        </w:rPr>
        <w:t xml:space="preserve"> which confirms a certain robustness of our findings</w:t>
      </w:r>
      <w:r w:rsidRPr="000E6A7A">
        <w:rPr>
          <w:rFonts w:ascii="Times New Roman" w:hAnsi="Times New Roman" w:cs="Times New Roman"/>
          <w:sz w:val="24"/>
          <w:szCs w:val="24"/>
          <w:lang w:val="en-US"/>
        </w:rPr>
        <w:t xml:space="preserve">. Moreover, it is </w:t>
      </w:r>
      <w:r>
        <w:rPr>
          <w:rFonts w:ascii="Times New Roman" w:hAnsi="Times New Roman" w:cs="Times New Roman"/>
          <w:sz w:val="24"/>
          <w:szCs w:val="24"/>
          <w:lang w:val="en-US"/>
        </w:rPr>
        <w:t xml:space="preserve">generally </w:t>
      </w:r>
      <w:r w:rsidRPr="000E6A7A">
        <w:rPr>
          <w:rFonts w:ascii="Times New Roman" w:hAnsi="Times New Roman" w:cs="Times New Roman"/>
          <w:sz w:val="24"/>
          <w:szCs w:val="24"/>
          <w:lang w:val="en-US"/>
        </w:rPr>
        <w:t xml:space="preserve">difficult to detect a moderation effect in field studies </w:t>
      </w:r>
      <w:r>
        <w:rPr>
          <w:rFonts w:ascii="Times New Roman" w:hAnsi="Times New Roman" w:cs="Times New Roman"/>
          <w:noProof/>
          <w:sz w:val="24"/>
          <w:szCs w:val="24"/>
          <w:lang w:val="en-US"/>
        </w:rPr>
        <w:t>(McClelland and Judd, 1993)</w:t>
      </w:r>
      <w:r w:rsidRPr="000E6A7A">
        <w:rPr>
          <w:rFonts w:ascii="Times New Roman" w:hAnsi="Times New Roman" w:cs="Times New Roman"/>
          <w:sz w:val="24"/>
          <w:szCs w:val="24"/>
          <w:lang w:val="en-US"/>
        </w:rPr>
        <w:t xml:space="preserve">. </w:t>
      </w:r>
      <w:r>
        <w:rPr>
          <w:rFonts w:ascii="Times New Roman" w:hAnsi="Times New Roman" w:cs="Times New Roman"/>
          <w:sz w:val="24"/>
          <w:szCs w:val="24"/>
          <w:lang w:val="en-US"/>
        </w:rPr>
        <w:t>Despite this relative rareness to find a moderation effect as well as a small sample size resulting in a rather low power to detect it, our moderation hypothesis gained support. Nevertheless, future research should try to add further evidence to the proposed model by testing it in other samples than the one used here.</w:t>
      </w:r>
    </w:p>
    <w:p w:rsidR="008B308F" w:rsidRDefault="008B308F" w:rsidP="003A090B">
      <w:pPr>
        <w:spacing w:line="480" w:lineRule="auto"/>
        <w:ind w:firstLine="567"/>
        <w:jc w:val="both"/>
        <w:rPr>
          <w:rFonts w:ascii="Times New Roman" w:hAnsi="Times New Roman"/>
          <w:sz w:val="24"/>
          <w:szCs w:val="24"/>
          <w:lang w:val="en-US"/>
        </w:rPr>
      </w:pPr>
      <w:r>
        <w:rPr>
          <w:rFonts w:ascii="Times New Roman" w:hAnsi="Times New Roman"/>
          <w:sz w:val="24"/>
          <w:szCs w:val="24"/>
          <w:lang w:val="en-US"/>
        </w:rPr>
        <w:t>Third</w:t>
      </w:r>
      <w:r w:rsidRPr="00823862">
        <w:rPr>
          <w:rFonts w:ascii="Times New Roman" w:hAnsi="Times New Roman"/>
          <w:sz w:val="24"/>
          <w:szCs w:val="24"/>
          <w:lang w:val="en-US"/>
        </w:rPr>
        <w:t xml:space="preserve">, we </w:t>
      </w:r>
      <w:r>
        <w:rPr>
          <w:rFonts w:ascii="Times New Roman" w:hAnsi="Times New Roman"/>
          <w:sz w:val="24"/>
          <w:szCs w:val="24"/>
          <w:lang w:val="en-US"/>
        </w:rPr>
        <w:t>applied</w:t>
      </w:r>
      <w:r w:rsidRPr="00823862">
        <w:rPr>
          <w:rFonts w:ascii="Times New Roman" w:hAnsi="Times New Roman"/>
          <w:sz w:val="24"/>
          <w:szCs w:val="24"/>
          <w:lang w:val="en-US"/>
        </w:rPr>
        <w:t xml:space="preserve"> a </w:t>
      </w:r>
      <w:r>
        <w:rPr>
          <w:rFonts w:ascii="Times New Roman" w:hAnsi="Times New Roman"/>
          <w:sz w:val="24"/>
          <w:szCs w:val="24"/>
          <w:lang w:val="en-US"/>
        </w:rPr>
        <w:t xml:space="preserve">cross-sectional survey design using three different data sources (employee survey, HR management survey, supervisor </w:t>
      </w:r>
      <w:r w:rsidRPr="00071385">
        <w:rPr>
          <w:rFonts w:ascii="Times New Roman" w:hAnsi="Times New Roman" w:cs="Times New Roman"/>
          <w:sz w:val="24"/>
          <w:szCs w:val="24"/>
          <w:lang w:val="en-US"/>
        </w:rPr>
        <w:t xml:space="preserve">ratings). While these independent data sources avoid the occurrence of common method bias </w:t>
      </w:r>
      <w:r>
        <w:rPr>
          <w:rFonts w:ascii="Times New Roman" w:hAnsi="Times New Roman" w:cs="Times New Roman"/>
          <w:noProof/>
          <w:sz w:val="24"/>
          <w:szCs w:val="24"/>
          <w:lang w:val="en-US"/>
        </w:rPr>
        <w:t>(Campbell and Fiske, 1959, Podsakoff et al., 2003)</w:t>
      </w:r>
      <w:r w:rsidRPr="00071385">
        <w:rPr>
          <w:rFonts w:ascii="Times New Roman" w:hAnsi="Times New Roman" w:cs="Times New Roman"/>
          <w:sz w:val="24"/>
          <w:szCs w:val="24"/>
          <w:lang w:val="en-US"/>
        </w:rPr>
        <w:t>, the data does not allow causal</w:t>
      </w:r>
      <w:r>
        <w:rPr>
          <w:rFonts w:ascii="Times New Roman" w:hAnsi="Times New Roman"/>
          <w:sz w:val="24"/>
          <w:szCs w:val="24"/>
          <w:lang w:val="en-US"/>
        </w:rPr>
        <w:t xml:space="preserve"> </w:t>
      </w:r>
      <w:proofErr w:type="gramStart"/>
      <w:r>
        <w:rPr>
          <w:rFonts w:ascii="Times New Roman" w:hAnsi="Times New Roman"/>
          <w:sz w:val="24"/>
          <w:szCs w:val="24"/>
          <w:lang w:val="en-US"/>
        </w:rPr>
        <w:t xml:space="preserve">interpretation </w:t>
      </w:r>
      <w:r w:rsidRPr="00823862">
        <w:rPr>
          <w:rFonts w:ascii="Times New Roman" w:hAnsi="Times New Roman"/>
          <w:sz w:val="24"/>
          <w:szCs w:val="24"/>
          <w:lang w:val="en-US"/>
        </w:rPr>
        <w:t>.</w:t>
      </w:r>
      <w:proofErr w:type="gramEnd"/>
      <w:r w:rsidRPr="00823862">
        <w:rPr>
          <w:rFonts w:ascii="Times New Roman" w:hAnsi="Times New Roman"/>
          <w:sz w:val="24"/>
          <w:szCs w:val="24"/>
          <w:lang w:val="en-US"/>
        </w:rPr>
        <w:t xml:space="preserve"> </w:t>
      </w:r>
      <w:r>
        <w:rPr>
          <w:rFonts w:ascii="Times New Roman" w:hAnsi="Times New Roman"/>
          <w:sz w:val="24"/>
          <w:szCs w:val="24"/>
          <w:lang w:val="en-US"/>
        </w:rPr>
        <w:t xml:space="preserve">Whereas it is impossible that our focal variables influenced the disability status of a person, it could be possible that performance influences the degree of social support provided to and/or self-efficacy of a person. Therefore, even though </w:t>
      </w:r>
      <w:r w:rsidRPr="00823862">
        <w:rPr>
          <w:rFonts w:ascii="Times New Roman" w:hAnsi="Times New Roman"/>
          <w:sz w:val="24"/>
          <w:szCs w:val="24"/>
          <w:lang w:val="en-US"/>
        </w:rPr>
        <w:t xml:space="preserve">we provided theoretical arguments for the described directions of </w:t>
      </w:r>
      <w:r>
        <w:rPr>
          <w:rFonts w:ascii="Times New Roman" w:hAnsi="Times New Roman"/>
          <w:sz w:val="24"/>
          <w:szCs w:val="24"/>
          <w:lang w:val="en-US"/>
        </w:rPr>
        <w:t>relationships</w:t>
      </w:r>
      <w:r w:rsidRPr="00823862">
        <w:rPr>
          <w:rFonts w:ascii="Times New Roman" w:hAnsi="Times New Roman"/>
          <w:sz w:val="24"/>
          <w:szCs w:val="24"/>
          <w:lang w:val="en-US"/>
        </w:rPr>
        <w:t>, future research should aim at applying</w:t>
      </w:r>
      <w:r>
        <w:rPr>
          <w:rFonts w:ascii="Times New Roman" w:hAnsi="Times New Roman"/>
          <w:sz w:val="24"/>
          <w:szCs w:val="24"/>
          <w:lang w:val="en-US"/>
        </w:rPr>
        <w:t xml:space="preserve"> </w:t>
      </w:r>
      <w:r w:rsidRPr="00823862">
        <w:rPr>
          <w:rFonts w:ascii="Times New Roman" w:hAnsi="Times New Roman"/>
          <w:sz w:val="24"/>
          <w:szCs w:val="24"/>
          <w:lang w:val="en-US"/>
        </w:rPr>
        <w:t>experimental or longitudinal research designs</w:t>
      </w:r>
      <w:r>
        <w:rPr>
          <w:rFonts w:ascii="Times New Roman" w:hAnsi="Times New Roman"/>
          <w:sz w:val="24"/>
          <w:szCs w:val="24"/>
          <w:lang w:val="en-US"/>
        </w:rPr>
        <w:t xml:space="preserve"> to the presented model</w:t>
      </w:r>
      <w:r w:rsidRPr="00823862">
        <w:rPr>
          <w:rFonts w:ascii="Times New Roman" w:hAnsi="Times New Roman"/>
          <w:sz w:val="24"/>
          <w:szCs w:val="24"/>
          <w:lang w:val="en-US"/>
        </w:rPr>
        <w:t>.</w:t>
      </w:r>
      <w:r>
        <w:rPr>
          <w:rFonts w:ascii="Times New Roman" w:hAnsi="Times New Roman"/>
          <w:sz w:val="24"/>
          <w:szCs w:val="24"/>
          <w:lang w:val="en-US"/>
        </w:rPr>
        <w:t xml:space="preserve"> In her longitudinal study, however, Fisher </w:t>
      </w:r>
      <w:r>
        <w:rPr>
          <w:rFonts w:ascii="Times New Roman" w:hAnsi="Times New Roman"/>
          <w:noProof/>
          <w:sz w:val="24"/>
          <w:szCs w:val="24"/>
          <w:lang w:val="en-US"/>
        </w:rPr>
        <w:t>(Fisher, 1985)</w:t>
      </w:r>
      <w:r>
        <w:rPr>
          <w:rFonts w:ascii="Times New Roman" w:hAnsi="Times New Roman"/>
          <w:sz w:val="24"/>
          <w:szCs w:val="24"/>
          <w:lang w:val="en-US"/>
        </w:rPr>
        <w:t xml:space="preserve"> provided evidence that performance is rather an outcome than an antecedent of social support. </w:t>
      </w:r>
    </w:p>
    <w:p w:rsidR="008B308F" w:rsidRDefault="008B308F" w:rsidP="00262622">
      <w:pPr>
        <w:spacing w:line="480" w:lineRule="auto"/>
        <w:ind w:firstLine="426"/>
        <w:jc w:val="both"/>
        <w:rPr>
          <w:rFonts w:ascii="Times New Roman" w:hAnsi="Times New Roman"/>
          <w:sz w:val="24"/>
          <w:szCs w:val="24"/>
          <w:lang w:val="en-US"/>
        </w:rPr>
      </w:pPr>
      <w:r>
        <w:rPr>
          <w:rFonts w:ascii="Times New Roman" w:hAnsi="Times New Roman"/>
          <w:sz w:val="24"/>
          <w:szCs w:val="24"/>
          <w:lang w:val="en-US"/>
        </w:rPr>
        <w:t xml:space="preserve">In this study, we provided evidence for the importance of boundary conditions when studying the relationship of social support for people with disabilities and their job performance. We investigated the role of self-efficacy, an intrapersonal resource, as a moderator of social support and performance. Future research should investigate further moderators since we believe that other groups of variables may influence the effects of interpersonal resources on job performance as well. Future research should try to investigate further variables such as organizational culture, organizational climate, or organizational structure. </w:t>
      </w:r>
      <w:r>
        <w:rPr>
          <w:rFonts w:ascii="Times New Roman" w:hAnsi="Times New Roman" w:cs="Times New Roman"/>
          <w:sz w:val="24"/>
          <w:szCs w:val="24"/>
          <w:lang w:val="en-US"/>
        </w:rPr>
        <w:t xml:space="preserve">Whether the organizational culture is perceived as open and inclusive, or as formalistic and bureaucratic could strongly affect the relationship between providing social support for people with disabilities and their job performance. For example, in a highly competitive environment and the resulting pressure for success, receiving social support could be viewed as being “weak”, indicating that a person is not able to contribute to goal achievement, thus putting a negative label on this person. In contrast, we would not expect this negative connotation in an inclusive and appreciative organizational environment. </w:t>
      </w:r>
    </w:p>
    <w:p w:rsidR="008B308F" w:rsidRDefault="008B308F" w:rsidP="003A090B">
      <w:pPr>
        <w:spacing w:line="480" w:lineRule="auto"/>
        <w:ind w:firstLine="567"/>
        <w:jc w:val="both"/>
        <w:rPr>
          <w:rFonts w:ascii="Times New Roman" w:hAnsi="Times New Roman"/>
          <w:sz w:val="24"/>
          <w:szCs w:val="24"/>
          <w:lang w:val="en-US"/>
        </w:rPr>
      </w:pPr>
      <w:r w:rsidRPr="00262622">
        <w:rPr>
          <w:rFonts w:ascii="Times New Roman" w:hAnsi="Times New Roman"/>
          <w:sz w:val="24"/>
          <w:szCs w:val="24"/>
          <w:lang w:val="en-US"/>
        </w:rPr>
        <w:t xml:space="preserve">However, also three </w:t>
      </w:r>
      <w:proofErr w:type="gramStart"/>
      <w:r w:rsidRPr="00262622">
        <w:rPr>
          <w:rFonts w:ascii="Times New Roman" w:hAnsi="Times New Roman"/>
          <w:sz w:val="24"/>
          <w:szCs w:val="24"/>
          <w:lang w:val="en-US"/>
        </w:rPr>
        <w:t>way</w:t>
      </w:r>
      <w:proofErr w:type="gramEnd"/>
      <w:r w:rsidRPr="00262622">
        <w:rPr>
          <w:rFonts w:ascii="Times New Roman" w:hAnsi="Times New Roman"/>
          <w:sz w:val="24"/>
          <w:szCs w:val="24"/>
          <w:lang w:val="en-US"/>
        </w:rPr>
        <w:t xml:space="preserve"> interaction processes could occur. One example is the study of Stetz, Stetz, and Bliese </w:t>
      </w:r>
      <w:r>
        <w:rPr>
          <w:rFonts w:ascii="Times New Roman" w:hAnsi="Times New Roman"/>
          <w:noProof/>
          <w:sz w:val="24"/>
          <w:szCs w:val="24"/>
          <w:lang w:val="en-US"/>
        </w:rPr>
        <w:t>(2006)</w:t>
      </w:r>
      <w:r w:rsidRPr="00262622">
        <w:rPr>
          <w:rFonts w:ascii="Times New Roman" w:hAnsi="Times New Roman"/>
          <w:sz w:val="24"/>
          <w:szCs w:val="24"/>
          <w:lang w:val="en-US"/>
        </w:rPr>
        <w:t xml:space="preserve"> in which they tested whether the moderating effect of social support on the stressor-strain relationship depends on the individual's self-efficacy. In sum, it seems as if the relationship between interpersonal resources and job performance is way more complicated than sometimes assumed. However, we hope that this study and future research will guide companies, supervisors, and coworkers on how to provide assistance to people with disabilities and thereby, help them to unleash their full potential and make them an integral part of the workforce.</w:t>
      </w:r>
    </w:p>
    <w:p w:rsidR="008B308F" w:rsidRDefault="008B308F" w:rsidP="003A090B">
      <w:pPr>
        <w:spacing w:line="480" w:lineRule="auto"/>
        <w:ind w:firstLine="567"/>
        <w:jc w:val="both"/>
        <w:rPr>
          <w:rFonts w:ascii="Times New Roman" w:hAnsi="Times New Roman"/>
          <w:sz w:val="24"/>
          <w:szCs w:val="24"/>
          <w:lang w:val="en-US"/>
        </w:rPr>
      </w:pPr>
    </w:p>
    <w:p w:rsidR="008B308F" w:rsidRDefault="008B308F" w:rsidP="00DD1928">
      <w:pPr>
        <w:spacing w:line="480" w:lineRule="auto"/>
        <w:jc w:val="both"/>
        <w:rPr>
          <w:rFonts w:ascii="Times New Roman" w:hAnsi="Times New Roman" w:cs="Times New Roman"/>
          <w:sz w:val="24"/>
          <w:szCs w:val="24"/>
          <w:lang w:val="en-US"/>
        </w:rPr>
      </w:pPr>
      <w:r w:rsidRPr="00C926F2">
        <w:rPr>
          <w:rFonts w:ascii="Times New Roman" w:hAnsi="Times New Roman" w:cs="Times New Roman"/>
          <w:sz w:val="24"/>
          <w:szCs w:val="24"/>
          <w:lang w:val="en-US"/>
        </w:rPr>
        <w:br w:type="page"/>
      </w:r>
    </w:p>
    <w:p w:rsidR="008B308F" w:rsidRPr="00B46A9D" w:rsidRDefault="008B308F" w:rsidP="007C36DB">
      <w:pPr>
        <w:spacing w:line="480" w:lineRule="auto"/>
        <w:jc w:val="center"/>
        <w:rPr>
          <w:rFonts w:ascii="Times New Roman" w:hAnsi="Times New Roman" w:cs="Times New Roman"/>
          <w:b/>
          <w:sz w:val="24"/>
          <w:szCs w:val="24"/>
          <w:lang w:val="en-US"/>
        </w:rPr>
      </w:pPr>
      <w:r w:rsidRPr="00B46A9D">
        <w:rPr>
          <w:rFonts w:ascii="Times New Roman" w:hAnsi="Times New Roman" w:cs="Times New Roman"/>
          <w:b/>
          <w:sz w:val="24"/>
          <w:szCs w:val="24"/>
          <w:lang w:val="en-US"/>
        </w:rPr>
        <w:t>References</w:t>
      </w:r>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 w:name="_ENREF_1"/>
      <w:r w:rsidRPr="00EB799F">
        <w:rPr>
          <w:rFonts w:ascii="Times New Roman" w:hAnsi="Times New Roman" w:cs="Times New Roman"/>
          <w:noProof/>
          <w:sz w:val="24"/>
          <w:szCs w:val="24"/>
          <w:lang w:val="en-US"/>
        </w:rPr>
        <w:t>Aiken, L. S. and West, S. G. (1991), Multiple regression: Testing and interpreting interactions,</w:t>
      </w:r>
      <w:r w:rsidRPr="00EB799F">
        <w:rPr>
          <w:rFonts w:ascii="Times New Roman" w:hAnsi="Times New Roman" w:cs="Times New Roman"/>
          <w:i/>
          <w:noProof/>
          <w:sz w:val="24"/>
          <w:szCs w:val="24"/>
          <w:lang w:val="en-US"/>
        </w:rPr>
        <w:t xml:space="preserve"> </w:t>
      </w:r>
      <w:r w:rsidRPr="00EB799F">
        <w:rPr>
          <w:rFonts w:ascii="Times New Roman" w:hAnsi="Times New Roman" w:cs="Times New Roman"/>
          <w:noProof/>
          <w:sz w:val="24"/>
          <w:szCs w:val="24"/>
          <w:lang w:val="en-US"/>
        </w:rPr>
        <w:t>Sage, Thousand Oaks, CA.</w:t>
      </w:r>
      <w:bookmarkEnd w:id="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 w:name="_ENREF_2"/>
      <w:r w:rsidRPr="00EB799F">
        <w:rPr>
          <w:rFonts w:ascii="Times New Roman" w:hAnsi="Times New Roman" w:cs="Times New Roman"/>
          <w:noProof/>
          <w:sz w:val="24"/>
          <w:szCs w:val="24"/>
          <w:lang w:val="en-US"/>
        </w:rPr>
        <w:t>Arnstein, P. (2000), "The mediation of disability by self efficacy in different samples of chronic pain patients", Disability &amp; Rehabilitation, Vol. 22,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17,</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794-801.</w:t>
      </w:r>
      <w:bookmarkEnd w:id="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 w:name="_ENREF_3"/>
      <w:r w:rsidRPr="00EB799F">
        <w:rPr>
          <w:rFonts w:ascii="Times New Roman" w:hAnsi="Times New Roman" w:cs="Times New Roman"/>
          <w:noProof/>
          <w:sz w:val="24"/>
          <w:szCs w:val="24"/>
          <w:lang w:val="en-US"/>
        </w:rPr>
        <w:t>Asante, A. K., Brintnell, E. S. and Gross, D. P. (2007), "Functional self-efficacy beliefs influence functional capacity evaluation", Journal of Occupational Rehabilitation, Vol. 17,</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73-82.</w:t>
      </w:r>
      <w:bookmarkEnd w:id="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 w:name="_ENREF_4"/>
      <w:r w:rsidRPr="00EB799F">
        <w:rPr>
          <w:rFonts w:ascii="Times New Roman" w:hAnsi="Times New Roman" w:cs="Times New Roman"/>
          <w:noProof/>
          <w:sz w:val="24"/>
          <w:szCs w:val="24"/>
          <w:lang w:val="en-US"/>
        </w:rPr>
        <w:t>Bandura, A. (1977), "Self-efficacy: toward a unifying theory of behavioral change", Psychological Review, Vol. 84,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191-215.</w:t>
      </w:r>
      <w:bookmarkEnd w:id="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 w:name="_ENREF_5"/>
      <w:r w:rsidRPr="00EB799F">
        <w:rPr>
          <w:rFonts w:ascii="Times New Roman" w:hAnsi="Times New Roman" w:cs="Times New Roman"/>
          <w:noProof/>
          <w:sz w:val="24"/>
          <w:szCs w:val="24"/>
          <w:lang w:val="en-US"/>
        </w:rPr>
        <w:t>Bandura, A. (1982), "Self-efficacy mechanism in human agency", American Psychologist, Vol. 37,</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122-147.</w:t>
      </w:r>
      <w:bookmarkEnd w:id="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 w:name="_ENREF_6"/>
      <w:r w:rsidRPr="00EB799F">
        <w:rPr>
          <w:rFonts w:ascii="Times New Roman" w:hAnsi="Times New Roman" w:cs="Times New Roman"/>
          <w:noProof/>
          <w:sz w:val="24"/>
          <w:szCs w:val="24"/>
          <w:lang w:val="en-US"/>
        </w:rPr>
        <w:t>Bandura, A. (1997), Self-efficacy: The exercise of control,</w:t>
      </w:r>
      <w:r w:rsidRPr="00EB799F">
        <w:rPr>
          <w:rFonts w:ascii="Times New Roman" w:hAnsi="Times New Roman" w:cs="Times New Roman"/>
          <w:i/>
          <w:noProof/>
          <w:sz w:val="24"/>
          <w:szCs w:val="24"/>
          <w:lang w:val="en-US"/>
        </w:rPr>
        <w:t xml:space="preserve"> </w:t>
      </w:r>
      <w:r w:rsidRPr="00EB799F">
        <w:rPr>
          <w:rFonts w:ascii="Times New Roman" w:hAnsi="Times New Roman" w:cs="Times New Roman"/>
          <w:noProof/>
          <w:sz w:val="24"/>
          <w:szCs w:val="24"/>
          <w:lang w:val="en-US"/>
        </w:rPr>
        <w:t>Freeman, New York, NY.</w:t>
      </w:r>
      <w:bookmarkEnd w:id="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 w:name="_ENREF_7"/>
      <w:r w:rsidRPr="00EB799F">
        <w:rPr>
          <w:rFonts w:ascii="Times New Roman" w:hAnsi="Times New Roman" w:cs="Times New Roman"/>
          <w:noProof/>
          <w:sz w:val="24"/>
          <w:szCs w:val="24"/>
          <w:lang w:val="en-US"/>
        </w:rPr>
        <w:t>Bandura, A. and Jourden, F. J. (1991), "Self-regulatory mechanisms governing the impact of social comparison on complex decision making", Journal of Personality and Social Psychology, Vol. 60,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941-951.</w:t>
      </w:r>
      <w:bookmarkEnd w:id="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 w:name="_ENREF_8"/>
      <w:r w:rsidRPr="00EB799F">
        <w:rPr>
          <w:rFonts w:ascii="Times New Roman" w:hAnsi="Times New Roman" w:cs="Times New Roman"/>
          <w:noProof/>
          <w:sz w:val="24"/>
          <w:szCs w:val="24"/>
          <w:lang w:val="en-US"/>
        </w:rPr>
        <w:t>Bandura, A. and Walters, R. H. (1963), Social learning and personality development,</w:t>
      </w:r>
      <w:r w:rsidRPr="00EB799F">
        <w:rPr>
          <w:rFonts w:ascii="Times New Roman" w:hAnsi="Times New Roman" w:cs="Times New Roman"/>
          <w:i/>
          <w:noProof/>
          <w:sz w:val="24"/>
          <w:szCs w:val="24"/>
          <w:lang w:val="en-US"/>
        </w:rPr>
        <w:t xml:space="preserve"> </w:t>
      </w:r>
      <w:r w:rsidRPr="00EB799F">
        <w:rPr>
          <w:rFonts w:ascii="Times New Roman" w:hAnsi="Times New Roman" w:cs="Times New Roman"/>
          <w:noProof/>
          <w:sz w:val="24"/>
          <w:szCs w:val="24"/>
          <w:lang w:val="en-US"/>
        </w:rPr>
        <w:t>Holt Rinehart and Winston, New York, NY.</w:t>
      </w:r>
      <w:bookmarkEnd w:id="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9" w:name="_ENREF_9"/>
      <w:r w:rsidRPr="00EB799F">
        <w:rPr>
          <w:rFonts w:ascii="Times New Roman" w:hAnsi="Times New Roman" w:cs="Times New Roman"/>
          <w:noProof/>
          <w:sz w:val="24"/>
          <w:szCs w:val="24"/>
          <w:lang w:val="en-US"/>
        </w:rPr>
        <w:t>Baron, R. M. and Kenny, D. A. (1986), "The moderator–mediator variable distinction in social psychological research: Conceptual, strategic, and statistical considerations", Journal of Personality and Social Psychology, Vol. 51,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1173-1182.</w:t>
      </w:r>
      <w:bookmarkEnd w:id="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0" w:name="_ENREF_10"/>
      <w:r w:rsidRPr="00EB799F">
        <w:rPr>
          <w:rFonts w:ascii="Times New Roman" w:hAnsi="Times New Roman" w:cs="Times New Roman"/>
          <w:noProof/>
          <w:sz w:val="24"/>
          <w:szCs w:val="24"/>
          <w:lang w:val="en-US"/>
        </w:rPr>
        <w:t>Bauer, T. N., Bodner, T., Erdogan, B., Truxillo, D. M. and Tucker, J. S. (2007), "Newcomer adjustment during organizational socialization: A meta-analytic review of antecedents, outcomes, and methods", Journal of Applied Psychology, Vol. 92,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707-721.</w:t>
      </w:r>
      <w:bookmarkEnd w:id="1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1" w:name="_ENREF_11"/>
      <w:r w:rsidRPr="00EB799F">
        <w:rPr>
          <w:rFonts w:ascii="Times New Roman" w:hAnsi="Times New Roman" w:cs="Times New Roman"/>
          <w:noProof/>
          <w:sz w:val="24"/>
          <w:szCs w:val="24"/>
          <w:lang w:val="en-US"/>
        </w:rPr>
        <w:t>Becker, T. E. (2005), "Potential problems in the statistical control of variables in organizational research: A qualitative analysis with recommendations", Organizational Research Methods, Vol. 8,</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274-289.</w:t>
      </w:r>
      <w:bookmarkEnd w:id="1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2" w:name="_ENREF_12"/>
      <w:r w:rsidRPr="00EB799F">
        <w:rPr>
          <w:rFonts w:ascii="Times New Roman" w:hAnsi="Times New Roman" w:cs="Times New Roman"/>
          <w:noProof/>
          <w:sz w:val="24"/>
          <w:szCs w:val="24"/>
          <w:lang w:val="en-US"/>
        </w:rPr>
        <w:t>Bedeian, A. G. (2007), "Even if the tower is" ivory," it isn't" white:" Understanding the consequences of faculty cynicism", Academy of Management Learning and Education, Vol. 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9-32.</w:t>
      </w:r>
      <w:bookmarkEnd w:id="1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3" w:name="_ENREF_13"/>
      <w:r w:rsidRPr="00EB799F">
        <w:rPr>
          <w:rFonts w:ascii="Times New Roman" w:hAnsi="Times New Roman" w:cs="Times New Roman"/>
          <w:noProof/>
          <w:sz w:val="24"/>
          <w:szCs w:val="24"/>
          <w:lang w:val="en-US"/>
        </w:rPr>
        <w:t>Beehr, T. A., Jex, S. M., Stacy, B. A. and Murray, M. A. (2000), "Work stressors and coworker support as predictors of individual strain and job performance", Journal of Organizational Behavior, Vol. 21,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391-405.</w:t>
      </w:r>
      <w:bookmarkEnd w:id="1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4" w:name="_ENREF_14"/>
      <w:r w:rsidRPr="00EB799F">
        <w:rPr>
          <w:rFonts w:ascii="Times New Roman" w:hAnsi="Times New Roman" w:cs="Times New Roman"/>
          <w:noProof/>
          <w:sz w:val="24"/>
          <w:szCs w:val="24"/>
          <w:lang w:val="en-US"/>
        </w:rPr>
        <w:t>Block, P., Vanner, E. A., Keys, C. B., Rimmer, J. H. and Skeels, S. E. (2010), "Project Shake-It-Up: Using health promotion, capacity building and a disability studies framework to increase self efficacy", Disability &amp; Rehabilitation, Vol. 32,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9,</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741-754.</w:t>
      </w:r>
      <w:bookmarkEnd w:id="1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5" w:name="_ENREF_15"/>
      <w:r w:rsidRPr="00EB799F">
        <w:rPr>
          <w:rFonts w:ascii="Times New Roman" w:hAnsi="Times New Roman" w:cs="Times New Roman"/>
          <w:noProof/>
          <w:sz w:val="24"/>
          <w:szCs w:val="24"/>
          <w:lang w:val="en-US"/>
        </w:rPr>
        <w:t>Braithwaite, D. O. and Eckstein, N. J. (2003), "How people with disabilities communicatively manage assistance: Helping as instrumental social support", Journal of Applied Communication Research, Vol. 31,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1-26.</w:t>
      </w:r>
      <w:bookmarkEnd w:id="1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6" w:name="_ENREF_16"/>
      <w:r w:rsidRPr="00EB799F">
        <w:rPr>
          <w:rFonts w:ascii="Times New Roman" w:hAnsi="Times New Roman" w:cs="Times New Roman"/>
          <w:noProof/>
          <w:sz w:val="24"/>
          <w:szCs w:val="24"/>
          <w:lang w:val="en-US"/>
        </w:rPr>
        <w:t>Brehm, J. W. and Cole, A. H. (1966), "Effect of a favor which reduces freedom", Journal of Personality and Social Psychology, Vol.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420-426.</w:t>
      </w:r>
      <w:bookmarkEnd w:id="1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7" w:name="_ENREF_17"/>
      <w:r w:rsidRPr="00EB799F">
        <w:rPr>
          <w:rFonts w:ascii="Times New Roman" w:hAnsi="Times New Roman" w:cs="Times New Roman"/>
          <w:noProof/>
          <w:sz w:val="24"/>
          <w:szCs w:val="24"/>
          <w:lang w:val="en-US"/>
        </w:rPr>
        <w:t>Brouwer, S., Krol, B., Reneman, M. F., Bültmann, U., Franche, R.-L., van der Klink, J. J. L. and Groothoff, J. W. (2009), "Behavioral determinants as predictors of return to work after long-term sickness absence: An application of the theory of planned behavior", Journal of Occupational Rehabilitation, Vol. 19,</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166-174.</w:t>
      </w:r>
      <w:bookmarkEnd w:id="1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8" w:name="_ENREF_18"/>
      <w:r w:rsidRPr="00EB799F">
        <w:rPr>
          <w:rFonts w:ascii="Times New Roman" w:hAnsi="Times New Roman" w:cs="Times New Roman"/>
          <w:noProof/>
          <w:sz w:val="24"/>
          <w:szCs w:val="24"/>
          <w:lang w:val="en-US"/>
        </w:rPr>
        <w:t>Brouwer, S., Reneman, M. F., Bültmann, U., van der Klink, J. J. L. and Groothoff, J. W. (2010), "A prospective study of return to work across health conditions: Perceived work attitude, self-efficacy and perceived social support", Journal of Occupational Rehabilitation, Vol. 20,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104-112.</w:t>
      </w:r>
      <w:bookmarkEnd w:id="1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19" w:name="_ENREF_19"/>
      <w:r w:rsidRPr="00EB799F">
        <w:rPr>
          <w:rFonts w:ascii="Times New Roman" w:hAnsi="Times New Roman" w:cs="Times New Roman"/>
          <w:noProof/>
          <w:sz w:val="24"/>
          <w:szCs w:val="24"/>
          <w:lang w:val="en-US"/>
        </w:rPr>
        <w:t>Burns, T., Catty, J., Becker, T., Drake, R. E., Fioritti, A., Knapp, M., Lauber, C., Rössler, W., Tomov, T. and Van Busschbach, J. (2007), "The effectiveness of supported employment for people with severe mental illness: a randomised controlled trial", The Lancet, Vol. 370,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9593,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1146-1152.</w:t>
      </w:r>
      <w:bookmarkEnd w:id="1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0" w:name="_ENREF_20"/>
      <w:r w:rsidRPr="00EB799F">
        <w:rPr>
          <w:rFonts w:ascii="Times New Roman" w:hAnsi="Times New Roman" w:cs="Times New Roman"/>
          <w:noProof/>
          <w:sz w:val="24"/>
          <w:szCs w:val="24"/>
          <w:lang w:val="en-US"/>
        </w:rPr>
        <w:t>Campbell, D. T. and Fiske, D. W. (1959), "Convergent and discriminant validation by the multitrait-multimethod matrix", Psychological Bulletin, Vol. 56,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81-105.</w:t>
      </w:r>
      <w:bookmarkEnd w:id="2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1" w:name="_ENREF_21"/>
      <w:r w:rsidRPr="00EB799F">
        <w:rPr>
          <w:rFonts w:ascii="Times New Roman" w:hAnsi="Times New Roman" w:cs="Times New Roman"/>
          <w:noProof/>
          <w:sz w:val="24"/>
          <w:szCs w:val="24"/>
          <w:lang w:val="en-US"/>
        </w:rPr>
        <w:t>Chao, G. T., O'Leary-Kelly, A. M., Wolf, S., Klein, H. J. and Gardner, P. D. (1994), "Organizational socialization: Its content and consequences", Journal of Applied Psychology, Vol. 79,</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730-743.</w:t>
      </w:r>
      <w:bookmarkEnd w:id="2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2" w:name="_ENREF_22"/>
      <w:r w:rsidRPr="00EB799F">
        <w:rPr>
          <w:rFonts w:ascii="Times New Roman" w:hAnsi="Times New Roman" w:cs="Times New Roman"/>
          <w:noProof/>
          <w:sz w:val="24"/>
          <w:szCs w:val="24"/>
          <w:lang w:val="en-US"/>
        </w:rPr>
        <w:t>Chen, G., Gully, S. M. and Eden, D. (2001), "Validation of a new general self-efficacy scale", Organizational Research Methods, Vol.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62-83.</w:t>
      </w:r>
      <w:bookmarkEnd w:id="2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3" w:name="_ENREF_23"/>
      <w:r w:rsidRPr="00EB799F">
        <w:rPr>
          <w:rFonts w:ascii="Times New Roman" w:hAnsi="Times New Roman" w:cs="Times New Roman"/>
          <w:noProof/>
          <w:sz w:val="24"/>
          <w:szCs w:val="24"/>
          <w:lang w:val="en-US"/>
        </w:rPr>
        <w:t>Clark, N. M. and Dodge, J. A. (1999), "Exploring self-efficacy as a predictor of disease management", Health Education &amp; Behavior, Vol. 26,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72-89.</w:t>
      </w:r>
      <w:bookmarkEnd w:id="2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4" w:name="_ENREF_24"/>
      <w:r w:rsidRPr="00EB799F">
        <w:rPr>
          <w:rFonts w:ascii="Times New Roman" w:hAnsi="Times New Roman" w:cs="Times New Roman"/>
          <w:noProof/>
          <w:sz w:val="24"/>
          <w:szCs w:val="24"/>
          <w:lang w:val="en-US"/>
        </w:rPr>
        <w:t>Cohen, J. (1988), Statistical power analysis for the behavioral sciences,</w:t>
      </w:r>
      <w:r w:rsidRPr="00EB799F">
        <w:rPr>
          <w:rFonts w:ascii="Times New Roman" w:hAnsi="Times New Roman" w:cs="Times New Roman"/>
          <w:i/>
          <w:noProof/>
          <w:sz w:val="24"/>
          <w:szCs w:val="24"/>
          <w:lang w:val="en-US"/>
        </w:rPr>
        <w:t xml:space="preserve"> </w:t>
      </w:r>
      <w:r w:rsidRPr="00EB799F">
        <w:rPr>
          <w:rFonts w:ascii="Times New Roman" w:hAnsi="Times New Roman" w:cs="Times New Roman"/>
          <w:noProof/>
          <w:sz w:val="24"/>
          <w:szCs w:val="24"/>
          <w:lang w:val="en-US"/>
        </w:rPr>
        <w:t>Lawrence Erlbaum, Hillsdale, NJ.</w:t>
      </w:r>
      <w:bookmarkEnd w:id="2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5" w:name="_ENREF_25"/>
      <w:r w:rsidRPr="00EB799F">
        <w:rPr>
          <w:rFonts w:ascii="Times New Roman" w:hAnsi="Times New Roman" w:cs="Times New Roman"/>
          <w:noProof/>
          <w:sz w:val="24"/>
          <w:szCs w:val="24"/>
          <w:lang w:val="en-US"/>
        </w:rPr>
        <w:t>Cohen, S. and Wills, T. A. (1985), "Stress, social support, and the buffering hypothesis", Psychological Bulletin, Vol. 98,</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310-357.</w:t>
      </w:r>
      <w:bookmarkEnd w:id="2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6" w:name="_ENREF_26"/>
      <w:r w:rsidRPr="00EB799F">
        <w:rPr>
          <w:rFonts w:ascii="Times New Roman" w:hAnsi="Times New Roman" w:cs="Times New Roman"/>
          <w:noProof/>
          <w:sz w:val="24"/>
          <w:szCs w:val="24"/>
          <w:lang w:val="en-US"/>
        </w:rPr>
        <w:t>Colella, A. (1994), "Organizational socialization of employees with disabilities: Critical issues and implications for workplace interventions", Journal of Occupational Rehabilitation, Vol.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87-106.</w:t>
      </w:r>
      <w:bookmarkEnd w:id="2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7" w:name="_ENREF_27"/>
      <w:r w:rsidRPr="00EB799F">
        <w:rPr>
          <w:rFonts w:ascii="Times New Roman" w:hAnsi="Times New Roman" w:cs="Times New Roman"/>
          <w:noProof/>
          <w:sz w:val="24"/>
          <w:szCs w:val="24"/>
          <w:lang w:val="en-US"/>
        </w:rPr>
        <w:t>Corrigan, P. W. and McCracken, S. G. (2005), "Place first, then train: an alternative to the medical model of psychiatric rehabilitation", Social Work, Vol. 50,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31-39.</w:t>
      </w:r>
      <w:bookmarkEnd w:id="2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8" w:name="_ENREF_28"/>
      <w:r w:rsidRPr="00EB799F">
        <w:rPr>
          <w:rFonts w:ascii="Times New Roman" w:hAnsi="Times New Roman" w:cs="Times New Roman"/>
          <w:noProof/>
          <w:sz w:val="24"/>
          <w:szCs w:val="24"/>
          <w:lang w:val="en-US"/>
        </w:rPr>
        <w:t>da C. Menezes Costa, L., Maher, C. G., McAuley, J. H., Hancock, M. J. and Smeets, R. J. E. M. (2011), "Self-efficacy is more important than fear of movement in mediating the relationship between pain and disability in chronic low back pain", European Journal of Pain, Vol. 15,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213-219.</w:t>
      </w:r>
      <w:bookmarkEnd w:id="2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29" w:name="_ENREF_29"/>
      <w:r w:rsidRPr="00EB799F">
        <w:rPr>
          <w:rFonts w:ascii="Times New Roman" w:hAnsi="Times New Roman" w:cs="Times New Roman"/>
          <w:noProof/>
          <w:sz w:val="24"/>
          <w:szCs w:val="24"/>
          <w:lang w:val="en-US"/>
        </w:rPr>
        <w:t>Dolce, J. J. (1987), "Self-efficacy and disability beliefs in behavioral treatment of pain", Behaviour Research and Therapy, Vol. 25,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289-299.</w:t>
      </w:r>
      <w:bookmarkEnd w:id="2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0" w:name="_ENREF_30"/>
      <w:r w:rsidRPr="00EB799F">
        <w:rPr>
          <w:rFonts w:ascii="Times New Roman" w:hAnsi="Times New Roman" w:cs="Times New Roman"/>
          <w:noProof/>
          <w:sz w:val="24"/>
          <w:szCs w:val="24"/>
          <w:lang w:val="en-US"/>
        </w:rPr>
        <w:t>Dychtwald, K., Erickson, T. J. and Morison, R. (2006), Workforce crisis: How to beat the coming shortage of skills and talent,</w:t>
      </w:r>
      <w:r w:rsidRPr="00EB799F">
        <w:rPr>
          <w:rFonts w:ascii="Times New Roman" w:hAnsi="Times New Roman" w:cs="Times New Roman"/>
          <w:i/>
          <w:noProof/>
          <w:sz w:val="24"/>
          <w:szCs w:val="24"/>
          <w:lang w:val="en-US"/>
        </w:rPr>
        <w:t xml:space="preserve"> </w:t>
      </w:r>
      <w:r w:rsidRPr="00EB799F">
        <w:rPr>
          <w:rFonts w:ascii="Times New Roman" w:hAnsi="Times New Roman" w:cs="Times New Roman"/>
          <w:noProof/>
          <w:sz w:val="24"/>
          <w:szCs w:val="24"/>
          <w:lang w:val="en-US"/>
        </w:rPr>
        <w:t>Harvard Business Press, Boston, MA.</w:t>
      </w:r>
      <w:bookmarkEnd w:id="3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1" w:name="_ENREF_31"/>
      <w:r w:rsidRPr="00EB799F">
        <w:rPr>
          <w:rFonts w:ascii="Times New Roman" w:hAnsi="Times New Roman" w:cs="Times New Roman"/>
          <w:noProof/>
          <w:sz w:val="24"/>
          <w:szCs w:val="24"/>
          <w:lang w:val="en-US"/>
        </w:rPr>
        <w:t>Eden, D. (1988), "Pygmalion, goal setting, and expectancy: Compatible ways to boost productivity", Academy of Management Review, Vol. 13,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639-652.</w:t>
      </w:r>
      <w:bookmarkEnd w:id="3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2" w:name="_ENREF_32"/>
      <w:r w:rsidRPr="00EB799F">
        <w:rPr>
          <w:rFonts w:ascii="Times New Roman" w:hAnsi="Times New Roman" w:cs="Times New Roman"/>
          <w:noProof/>
          <w:sz w:val="24"/>
          <w:szCs w:val="24"/>
          <w:lang w:val="en-US"/>
        </w:rPr>
        <w:t>Fisher, C. D. (1985), "Social support and adjustment to work: A longitudinal study", Journal of Management, Vol. 11,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39-53.</w:t>
      </w:r>
      <w:bookmarkEnd w:id="3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3" w:name="_ENREF_33"/>
      <w:r w:rsidRPr="00EB799F">
        <w:rPr>
          <w:rFonts w:ascii="Times New Roman" w:hAnsi="Times New Roman" w:cs="Times New Roman"/>
          <w:noProof/>
          <w:sz w:val="24"/>
          <w:szCs w:val="24"/>
          <w:lang w:val="en-US"/>
        </w:rPr>
        <w:t>Frazier, P. A., Tix, A. P. and Barron, K. E. (2004), "Testing moderator and mediator effects in counseling psychology research", Journal of Counseling Psychology, Vol. 51,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115-134.</w:t>
      </w:r>
      <w:bookmarkEnd w:id="3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4" w:name="_ENREF_34"/>
      <w:r w:rsidRPr="00EB799F">
        <w:rPr>
          <w:rFonts w:ascii="Times New Roman" w:hAnsi="Times New Roman" w:cs="Times New Roman"/>
          <w:noProof/>
          <w:sz w:val="24"/>
          <w:szCs w:val="24"/>
          <w:lang w:val="en-US"/>
        </w:rPr>
        <w:t>Freeman, P., Rees, T. and Hardy, L. (2009), "An intervention to increase social support and improve performance", Journal of Applied Sport Psychology, Vol. 21,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186-200.</w:t>
      </w:r>
      <w:bookmarkEnd w:id="3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5" w:name="_ENREF_35"/>
      <w:r w:rsidRPr="00EB799F">
        <w:rPr>
          <w:rFonts w:ascii="Times New Roman" w:hAnsi="Times New Roman" w:cs="Times New Roman"/>
          <w:noProof/>
          <w:sz w:val="24"/>
          <w:szCs w:val="24"/>
          <w:lang w:val="en-US"/>
        </w:rPr>
        <w:t>Gilbride, D., Stensrud, R., Vandergoot, D. and Golden, K. (2003), "Identification of the characteristics of work environments and employers open to hiring and accommodating people with disabilities", Rehabilitation Counseling Bulletin, Vol. 46,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130-137.</w:t>
      </w:r>
      <w:bookmarkEnd w:id="3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6" w:name="_ENREF_36"/>
      <w:r w:rsidRPr="00EB799F">
        <w:rPr>
          <w:rFonts w:ascii="Times New Roman" w:hAnsi="Times New Roman" w:cs="Times New Roman"/>
          <w:noProof/>
          <w:sz w:val="24"/>
          <w:szCs w:val="24"/>
          <w:lang w:val="en-US"/>
        </w:rPr>
        <w:t>Gutman, S. A., Kerner, R., Zombek, I., Dulek, J. and Ramsey, C. A. (2009), "Supported education for adults with psychiatric disabilities: Effectiveness of an occupational therapy program", The American Journal of Occupational Therapy, Vol. 63,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245-254.</w:t>
      </w:r>
      <w:bookmarkEnd w:id="3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7" w:name="_ENREF_37"/>
      <w:r w:rsidRPr="00EB799F">
        <w:rPr>
          <w:rFonts w:ascii="Times New Roman" w:hAnsi="Times New Roman" w:cs="Times New Roman"/>
          <w:noProof/>
          <w:sz w:val="24"/>
          <w:szCs w:val="24"/>
          <w:lang w:val="en-US"/>
        </w:rPr>
        <w:t>Hauck, E. L., Snyder, L. A. and Cox-Fuenzalida, L.-E. (2008), "Workload variability and social support: Effects on stress and performance", Current Psychology, Vol. 27,</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112-125.</w:t>
      </w:r>
      <w:bookmarkEnd w:id="3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8" w:name="_ENREF_38"/>
      <w:r w:rsidRPr="00EB799F">
        <w:rPr>
          <w:rFonts w:ascii="Times New Roman" w:hAnsi="Times New Roman" w:cs="Times New Roman"/>
          <w:noProof/>
          <w:sz w:val="24"/>
          <w:szCs w:val="24"/>
          <w:lang w:val="en-US"/>
        </w:rPr>
        <w:t>Haugli, L., Maeland, S. and Magnussen, L. H. (2011), "What facilitates return to work? Patients experiences 3 years after occupational rehabilitation", Journal of Occupational Rehabilitation, Vol. 21,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573-581.</w:t>
      </w:r>
      <w:bookmarkEnd w:id="3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39" w:name="_ENREF_39"/>
      <w:r w:rsidRPr="00EB799F">
        <w:rPr>
          <w:rFonts w:ascii="Times New Roman" w:hAnsi="Times New Roman" w:cs="Times New Roman"/>
          <w:noProof/>
          <w:sz w:val="24"/>
          <w:szCs w:val="24"/>
          <w:lang w:val="en-US"/>
        </w:rPr>
        <w:t>House, J. S. (1981), Work stress and social support,</w:t>
      </w:r>
      <w:r w:rsidRPr="00EB799F">
        <w:rPr>
          <w:rFonts w:ascii="Times New Roman" w:hAnsi="Times New Roman" w:cs="Times New Roman"/>
          <w:i/>
          <w:noProof/>
          <w:sz w:val="24"/>
          <w:szCs w:val="24"/>
          <w:lang w:val="en-US"/>
        </w:rPr>
        <w:t xml:space="preserve"> </w:t>
      </w:r>
      <w:r w:rsidRPr="00EB799F">
        <w:rPr>
          <w:rFonts w:ascii="Times New Roman" w:hAnsi="Times New Roman" w:cs="Times New Roman"/>
          <w:noProof/>
          <w:sz w:val="24"/>
          <w:szCs w:val="24"/>
          <w:lang w:val="en-US"/>
        </w:rPr>
        <w:t>Addison-Wesley, Reading, MA.</w:t>
      </w:r>
      <w:bookmarkEnd w:id="3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0" w:name="_ENREF_40"/>
      <w:r w:rsidRPr="00EB799F">
        <w:rPr>
          <w:rFonts w:ascii="Times New Roman" w:hAnsi="Times New Roman" w:cs="Times New Roman"/>
          <w:noProof/>
          <w:sz w:val="24"/>
          <w:szCs w:val="24"/>
          <w:lang w:val="en-US"/>
        </w:rPr>
        <w:t>Hu, L. and Bentler, P. M. (1999), "Cutoff criteria for fit indexes in covariance structure analysis: Conventional criteria versus new alternatives", Structural Equation Modeling: A Multidisciplinary Journal, Vol. 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1-55.</w:t>
      </w:r>
      <w:bookmarkEnd w:id="4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1" w:name="_ENREF_41"/>
      <w:r w:rsidRPr="00EB799F">
        <w:rPr>
          <w:rFonts w:ascii="Times New Roman" w:hAnsi="Times New Roman" w:cs="Times New Roman"/>
          <w:noProof/>
          <w:sz w:val="24"/>
          <w:szCs w:val="24"/>
          <w:lang w:val="en-US"/>
        </w:rPr>
        <w:t>Jokisaari, M. and Nurmi, J.-E. (2009), "Change in newcomers' supervisor support and socialization outcomes after organizational entry", Academy of Management Journal, Vol. 52,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527-544.</w:t>
      </w:r>
      <w:bookmarkEnd w:id="4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2" w:name="_ENREF_42"/>
      <w:r w:rsidRPr="00EB799F">
        <w:rPr>
          <w:rFonts w:ascii="Times New Roman" w:hAnsi="Times New Roman" w:cs="Times New Roman"/>
          <w:noProof/>
          <w:sz w:val="24"/>
          <w:szCs w:val="24"/>
          <w:lang w:val="en-US"/>
        </w:rPr>
        <w:t>Judge, T. A. and Bono, J. E. (2001), "Relationship of core self-evaluations traits - self-esteem, generalized self-efficacy, locus of control, and emotional stability with job satisfaction and job performance: A meta-analysis", Journal of Applied Psychology, Vol. 86,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80-92.</w:t>
      </w:r>
      <w:bookmarkEnd w:id="4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3" w:name="_ENREF_43"/>
      <w:r w:rsidRPr="00EB799F">
        <w:rPr>
          <w:rFonts w:ascii="Times New Roman" w:hAnsi="Times New Roman" w:cs="Times New Roman"/>
          <w:noProof/>
          <w:sz w:val="24"/>
          <w:szCs w:val="24"/>
          <w:lang w:val="en-US"/>
        </w:rPr>
        <w:t>Judge, T. A., Jackson, C. L., Shaw, J. C., Scott, B. A. and Rich, B. L. (2007), "Self-efficacy and work-related performance: The integral role of individual differences", Journal of Applied Psychology, Vol. 92,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107-127.</w:t>
      </w:r>
      <w:bookmarkEnd w:id="4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4" w:name="_ENREF_44"/>
      <w:r w:rsidRPr="00EB799F">
        <w:rPr>
          <w:rFonts w:ascii="Times New Roman" w:hAnsi="Times New Roman" w:cs="Times New Roman"/>
          <w:noProof/>
          <w:sz w:val="24"/>
          <w:szCs w:val="24"/>
          <w:lang w:val="en-US"/>
        </w:rPr>
        <w:t>Judge, T. A., Locke, E. A. and Durham, C. C. (1997), "The dispositional causes of job satisfaction: A core evaluations approach", Research in Organizational Behavior, Vol. 19,</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151-188.</w:t>
      </w:r>
      <w:bookmarkEnd w:id="4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5" w:name="_ENREF_45"/>
      <w:r w:rsidRPr="00EB799F">
        <w:rPr>
          <w:rFonts w:ascii="Times New Roman" w:hAnsi="Times New Roman" w:cs="Times New Roman"/>
          <w:noProof/>
          <w:sz w:val="24"/>
          <w:szCs w:val="24"/>
          <w:lang w:val="en-US"/>
        </w:rPr>
        <w:t>Kaivanto, K. K., Estlander, A. M., Moneta, G. B. and Vanharanta, H. (1995), "Isokinetic performance in low back pain patients: The predictive power of the Self-Efficacy Scale", Journal of Occupational Rehabilitation, Vol. 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87-99.</w:t>
      </w:r>
      <w:bookmarkEnd w:id="4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6" w:name="_ENREF_46"/>
      <w:r w:rsidRPr="00EB799F">
        <w:rPr>
          <w:rFonts w:ascii="Times New Roman" w:hAnsi="Times New Roman" w:cs="Times New Roman"/>
          <w:noProof/>
          <w:sz w:val="24"/>
          <w:szCs w:val="24"/>
          <w:lang w:val="en-US"/>
        </w:rPr>
        <w:t>Lalive, R., Wuellrich, J.-P. and Zweimüller, J. (in press), "Do Financial Incentives Affect Firms’ Demand for Disabled Workers?", Journal of the European Economic Association Vol.,</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w:t>
      </w:r>
      <w:bookmarkEnd w:id="4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7" w:name="_ENREF_47"/>
      <w:r w:rsidRPr="00EB799F">
        <w:rPr>
          <w:rFonts w:ascii="Times New Roman" w:hAnsi="Times New Roman" w:cs="Times New Roman"/>
          <w:noProof/>
          <w:sz w:val="24"/>
          <w:szCs w:val="24"/>
          <w:lang w:val="en-US"/>
        </w:rPr>
        <w:t>Lengnick-Hall, M. L., Gaunt, P. M. and Kulkarni, M. (2008), "Overlooked and underutilized: People with disabilities are an untapped human resource", Human Resource Management, Vol. 47,</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255-273.</w:t>
      </w:r>
      <w:bookmarkEnd w:id="4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8" w:name="_ENREF_48"/>
      <w:r w:rsidRPr="00EB799F">
        <w:rPr>
          <w:rFonts w:ascii="Times New Roman" w:hAnsi="Times New Roman" w:cs="Times New Roman"/>
          <w:noProof/>
          <w:sz w:val="24"/>
          <w:szCs w:val="24"/>
          <w:lang w:val="en-US"/>
        </w:rPr>
        <w:t>Little, T. D., Bovaird, J. A. and Widaman, K. F. (2006), "On the merits of orthogonalizing powered and product terms: Implications for modeling interactions among latent variables", Structural Equation Modeling, Vol. 13,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497-519.</w:t>
      </w:r>
      <w:bookmarkEnd w:id="4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49" w:name="_ENREF_49"/>
      <w:r w:rsidRPr="00EB799F">
        <w:rPr>
          <w:rFonts w:ascii="Times New Roman" w:hAnsi="Times New Roman" w:cs="Times New Roman"/>
          <w:noProof/>
          <w:sz w:val="24"/>
          <w:szCs w:val="24"/>
          <w:lang w:val="en-US"/>
        </w:rPr>
        <w:t>Major, D. A., Kozlowski, S. W. J., Chao, G. T. and Gardner, P. D. (1995), "A longitudinal investigation of newcomer expectations, early socialization outcomes, and the moderating effects of role development factors", Journal of Applied Psychology, Vol. 80,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418-431.</w:t>
      </w:r>
      <w:bookmarkEnd w:id="4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0" w:name="_ENREF_50"/>
      <w:r w:rsidRPr="00EB799F">
        <w:rPr>
          <w:rFonts w:ascii="Times New Roman" w:hAnsi="Times New Roman" w:cs="Times New Roman"/>
          <w:noProof/>
          <w:sz w:val="24"/>
          <w:szCs w:val="24"/>
          <w:lang w:val="en-US"/>
        </w:rPr>
        <w:t>Markel, K. S. and Barclay, L. A. (2009), "Addressing the underemployment of persons with disabilities: Recommendations for expanding organizational social responsibility", Employee Responsibilities and Rights Journal, Vol. 21,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305-318.</w:t>
      </w:r>
      <w:bookmarkEnd w:id="5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1" w:name="_ENREF_51"/>
      <w:r w:rsidRPr="00EB799F">
        <w:rPr>
          <w:rFonts w:ascii="Times New Roman" w:hAnsi="Times New Roman" w:cs="Times New Roman"/>
          <w:noProof/>
          <w:sz w:val="24"/>
          <w:szCs w:val="24"/>
          <w:lang w:val="en-US"/>
        </w:rPr>
        <w:t>McClelland, G. H. and Judd, C. M. (1993), "Statistical difficulties of detecting interactions and moderator effects", Psychological Bulletin, Vol. 114,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376-390.</w:t>
      </w:r>
      <w:bookmarkEnd w:id="5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2" w:name="_ENREF_52"/>
      <w:r w:rsidRPr="00EB799F">
        <w:rPr>
          <w:rFonts w:ascii="Times New Roman" w:hAnsi="Times New Roman" w:cs="Times New Roman"/>
          <w:noProof/>
          <w:sz w:val="24"/>
          <w:szCs w:val="24"/>
          <w:lang w:val="en-US"/>
        </w:rPr>
        <w:t>Michaels, E., Handfield-Jones, H. and Axelrod, B. (2001), The war for talent,</w:t>
      </w:r>
      <w:r w:rsidRPr="00EB799F">
        <w:rPr>
          <w:rFonts w:ascii="Times New Roman" w:hAnsi="Times New Roman" w:cs="Times New Roman"/>
          <w:i/>
          <w:noProof/>
          <w:sz w:val="24"/>
          <w:szCs w:val="24"/>
          <w:lang w:val="en-US"/>
        </w:rPr>
        <w:t xml:space="preserve"> </w:t>
      </w:r>
      <w:r w:rsidRPr="00EB799F">
        <w:rPr>
          <w:rFonts w:ascii="Times New Roman" w:hAnsi="Times New Roman" w:cs="Times New Roman"/>
          <w:noProof/>
          <w:sz w:val="24"/>
          <w:szCs w:val="24"/>
          <w:lang w:val="en-US"/>
        </w:rPr>
        <w:t xml:space="preserve">Harvard Business Press, Boston </w:t>
      </w:r>
      <w:bookmarkEnd w:id="5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3" w:name="_ENREF_53"/>
      <w:r w:rsidRPr="00EB799F">
        <w:rPr>
          <w:rFonts w:ascii="Times New Roman" w:hAnsi="Times New Roman" w:cs="Times New Roman"/>
          <w:noProof/>
          <w:sz w:val="24"/>
          <w:szCs w:val="24"/>
          <w:lang w:val="en-US"/>
        </w:rPr>
        <w:t>Mulford, C. L., Klonglan, G. E. and Warren, R. D. (1972), "Socialization, communication, and role performance", Sociological Quarterly, Vol. 13,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74-80.</w:t>
      </w:r>
      <w:bookmarkEnd w:id="5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4" w:name="_ENREF_54"/>
      <w:r w:rsidRPr="00EB799F">
        <w:rPr>
          <w:rFonts w:ascii="Times New Roman" w:hAnsi="Times New Roman" w:cs="Times New Roman"/>
          <w:noProof/>
          <w:sz w:val="24"/>
          <w:szCs w:val="24"/>
          <w:lang w:val="en-US"/>
        </w:rPr>
        <w:t>Ng, T. W. H. and Feldman, D. C. (2008), "The relationship of age to ten dimensions of job performance", Journal of Applied Psychology, Vol. 93,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392-423.</w:t>
      </w:r>
      <w:bookmarkEnd w:id="5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5" w:name="_ENREF_55"/>
      <w:r w:rsidRPr="00EB799F">
        <w:rPr>
          <w:rFonts w:ascii="Times New Roman" w:hAnsi="Times New Roman" w:cs="Times New Roman"/>
          <w:noProof/>
          <w:sz w:val="24"/>
          <w:szCs w:val="24"/>
          <w:lang w:val="en-US"/>
        </w:rPr>
        <w:t>O’Sullivan, D. D. R. W. A. W. K. (2012), "Five-factor model of personality, work behavior self-Efficacy, and length of prior employment for individuals with disabilities: an exploratory analysis", Rehabilitation Counseling Bulletin, Vol. 55,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156-165.</w:t>
      </w:r>
      <w:bookmarkEnd w:id="5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6" w:name="_ENREF_56"/>
      <w:r w:rsidRPr="00EB799F">
        <w:rPr>
          <w:rFonts w:ascii="Times New Roman" w:hAnsi="Times New Roman" w:cs="Times New Roman"/>
          <w:noProof/>
          <w:sz w:val="24"/>
          <w:szCs w:val="24"/>
          <w:lang w:val="en-US"/>
        </w:rPr>
        <w:t>Ostroff, C. and Kozlowski, S. W. (1993), "The role of mentoring in the information gathering processes of newcomers during early organizational socialization", Journal of Vocational Behavior, Vol. 42,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170-183.</w:t>
      </w:r>
      <w:bookmarkEnd w:id="5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7" w:name="_ENREF_57"/>
      <w:r w:rsidRPr="00EB799F">
        <w:rPr>
          <w:rFonts w:ascii="Times New Roman" w:hAnsi="Times New Roman" w:cs="Times New Roman"/>
          <w:noProof/>
          <w:sz w:val="24"/>
          <w:szCs w:val="24"/>
          <w:lang w:val="en-US"/>
        </w:rPr>
        <w:t>Ostroff, C. and Kozlowski, S. W. J. (1992), "Organizational socialization as a learning process: The role of information acquisition", Personnel Psychology, Vol. 45,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849-874.</w:t>
      </w:r>
      <w:bookmarkEnd w:id="5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8" w:name="_ENREF_58"/>
      <w:r w:rsidRPr="00EB799F">
        <w:rPr>
          <w:rFonts w:ascii="Times New Roman" w:hAnsi="Times New Roman" w:cs="Times New Roman"/>
          <w:noProof/>
          <w:sz w:val="24"/>
          <w:szCs w:val="24"/>
          <w:lang w:val="en-US"/>
        </w:rPr>
        <w:t>Podsakoff, P. M., MacKenzie, S. B., Lee, J. Y. and Podsakoff, N. P. (2003), "Common method biases in behavioral research: a critical review of the literature and recommended remedies", Journal of Applied Psychology, Vol. 88,</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879-903.</w:t>
      </w:r>
      <w:bookmarkEnd w:id="5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59" w:name="_ENREF_59"/>
      <w:r w:rsidRPr="00EB799F">
        <w:rPr>
          <w:rFonts w:ascii="Times New Roman" w:hAnsi="Times New Roman" w:cs="Times New Roman"/>
          <w:noProof/>
          <w:sz w:val="24"/>
          <w:szCs w:val="24"/>
          <w:lang w:val="en-US"/>
        </w:rPr>
        <w:t>Powell, T. C. (1992), "Organizational alignment as competitive advantage", Strategic Management Journal, Vol. 13,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119-134.</w:t>
      </w:r>
      <w:bookmarkEnd w:id="5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0" w:name="_ENREF_60"/>
      <w:r w:rsidRPr="00EB799F">
        <w:rPr>
          <w:rFonts w:ascii="Times New Roman" w:hAnsi="Times New Roman" w:cs="Times New Roman"/>
          <w:noProof/>
          <w:sz w:val="24"/>
          <w:szCs w:val="24"/>
          <w:lang w:val="en-US"/>
        </w:rPr>
        <w:t>Proot, I. M., ter Meulen, R. H. J., Abu-Saad, H. H. and Crebolder, H. F. J. M. (2007), "Supporting stroke patients’ autonomy during rehabilitation", Nursing Ethics, Vol. 14,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229-241.</w:t>
      </w:r>
      <w:bookmarkEnd w:id="6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1" w:name="_ENREF_61"/>
      <w:r w:rsidRPr="00EB799F">
        <w:rPr>
          <w:rFonts w:ascii="Times New Roman" w:hAnsi="Times New Roman" w:cs="Times New Roman"/>
          <w:noProof/>
          <w:sz w:val="24"/>
          <w:szCs w:val="24"/>
          <w:lang w:val="en-US"/>
        </w:rPr>
        <w:t>Rees, T. and Freeman, P. (2010), "Social support and performance in a golf-putting experiment", The Sport Psychologist, Vol. 24,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333-348.</w:t>
      </w:r>
      <w:bookmarkEnd w:id="6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2" w:name="_ENREF_62"/>
      <w:r w:rsidRPr="00EB799F">
        <w:rPr>
          <w:rFonts w:ascii="Times New Roman" w:hAnsi="Times New Roman" w:cs="Times New Roman"/>
          <w:noProof/>
          <w:sz w:val="24"/>
          <w:szCs w:val="24"/>
          <w:lang w:val="en-US"/>
        </w:rPr>
        <w:t>Reio, T. G., Jr. and Callahan, J. L. (2004), "Affect, curiosity, and socialization-related learning: A path analysis of antecedents to job performance", Journal of Business and Psychology, Vol. 19,</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3-22.</w:t>
      </w:r>
      <w:bookmarkEnd w:id="6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3" w:name="_ENREF_63"/>
      <w:r w:rsidRPr="00EB799F">
        <w:rPr>
          <w:rFonts w:ascii="Times New Roman" w:hAnsi="Times New Roman" w:cs="Times New Roman"/>
          <w:noProof/>
          <w:sz w:val="24"/>
          <w:szCs w:val="24"/>
          <w:lang w:val="en-US"/>
        </w:rPr>
        <w:t>Reneman, M. F., Geertzen, J. H. B., Groothoff, J. W. and Brouwer, S. (2008), "General and specific self-efficacy reports of patients with chronic low back pain: Are they related to performances in a functional capacity evaluation?", Journal of Occupational Rehabilitation, Vol. 18,</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183-189.</w:t>
      </w:r>
      <w:bookmarkEnd w:id="6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4" w:name="_ENREF_64"/>
      <w:r w:rsidRPr="00EB799F">
        <w:rPr>
          <w:rFonts w:ascii="Times New Roman" w:hAnsi="Times New Roman" w:cs="Times New Roman"/>
          <w:noProof/>
          <w:sz w:val="24"/>
          <w:szCs w:val="24"/>
          <w:lang w:val="en-US"/>
        </w:rPr>
        <w:t>Richard, S., Dionne, C. E. and Nouwen, A. (2011), "Self-efficacy and health locus of control: Relationship to occupational disability among workers with back pain", Journal of Occupational Rehabilitation, Vol. 21,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421-430.</w:t>
      </w:r>
      <w:bookmarkEnd w:id="6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5" w:name="_ENREF_65"/>
      <w:r w:rsidRPr="00EB799F">
        <w:rPr>
          <w:rFonts w:ascii="Times New Roman" w:hAnsi="Times New Roman" w:cs="Times New Roman"/>
          <w:noProof/>
          <w:sz w:val="24"/>
          <w:szCs w:val="24"/>
          <w:lang w:val="en-US"/>
        </w:rPr>
        <w:t>Robinson, G. and Dechant, K. (1997), "Building a business case for diversity", The Academy of Management Executive (1993-2005), Vol.,</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21-31.</w:t>
      </w:r>
      <w:bookmarkEnd w:id="6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6" w:name="_ENREF_66"/>
      <w:r w:rsidRPr="00EB799F">
        <w:rPr>
          <w:rFonts w:ascii="Times New Roman" w:hAnsi="Times New Roman" w:cs="Times New Roman"/>
          <w:noProof/>
          <w:sz w:val="24"/>
          <w:szCs w:val="24"/>
          <w:lang w:val="en-US"/>
        </w:rPr>
        <w:t>Roth, P. L., Purvis, K. L. and Bobko, P. (2012), "A meta-analysis of gender group differences for measures of job performance in field studies", Journal of Management, Vol. 38,</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719-739.</w:t>
      </w:r>
      <w:bookmarkEnd w:id="6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7" w:name="_ENREF_67"/>
      <w:r w:rsidRPr="00EB799F">
        <w:rPr>
          <w:rFonts w:ascii="Times New Roman" w:hAnsi="Times New Roman" w:cs="Times New Roman"/>
          <w:noProof/>
          <w:sz w:val="24"/>
          <w:szCs w:val="24"/>
          <w:lang w:val="en-US"/>
        </w:rPr>
        <w:t>Rowe, W. G. and Morrow Jr, J. L. (1999), "A note on the dimensionality of the firm financial performance construct using accounting, market, and subjective measures", Canadian Journal of Administrative Sciences/Revue Canadienne des Sciences de l'Administration, Vol. 16,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58-71.</w:t>
      </w:r>
      <w:bookmarkEnd w:id="6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8" w:name="_ENREF_68"/>
      <w:r w:rsidRPr="00EB799F">
        <w:rPr>
          <w:rFonts w:ascii="Times New Roman" w:hAnsi="Times New Roman" w:cs="Times New Roman"/>
          <w:noProof/>
          <w:sz w:val="24"/>
          <w:szCs w:val="24"/>
          <w:lang w:val="en-US"/>
        </w:rPr>
        <w:t>Sarason, I. G. and Sarason, B. R. (1986), "Experimentally provided social support", Journal of Personality and Social Psychology, Vol. 50,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1222-1225.</w:t>
      </w:r>
      <w:bookmarkEnd w:id="6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69" w:name="_ENREF_69"/>
      <w:r w:rsidRPr="00EB799F">
        <w:rPr>
          <w:rFonts w:ascii="Times New Roman" w:hAnsi="Times New Roman" w:cs="Times New Roman"/>
          <w:noProof/>
          <w:sz w:val="24"/>
          <w:szCs w:val="24"/>
          <w:lang w:val="en-US"/>
        </w:rPr>
        <w:t>Schaffer, B. S. and Riordan, C. M. (2003), "A review of cross-cultural methodologies for organizational research: A best-practices approach", Organizational Research Methods, Vol. 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169-215.</w:t>
      </w:r>
      <w:bookmarkEnd w:id="6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0" w:name="_ENREF_70"/>
      <w:r w:rsidRPr="00EB799F">
        <w:rPr>
          <w:rFonts w:ascii="Times New Roman" w:hAnsi="Times New Roman" w:cs="Times New Roman"/>
          <w:noProof/>
          <w:sz w:val="24"/>
          <w:szCs w:val="24"/>
          <w:lang w:val="en-US"/>
        </w:rPr>
        <w:t>Schmidt, A. M. and DeShon, R. P. (2010), "The moderating effects of performance ambiguity on the relationship between self-efficacy and performance", Journal of Applied Psychology, Vol. 95,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572-581.</w:t>
      </w:r>
      <w:bookmarkEnd w:id="7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1" w:name="_ENREF_71"/>
      <w:r w:rsidRPr="00EB799F">
        <w:rPr>
          <w:rFonts w:ascii="Times New Roman" w:hAnsi="Times New Roman" w:cs="Times New Roman"/>
          <w:noProof/>
          <w:sz w:val="24"/>
          <w:szCs w:val="24"/>
          <w:lang w:val="en-US"/>
        </w:rPr>
        <w:t>Schröder, K. (1997), Self-regulation competence in coping with chronic disease,</w:t>
      </w:r>
      <w:r w:rsidRPr="00EB799F">
        <w:rPr>
          <w:rFonts w:ascii="Times New Roman" w:hAnsi="Times New Roman" w:cs="Times New Roman"/>
          <w:i/>
          <w:noProof/>
          <w:sz w:val="24"/>
          <w:szCs w:val="24"/>
          <w:lang w:val="en-US"/>
        </w:rPr>
        <w:t xml:space="preserve"> </w:t>
      </w:r>
      <w:r w:rsidRPr="00EB799F">
        <w:rPr>
          <w:rFonts w:ascii="Times New Roman" w:hAnsi="Times New Roman" w:cs="Times New Roman"/>
          <w:noProof/>
          <w:sz w:val="24"/>
          <w:szCs w:val="24"/>
          <w:lang w:val="en-US"/>
        </w:rPr>
        <w:t>Waxmann, Münster, Germany.</w:t>
      </w:r>
      <w:bookmarkEnd w:id="7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2" w:name="_ENREF_72"/>
      <w:r w:rsidRPr="00EB799F">
        <w:rPr>
          <w:rFonts w:ascii="Times New Roman" w:hAnsi="Times New Roman" w:cs="Times New Roman"/>
          <w:noProof/>
          <w:sz w:val="24"/>
          <w:szCs w:val="24"/>
          <w:lang w:val="en-US"/>
        </w:rPr>
        <w:t>Schröder, K. E. E., Schwarzer, R. and Konertz, W. (1998), "Coping as a mediator in recovery from cardiac surgery", Psychology &amp; Health, Vol. 13,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83-97.</w:t>
      </w:r>
      <w:bookmarkEnd w:id="7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3" w:name="_ENREF_73"/>
      <w:r w:rsidRPr="00EB799F">
        <w:rPr>
          <w:rFonts w:ascii="Times New Roman" w:hAnsi="Times New Roman" w:cs="Times New Roman"/>
          <w:noProof/>
          <w:sz w:val="24"/>
          <w:szCs w:val="24"/>
          <w:lang w:val="en-US"/>
        </w:rPr>
        <w:t>Schulz, U. and Schwarzer, R. (2004), "Long-term effects of spousal support on coping with cancer after surgery", Journal of Social and Clinical Psychology, Vol. 23,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716-732.</w:t>
      </w:r>
      <w:bookmarkEnd w:id="7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4" w:name="_ENREF_74"/>
      <w:r w:rsidRPr="00EB799F">
        <w:rPr>
          <w:rFonts w:ascii="Times New Roman" w:hAnsi="Times New Roman" w:cs="Times New Roman"/>
          <w:noProof/>
          <w:sz w:val="24"/>
          <w:szCs w:val="24"/>
          <w:lang w:val="en-US"/>
        </w:rPr>
        <w:t>Schur, L., Kruse, D., Blasi, J. and Blanck, P. (2009), "Is disability disabling in all workplaces? Workplace disparities and corporate culture", Industrial Relations: A Journal of Economy and Society, Vol. 48,</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381-410.</w:t>
      </w:r>
      <w:bookmarkEnd w:id="7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5" w:name="_ENREF_75"/>
      <w:r w:rsidRPr="00EB799F">
        <w:rPr>
          <w:rFonts w:ascii="Times New Roman" w:hAnsi="Times New Roman" w:cs="Times New Roman"/>
          <w:noProof/>
          <w:sz w:val="24"/>
          <w:szCs w:val="24"/>
          <w:lang w:val="en-US"/>
        </w:rPr>
        <w:t>Schwarzer, R. and Knoll, N. (2007), "Functional roles of social support within the stress and coping process: A theoretical and empirical overview", International Journal of Psychology, Vol. 42,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243-252.</w:t>
      </w:r>
      <w:bookmarkEnd w:id="7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6" w:name="_ENREF_76"/>
      <w:r w:rsidRPr="00EB799F">
        <w:rPr>
          <w:rFonts w:ascii="Times New Roman" w:hAnsi="Times New Roman" w:cs="Times New Roman"/>
          <w:noProof/>
          <w:sz w:val="24"/>
          <w:szCs w:val="24"/>
        </w:rPr>
        <w:t xml:space="preserve">Schwarzer, R. and Schulz, U. 2000. </w:t>
      </w:r>
      <w:r w:rsidRPr="00EB799F">
        <w:rPr>
          <w:rFonts w:ascii="Times New Roman" w:hAnsi="Times New Roman" w:cs="Times New Roman"/>
          <w:noProof/>
          <w:sz w:val="24"/>
          <w:szCs w:val="24"/>
          <w:lang w:val="en-US"/>
        </w:rPr>
        <w:t>Berlin Social Support Scales (BSSS).</w:t>
      </w:r>
      <w:bookmarkEnd w:id="7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7" w:name="_ENREF_77"/>
      <w:r w:rsidRPr="00EB799F">
        <w:rPr>
          <w:rFonts w:ascii="Times New Roman" w:hAnsi="Times New Roman" w:cs="Times New Roman"/>
          <w:noProof/>
          <w:sz w:val="24"/>
          <w:szCs w:val="24"/>
          <w:lang w:val="en-US"/>
        </w:rPr>
        <w:t>Schyns, B. and von Collani, G. (2002), "A new occupational self-efficacy scale and its relation to personality constructs and organizational variables", European Journal of Work and Organizational Psychology, Vol. 11,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219-241.</w:t>
      </w:r>
      <w:bookmarkEnd w:id="7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8" w:name="_ENREF_78"/>
      <w:r w:rsidRPr="00EB799F">
        <w:rPr>
          <w:rFonts w:ascii="Times New Roman" w:hAnsi="Times New Roman" w:cs="Times New Roman"/>
          <w:noProof/>
          <w:sz w:val="24"/>
          <w:szCs w:val="24"/>
          <w:lang w:val="en-US"/>
        </w:rPr>
        <w:t>Smith, J. and Goodnow, J. J. (1999), "Unasked-for support and unsolicited advice: Age and the quality of social experience", Psychology and Aging, Vol. 14,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108-121.</w:t>
      </w:r>
      <w:bookmarkEnd w:id="7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79" w:name="_ENREF_79"/>
      <w:r w:rsidRPr="00EB799F">
        <w:rPr>
          <w:rFonts w:ascii="Times New Roman" w:hAnsi="Times New Roman" w:cs="Times New Roman"/>
          <w:noProof/>
          <w:sz w:val="24"/>
          <w:szCs w:val="24"/>
          <w:lang w:val="en-US"/>
        </w:rPr>
        <w:t>Stajkovic, A. D. and Luthans, F. (1998), "Self-efficacy and work-related performance: A meta-analysis", Psychological Bulletin, Vol. 124,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240-261.</w:t>
      </w:r>
      <w:bookmarkEnd w:id="7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0" w:name="_ENREF_80"/>
      <w:r w:rsidRPr="00EB799F">
        <w:rPr>
          <w:rFonts w:ascii="Times New Roman" w:hAnsi="Times New Roman" w:cs="Times New Roman"/>
          <w:noProof/>
          <w:sz w:val="24"/>
          <w:szCs w:val="24"/>
          <w:lang w:val="en-US"/>
        </w:rPr>
        <w:t>Staples, D. S., Hulland, J. S. and Higgins, C. A. (1999), "A self-efficacy theory explanation for the management of remote workers in virtual organizations", Organization Science, Vol. 10,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6,</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758-776.</w:t>
      </w:r>
      <w:bookmarkEnd w:id="8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1" w:name="_ENREF_81"/>
      <w:r w:rsidRPr="00EB799F">
        <w:rPr>
          <w:rFonts w:ascii="Times New Roman" w:hAnsi="Times New Roman" w:cs="Times New Roman"/>
          <w:noProof/>
          <w:sz w:val="24"/>
          <w:szCs w:val="24"/>
          <w:lang w:val="en-US"/>
        </w:rPr>
        <w:t>Stetz, T. A., Stetz, M. C. and Bliese, P. D. (2006), "The importance of self-efficacy in the moderating effects of social support on stressor-strain relationships", Work &amp; Stress, Vol. 20,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49-59.</w:t>
      </w:r>
      <w:bookmarkEnd w:id="8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2" w:name="_ENREF_82"/>
      <w:r w:rsidRPr="00EB799F">
        <w:rPr>
          <w:rFonts w:ascii="Times New Roman" w:hAnsi="Times New Roman" w:cs="Times New Roman"/>
          <w:noProof/>
          <w:sz w:val="24"/>
          <w:szCs w:val="24"/>
          <w:lang w:val="en-US"/>
        </w:rPr>
        <w:t>Sturman, M. C. (2003), "Searching for the inverted U-shaped relationship between time and performance: Meta-analyses of the experience/performance, tenure/performance, and age/performance relationships", Journal of Management, Vol. 29,</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609-640.</w:t>
      </w:r>
      <w:bookmarkEnd w:id="8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3" w:name="_ENREF_83"/>
      <w:r w:rsidRPr="00EB799F">
        <w:rPr>
          <w:rFonts w:ascii="Times New Roman" w:hAnsi="Times New Roman" w:cs="Times New Roman"/>
          <w:noProof/>
          <w:sz w:val="24"/>
          <w:szCs w:val="24"/>
          <w:lang w:val="en-US"/>
        </w:rPr>
        <w:t>Tam, S.-F. (1996), "Self-efficacy as a predictor of computer skills learning outcomes of individuals with physical disabilities", Journal of Psychology: Interdisciplinary and Applied, Vol. 130,</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51-58.</w:t>
      </w:r>
      <w:bookmarkEnd w:id="8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4" w:name="_ENREF_84"/>
      <w:r w:rsidRPr="00EB799F">
        <w:rPr>
          <w:rFonts w:ascii="Times New Roman" w:hAnsi="Times New Roman" w:cs="Times New Roman"/>
          <w:noProof/>
          <w:sz w:val="24"/>
          <w:szCs w:val="24"/>
          <w:lang w:val="en-US"/>
        </w:rPr>
        <w:t>Tam, S. F. (2000), "The effects of a computer skill training programme adopting social comparison and self-efficacy enhancement strategies on self-concept and skill outcome in trainees with physical disabilities", Disability and Rehabilitation: An International, Multidisciplinary Journal, Vol. 22,</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655-664.</w:t>
      </w:r>
      <w:bookmarkEnd w:id="8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5" w:name="_ENREF_85"/>
      <w:r w:rsidRPr="00EB799F">
        <w:rPr>
          <w:rFonts w:ascii="Times New Roman" w:hAnsi="Times New Roman" w:cs="Times New Roman"/>
          <w:noProof/>
          <w:sz w:val="24"/>
          <w:szCs w:val="24"/>
          <w:lang w:val="en-US"/>
        </w:rPr>
        <w:t>Tempest, S., Barnatt, C. and Coupland, C. (2002), "Grey Advantage: New strategies for the old", Long Range Planning, Vol. 35,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475-492.</w:t>
      </w:r>
      <w:bookmarkEnd w:id="8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6" w:name="_ENREF_86"/>
      <w:r w:rsidRPr="00EB799F">
        <w:rPr>
          <w:rFonts w:ascii="Times New Roman" w:hAnsi="Times New Roman" w:cs="Times New Roman"/>
          <w:noProof/>
          <w:sz w:val="24"/>
          <w:szCs w:val="24"/>
          <w:lang w:val="en-US"/>
        </w:rPr>
        <w:t>Tsang, H. W. H., Fung, K. M. T., Leung, A. Y., Li, S. M. Y. and Cheung, W. M. (2010), "Three year follow-up study of an integrated supported employment for individuals with severe mental illness", Australian and New Zealand Journal of Psychiatry, Vol. 44,</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49-58.</w:t>
      </w:r>
      <w:bookmarkEnd w:id="86"/>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7" w:name="_ENREF_87"/>
      <w:r w:rsidRPr="00EB799F">
        <w:rPr>
          <w:rFonts w:ascii="Times New Roman" w:hAnsi="Times New Roman" w:cs="Times New Roman"/>
          <w:noProof/>
          <w:sz w:val="24"/>
          <w:szCs w:val="24"/>
          <w:lang w:val="en-US"/>
        </w:rPr>
        <w:t xml:space="preserve">UN. 1993. Disability statistics in studies of ageing. </w:t>
      </w:r>
      <w:r w:rsidRPr="008B308F">
        <w:rPr>
          <w:rFonts w:ascii="Times New Roman" w:hAnsi="Times New Roman" w:cs="Times New Roman"/>
          <w:noProof/>
          <w:sz w:val="24"/>
          <w:szCs w:val="24"/>
          <w:lang w:val="en-US"/>
        </w:rPr>
        <w:t>http://unstats.un.org/unsd/demographic/sconcerns/disability/disab2.asp</w:t>
      </w:r>
      <w:r w:rsidRPr="00EB799F">
        <w:rPr>
          <w:rFonts w:ascii="Times New Roman" w:hAnsi="Times New Roman" w:cs="Times New Roman"/>
          <w:noProof/>
          <w:sz w:val="24"/>
          <w:szCs w:val="24"/>
          <w:lang w:val="en-US"/>
        </w:rPr>
        <w:t>.</w:t>
      </w:r>
      <w:bookmarkEnd w:id="87"/>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8" w:name="_ENREF_88"/>
      <w:r w:rsidRPr="00EB799F">
        <w:rPr>
          <w:rFonts w:ascii="Times New Roman" w:hAnsi="Times New Roman" w:cs="Times New Roman"/>
          <w:noProof/>
          <w:sz w:val="24"/>
          <w:szCs w:val="24"/>
          <w:lang w:val="en-US"/>
        </w:rPr>
        <w:t xml:space="preserve">United Nations. 2006. </w:t>
      </w:r>
      <w:r w:rsidRPr="00EB799F">
        <w:rPr>
          <w:rFonts w:ascii="Times New Roman" w:hAnsi="Times New Roman" w:cs="Times New Roman"/>
          <w:i/>
          <w:noProof/>
          <w:sz w:val="24"/>
          <w:szCs w:val="24"/>
          <w:lang w:val="en-US"/>
        </w:rPr>
        <w:t xml:space="preserve">“Some facts about persons with disabilities”, paper presented at “enable! International Convention on the Rights of Persons with Disabilities” </w:t>
      </w:r>
      <w:r w:rsidRPr="00EB799F">
        <w:rPr>
          <w:rFonts w:ascii="Times New Roman" w:hAnsi="Times New Roman" w:cs="Times New Roman"/>
          <w:noProof/>
          <w:sz w:val="24"/>
          <w:szCs w:val="24"/>
          <w:lang w:val="en-US"/>
        </w:rPr>
        <w:t xml:space="preserve">[Online]. . Available: </w:t>
      </w:r>
      <w:r w:rsidRPr="008B308F">
        <w:rPr>
          <w:rFonts w:ascii="Times New Roman" w:hAnsi="Times New Roman" w:cs="Times New Roman"/>
          <w:noProof/>
          <w:sz w:val="24"/>
          <w:szCs w:val="24"/>
          <w:lang w:val="en-US"/>
        </w:rPr>
        <w:t>http://www.un.org/disabilities/convention/pdfs/factsheet.pdf</w:t>
      </w:r>
      <w:r w:rsidRPr="00EB799F">
        <w:rPr>
          <w:rFonts w:ascii="Times New Roman" w:hAnsi="Times New Roman" w:cs="Times New Roman"/>
          <w:noProof/>
          <w:sz w:val="24"/>
          <w:szCs w:val="24"/>
          <w:lang w:val="en-US"/>
        </w:rPr>
        <w:t xml:space="preserve"> [Accessed December 28, 2011.</w:t>
      </w:r>
      <w:bookmarkEnd w:id="88"/>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89" w:name="_ENREF_89"/>
      <w:r w:rsidRPr="00EB799F">
        <w:rPr>
          <w:rFonts w:ascii="Times New Roman" w:hAnsi="Times New Roman" w:cs="Times New Roman"/>
          <w:noProof/>
          <w:sz w:val="24"/>
          <w:szCs w:val="24"/>
          <w:lang w:val="en-US"/>
        </w:rPr>
        <w:t>Vancouver, J. B., More, K. M. and Yoder, R. J. (2008), "Self-efficacy and resource allocation: Support for a nonmonotonic, discontinuous model", Journal of Applied Psychology, Vol. 93,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35-47.</w:t>
      </w:r>
      <w:bookmarkEnd w:id="89"/>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90" w:name="_ENREF_90"/>
      <w:r w:rsidRPr="00EB799F">
        <w:rPr>
          <w:rFonts w:ascii="Times New Roman" w:hAnsi="Times New Roman" w:cs="Times New Roman"/>
          <w:noProof/>
          <w:sz w:val="24"/>
          <w:szCs w:val="24"/>
          <w:lang w:val="en-US"/>
        </w:rPr>
        <w:t>Vancouver, J. B., Thompson, C. M., Tischner, E. C. and Putka, D. J. (2002), "Two studies examining the negative effect of self-efficacy on performance", Journal of Applied Psychology, Vol. 87,</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506-516.</w:t>
      </w:r>
      <w:bookmarkEnd w:id="90"/>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91" w:name="_ENREF_91"/>
      <w:r w:rsidRPr="00EB799F">
        <w:rPr>
          <w:rFonts w:ascii="Times New Roman" w:hAnsi="Times New Roman" w:cs="Times New Roman"/>
          <w:noProof/>
          <w:sz w:val="24"/>
          <w:szCs w:val="24"/>
          <w:lang w:val="en-US"/>
        </w:rPr>
        <w:t>Wall, T. D., Michie, J., Patterson, M., Wood, S. J., Sheehan, M., Clegg, C. W. and West, M. (2004), "On the validity of subjective measures of company performance", Personnel Psychology, Vol. 57,</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95-118.</w:t>
      </w:r>
      <w:bookmarkEnd w:id="91"/>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92" w:name="_ENREF_92"/>
      <w:r w:rsidRPr="00EB799F">
        <w:rPr>
          <w:rFonts w:ascii="Times New Roman" w:hAnsi="Times New Roman" w:cs="Times New Roman"/>
          <w:noProof/>
          <w:sz w:val="24"/>
          <w:szCs w:val="24"/>
          <w:lang w:val="en-US"/>
        </w:rPr>
        <w:t>Warner, L. M., Ziegelmann, J. P., Schüz, B., Wurm, S., Tesch-Römer, C. and Schwarzer, R. (2011), "Maintaining autonomy despite multimorbidity: self-efficacy and the two faces of social support", European Journal of Ageing, Vol. 8,</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3-12.</w:t>
      </w:r>
      <w:bookmarkEnd w:id="92"/>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93" w:name="_ENREF_93"/>
      <w:r w:rsidRPr="00EB799F">
        <w:rPr>
          <w:rFonts w:ascii="Times New Roman" w:hAnsi="Times New Roman" w:cs="Times New Roman"/>
          <w:noProof/>
          <w:sz w:val="24"/>
          <w:szCs w:val="24"/>
          <w:lang w:val="en-US"/>
        </w:rPr>
        <w:t>Weiss, H. M. (1977), "Subordinate imitation of supervisor behavior: the role of modeling in organizational socialization", Organizational Behavior &amp; Human Performance, Vol. 19,</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89-105.</w:t>
      </w:r>
      <w:bookmarkEnd w:id="93"/>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94" w:name="_ENREF_94"/>
      <w:r w:rsidRPr="00EB799F">
        <w:rPr>
          <w:rFonts w:ascii="Times New Roman" w:hAnsi="Times New Roman" w:cs="Times New Roman"/>
          <w:noProof/>
          <w:sz w:val="24"/>
          <w:szCs w:val="24"/>
          <w:lang w:val="en-US"/>
        </w:rPr>
        <w:t xml:space="preserve">WHO 2011. World report on disability 2011. </w:t>
      </w:r>
      <w:r w:rsidRPr="008B308F">
        <w:rPr>
          <w:rFonts w:ascii="Times New Roman" w:hAnsi="Times New Roman" w:cs="Times New Roman"/>
          <w:noProof/>
          <w:sz w:val="24"/>
          <w:szCs w:val="24"/>
          <w:lang w:val="en-US"/>
        </w:rPr>
        <w:t>http://www.who.int/disabilities/world_report/2011/report.pdf</w:t>
      </w:r>
      <w:r w:rsidRPr="00EB799F">
        <w:rPr>
          <w:rFonts w:ascii="Times New Roman" w:hAnsi="Times New Roman" w:cs="Times New Roman"/>
          <w:noProof/>
          <w:sz w:val="24"/>
          <w:szCs w:val="24"/>
          <w:lang w:val="en-US"/>
        </w:rPr>
        <w:t>.</w:t>
      </w:r>
      <w:bookmarkEnd w:id="94"/>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95" w:name="_ENREF_95"/>
      <w:r w:rsidRPr="00EB799F">
        <w:rPr>
          <w:rFonts w:ascii="Times New Roman" w:hAnsi="Times New Roman" w:cs="Times New Roman"/>
          <w:noProof/>
          <w:sz w:val="24"/>
          <w:szCs w:val="24"/>
          <w:lang w:val="en-US"/>
        </w:rPr>
        <w:t>Williams, L. J. and Anderson, S. E. (1991), "Job satisfaction and organizational commitment as predictors of organizational citizenship and in-role behaviors", Journal of Management, Vol. 17,</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3,</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601-617.</w:t>
      </w:r>
      <w:bookmarkEnd w:id="95"/>
    </w:p>
    <w:p w:rsidR="008B308F" w:rsidRPr="00EB799F" w:rsidRDefault="008B308F" w:rsidP="00410C5A">
      <w:pPr>
        <w:spacing w:line="240" w:lineRule="atLeast"/>
        <w:ind w:left="720" w:hanging="720"/>
        <w:jc w:val="both"/>
        <w:rPr>
          <w:rFonts w:ascii="Times New Roman" w:hAnsi="Times New Roman" w:cs="Times New Roman"/>
          <w:noProof/>
          <w:sz w:val="24"/>
          <w:szCs w:val="24"/>
          <w:lang w:val="en-US"/>
        </w:rPr>
      </w:pPr>
      <w:bookmarkStart w:id="96" w:name="_ENREF_96"/>
      <w:r w:rsidRPr="00EB799F">
        <w:rPr>
          <w:rFonts w:ascii="Times New Roman" w:hAnsi="Times New Roman" w:cs="Times New Roman"/>
          <w:noProof/>
          <w:sz w:val="24"/>
          <w:szCs w:val="24"/>
          <w:lang w:val="en-US"/>
        </w:rPr>
        <w:t>Yeo, G. B. and Neal, A. (2006), "An examination of the dynamic relationship between self-efficacy and performance across levels of analysis and levels of specificity", Journal of Applied Psychology, Vol. 91,</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No. 5,</w:t>
      </w:r>
      <w:r w:rsidRPr="00EB799F">
        <w:rPr>
          <w:rFonts w:ascii="Times New Roman" w:hAnsi="Times New Roman" w:cs="Times New Roman"/>
          <w:b/>
          <w:noProof/>
          <w:sz w:val="24"/>
          <w:szCs w:val="24"/>
          <w:lang w:val="en-US"/>
        </w:rPr>
        <w:t xml:space="preserve"> </w:t>
      </w:r>
      <w:r w:rsidRPr="00EB799F">
        <w:rPr>
          <w:rFonts w:ascii="Times New Roman" w:hAnsi="Times New Roman" w:cs="Times New Roman"/>
          <w:noProof/>
          <w:sz w:val="24"/>
          <w:szCs w:val="24"/>
          <w:lang w:val="en-US"/>
        </w:rPr>
        <w:t>pp. 1088-1101.</w:t>
      </w:r>
      <w:bookmarkEnd w:id="96"/>
    </w:p>
    <w:p w:rsidR="008B308F" w:rsidRDefault="008B308F" w:rsidP="00410C5A">
      <w:pPr>
        <w:spacing w:line="240" w:lineRule="atLeast"/>
        <w:jc w:val="both"/>
        <w:rPr>
          <w:rFonts w:ascii="Palatino Linotype" w:hAnsi="Palatino Linotype" w:cs="Times New Roman"/>
          <w:noProof/>
          <w:szCs w:val="24"/>
          <w:lang w:val="en-US"/>
        </w:rPr>
      </w:pPr>
    </w:p>
    <w:p w:rsidR="008B308F" w:rsidRDefault="008B308F" w:rsidP="002E4784">
      <w:pPr>
        <w:spacing w:line="480" w:lineRule="auto"/>
        <w:ind w:left="567" w:hanging="567"/>
        <w:jc w:val="both"/>
        <w:rPr>
          <w:rFonts w:ascii="Times New Roman" w:hAnsi="Times New Roman" w:cs="Times New Roman"/>
          <w:sz w:val="24"/>
          <w:szCs w:val="24"/>
          <w:lang w:val="en-US"/>
        </w:rPr>
      </w:pPr>
    </w:p>
    <w:p w:rsidR="008B308F" w:rsidRDefault="008B308F">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8B308F" w:rsidRDefault="008B308F" w:rsidP="00CC60D4">
      <w:pPr>
        <w:spacing w:line="240" w:lineRule="auto"/>
        <w:jc w:val="center"/>
        <w:rPr>
          <w:rFonts w:ascii="Times New Roman" w:hAnsi="Times New Roman"/>
          <w:b/>
          <w:sz w:val="24"/>
          <w:szCs w:val="24"/>
          <w:lang w:val="en-US"/>
        </w:rPr>
      </w:pPr>
      <w:r>
        <w:rPr>
          <w:rFonts w:ascii="Times New Roman" w:hAnsi="Times New Roman"/>
          <w:b/>
          <w:sz w:val="24"/>
          <w:szCs w:val="24"/>
          <w:lang w:val="en-US"/>
        </w:rPr>
        <w:t>Table 1</w:t>
      </w:r>
    </w:p>
    <w:p w:rsidR="008B308F" w:rsidRDefault="008B308F" w:rsidP="00CC60D4">
      <w:pPr>
        <w:spacing w:line="240" w:lineRule="auto"/>
        <w:jc w:val="center"/>
        <w:rPr>
          <w:rFonts w:ascii="Times New Roman" w:hAnsi="Times New Roman"/>
          <w:b/>
          <w:sz w:val="24"/>
          <w:szCs w:val="24"/>
          <w:lang w:val="en-US"/>
        </w:rPr>
      </w:pPr>
    </w:p>
    <w:p w:rsidR="008B308F" w:rsidRDefault="008B308F" w:rsidP="00EA0566">
      <w:pPr>
        <w:spacing w:line="240" w:lineRule="auto"/>
        <w:jc w:val="center"/>
        <w:rPr>
          <w:rFonts w:ascii="Times New Roman" w:hAnsi="Times New Roman"/>
          <w:sz w:val="24"/>
          <w:szCs w:val="24"/>
          <w:lang w:val="en-US"/>
        </w:rPr>
      </w:pPr>
      <w:r w:rsidRPr="004E122E">
        <w:rPr>
          <w:rFonts w:ascii="Times New Roman" w:hAnsi="Times New Roman"/>
          <w:sz w:val="24"/>
          <w:szCs w:val="24"/>
          <w:lang w:val="en-US"/>
        </w:rPr>
        <w:t>Descriptive statistics and correlations among the study variables</w:t>
      </w:r>
    </w:p>
    <w:p w:rsidR="008B308F" w:rsidRDefault="008B308F" w:rsidP="00EA0566">
      <w:pPr>
        <w:spacing w:line="240" w:lineRule="auto"/>
        <w:jc w:val="center"/>
        <w:rPr>
          <w:rFonts w:ascii="Times New Roman" w:hAnsi="Times New Roman"/>
          <w:sz w:val="24"/>
          <w:szCs w:val="24"/>
          <w:lang w:val="en-US"/>
        </w:rPr>
      </w:pPr>
    </w:p>
    <w:tbl>
      <w:tblPr>
        <w:tblW w:w="8440" w:type="dxa"/>
        <w:jc w:val="center"/>
        <w:tblBorders>
          <w:top w:val="single" w:sz="4" w:space="0" w:color="000000"/>
          <w:bottom w:val="single" w:sz="4" w:space="0" w:color="000000"/>
        </w:tblBorders>
        <w:tblLook w:val="04A0" w:firstRow="1" w:lastRow="0" w:firstColumn="1" w:lastColumn="0" w:noHBand="0" w:noVBand="1"/>
      </w:tblPr>
      <w:tblGrid>
        <w:gridCol w:w="543"/>
        <w:gridCol w:w="1686"/>
        <w:gridCol w:w="866"/>
        <w:gridCol w:w="766"/>
        <w:gridCol w:w="763"/>
        <w:gridCol w:w="763"/>
        <w:gridCol w:w="763"/>
        <w:gridCol w:w="763"/>
        <w:gridCol w:w="764"/>
        <w:gridCol w:w="763"/>
      </w:tblGrid>
      <w:tr w:rsidR="008B308F" w:rsidRPr="00743983" w:rsidTr="009E6B4C">
        <w:trPr>
          <w:trHeight w:val="393"/>
          <w:jc w:val="center"/>
        </w:trPr>
        <w:tc>
          <w:tcPr>
            <w:tcW w:w="543"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lang w:val="en-US"/>
              </w:rPr>
            </w:pPr>
          </w:p>
        </w:tc>
        <w:tc>
          <w:tcPr>
            <w:tcW w:w="1686" w:type="dxa"/>
            <w:tcBorders>
              <w:top w:val="single" w:sz="8" w:space="0" w:color="000000"/>
              <w:bottom w:val="single" w:sz="4" w:space="0" w:color="000000"/>
            </w:tcBorders>
          </w:tcPr>
          <w:p w:rsidR="008B308F" w:rsidRPr="00772C42" w:rsidRDefault="008B308F" w:rsidP="00DD1928">
            <w:pPr>
              <w:spacing w:line="360" w:lineRule="auto"/>
              <w:jc w:val="both"/>
              <w:rPr>
                <w:rFonts w:ascii="Times New Roman" w:hAnsi="Times New Roman"/>
                <w:b/>
                <w:lang w:val="en-US"/>
              </w:rPr>
            </w:pPr>
            <w:r w:rsidRPr="00772C42">
              <w:rPr>
                <w:rFonts w:ascii="Times New Roman" w:hAnsi="Times New Roman"/>
                <w:b/>
                <w:lang w:val="en-US"/>
              </w:rPr>
              <w:t xml:space="preserve">Variable </w:t>
            </w:r>
          </w:p>
        </w:tc>
        <w:tc>
          <w:tcPr>
            <w:tcW w:w="866"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b/>
                <w:lang w:val="en-US"/>
              </w:rPr>
            </w:pPr>
            <w:r w:rsidRPr="00743983">
              <w:rPr>
                <w:rFonts w:ascii="Times New Roman" w:hAnsi="Times New Roman"/>
                <w:b/>
                <w:lang w:val="en-US"/>
              </w:rPr>
              <w:t>Mean</w:t>
            </w:r>
          </w:p>
        </w:tc>
        <w:tc>
          <w:tcPr>
            <w:tcW w:w="766"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b/>
                <w:lang w:val="en-US"/>
              </w:rPr>
            </w:pPr>
            <w:r w:rsidRPr="00743983">
              <w:rPr>
                <w:rFonts w:ascii="Times New Roman" w:hAnsi="Times New Roman"/>
                <w:b/>
                <w:lang w:val="en-US"/>
              </w:rPr>
              <w:t>s.d.</w:t>
            </w:r>
          </w:p>
        </w:tc>
        <w:tc>
          <w:tcPr>
            <w:tcW w:w="763"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b/>
                <w:lang w:val="en-US"/>
              </w:rPr>
            </w:pPr>
            <w:r w:rsidRPr="00743983">
              <w:rPr>
                <w:rFonts w:ascii="Times New Roman" w:hAnsi="Times New Roman"/>
                <w:b/>
                <w:lang w:val="en-US"/>
              </w:rPr>
              <w:t>1</w:t>
            </w:r>
          </w:p>
        </w:tc>
        <w:tc>
          <w:tcPr>
            <w:tcW w:w="763"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b/>
                <w:lang w:val="en-US"/>
              </w:rPr>
            </w:pPr>
            <w:r w:rsidRPr="00743983">
              <w:rPr>
                <w:rFonts w:ascii="Times New Roman" w:hAnsi="Times New Roman"/>
                <w:b/>
                <w:lang w:val="en-US"/>
              </w:rPr>
              <w:t>2</w:t>
            </w:r>
          </w:p>
        </w:tc>
        <w:tc>
          <w:tcPr>
            <w:tcW w:w="763"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b/>
                <w:lang w:val="en-US"/>
              </w:rPr>
            </w:pPr>
            <w:r w:rsidRPr="00743983">
              <w:rPr>
                <w:rFonts w:ascii="Times New Roman" w:hAnsi="Times New Roman"/>
                <w:b/>
                <w:lang w:val="en-US"/>
              </w:rPr>
              <w:t>3</w:t>
            </w:r>
          </w:p>
        </w:tc>
        <w:tc>
          <w:tcPr>
            <w:tcW w:w="763"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b/>
                <w:lang w:val="en-US"/>
              </w:rPr>
            </w:pPr>
            <w:r w:rsidRPr="00743983">
              <w:rPr>
                <w:rFonts w:ascii="Times New Roman" w:hAnsi="Times New Roman"/>
                <w:b/>
                <w:lang w:val="en-US"/>
              </w:rPr>
              <w:t>4</w:t>
            </w:r>
          </w:p>
        </w:tc>
        <w:tc>
          <w:tcPr>
            <w:tcW w:w="764"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b/>
                <w:lang w:val="en-US"/>
              </w:rPr>
            </w:pPr>
            <w:r w:rsidRPr="00743983">
              <w:rPr>
                <w:rFonts w:ascii="Times New Roman" w:hAnsi="Times New Roman"/>
                <w:b/>
                <w:lang w:val="en-US"/>
              </w:rPr>
              <w:t>5</w:t>
            </w:r>
          </w:p>
        </w:tc>
        <w:tc>
          <w:tcPr>
            <w:tcW w:w="763" w:type="dxa"/>
            <w:tcBorders>
              <w:top w:val="single" w:sz="8" w:space="0" w:color="000000"/>
              <w:bottom w:val="single" w:sz="4" w:space="0" w:color="000000"/>
            </w:tcBorders>
          </w:tcPr>
          <w:p w:rsidR="008B308F" w:rsidRPr="00743983" w:rsidRDefault="008B308F" w:rsidP="00DD1928">
            <w:pPr>
              <w:spacing w:line="360" w:lineRule="auto"/>
              <w:jc w:val="both"/>
              <w:rPr>
                <w:rFonts w:ascii="Times New Roman" w:hAnsi="Times New Roman"/>
                <w:b/>
                <w:lang w:val="en-US"/>
              </w:rPr>
            </w:pPr>
            <w:r w:rsidRPr="00743983">
              <w:rPr>
                <w:rFonts w:ascii="Times New Roman" w:hAnsi="Times New Roman"/>
                <w:b/>
                <w:lang w:val="en-US"/>
              </w:rPr>
              <w:t>6</w:t>
            </w:r>
          </w:p>
        </w:tc>
      </w:tr>
      <w:tr w:rsidR="008B308F" w:rsidRPr="00743983" w:rsidTr="009E6B4C">
        <w:trPr>
          <w:trHeight w:val="393"/>
          <w:jc w:val="center"/>
        </w:trPr>
        <w:tc>
          <w:tcPr>
            <w:tcW w:w="543" w:type="dxa"/>
            <w:tcBorders>
              <w:top w:val="single" w:sz="4" w:space="0" w:color="000000"/>
              <w:bottom w:val="nil"/>
            </w:tcBorders>
          </w:tcPr>
          <w:p w:rsidR="008B308F" w:rsidRPr="00743983" w:rsidRDefault="008B308F" w:rsidP="00DD1928">
            <w:pPr>
              <w:spacing w:line="360" w:lineRule="auto"/>
              <w:jc w:val="both"/>
              <w:rPr>
                <w:rFonts w:ascii="Times New Roman" w:hAnsi="Times New Roman"/>
                <w:lang w:val="en-US"/>
              </w:rPr>
            </w:pPr>
            <w:r w:rsidRPr="00743983">
              <w:rPr>
                <w:rFonts w:ascii="Times New Roman" w:hAnsi="Times New Roman"/>
                <w:lang w:val="en-US"/>
              </w:rPr>
              <w:t>1.</w:t>
            </w:r>
          </w:p>
        </w:tc>
        <w:tc>
          <w:tcPr>
            <w:tcW w:w="1686" w:type="dxa"/>
            <w:tcBorders>
              <w:top w:val="single" w:sz="4" w:space="0" w:color="000000"/>
              <w:bottom w:val="nil"/>
            </w:tcBorders>
          </w:tcPr>
          <w:p w:rsidR="008B308F" w:rsidRPr="00743983" w:rsidRDefault="008B308F" w:rsidP="00DD1928">
            <w:pPr>
              <w:spacing w:line="360" w:lineRule="auto"/>
              <w:jc w:val="both"/>
              <w:rPr>
                <w:rFonts w:ascii="Times New Roman" w:hAnsi="Times New Roman"/>
                <w:lang w:val="en-US"/>
              </w:rPr>
            </w:pPr>
            <w:r>
              <w:rPr>
                <w:rFonts w:ascii="Times New Roman" w:hAnsi="Times New Roman"/>
                <w:lang w:val="en-US"/>
              </w:rPr>
              <w:t>Age</w:t>
            </w:r>
          </w:p>
        </w:tc>
        <w:tc>
          <w:tcPr>
            <w:tcW w:w="866" w:type="dxa"/>
            <w:tcBorders>
              <w:top w:val="single" w:sz="4" w:space="0" w:color="000000"/>
              <w:bottom w:val="nil"/>
            </w:tcBorders>
          </w:tcPr>
          <w:p w:rsidR="008B308F" w:rsidRPr="00743983" w:rsidRDefault="008B308F" w:rsidP="00DD1928">
            <w:pPr>
              <w:spacing w:line="360" w:lineRule="auto"/>
              <w:jc w:val="both"/>
              <w:rPr>
                <w:rFonts w:ascii="Times New Roman" w:hAnsi="Times New Roman"/>
              </w:rPr>
            </w:pPr>
            <w:r>
              <w:rPr>
                <w:rFonts w:ascii="Times New Roman" w:hAnsi="Times New Roman"/>
              </w:rPr>
              <w:t>38.67</w:t>
            </w:r>
          </w:p>
        </w:tc>
        <w:tc>
          <w:tcPr>
            <w:tcW w:w="766" w:type="dxa"/>
            <w:tcBorders>
              <w:top w:val="single" w:sz="4" w:space="0" w:color="000000"/>
              <w:bottom w:val="nil"/>
            </w:tcBorders>
          </w:tcPr>
          <w:p w:rsidR="008B308F" w:rsidRPr="00743983" w:rsidRDefault="008B308F" w:rsidP="00DD1928">
            <w:pPr>
              <w:spacing w:line="360" w:lineRule="auto"/>
              <w:jc w:val="both"/>
              <w:rPr>
                <w:rFonts w:ascii="Times New Roman" w:hAnsi="Times New Roman"/>
              </w:rPr>
            </w:pPr>
            <w:r>
              <w:rPr>
                <w:rFonts w:ascii="Times New Roman" w:hAnsi="Times New Roman"/>
              </w:rPr>
              <w:t>13.17</w:t>
            </w:r>
          </w:p>
        </w:tc>
        <w:tc>
          <w:tcPr>
            <w:tcW w:w="763" w:type="dxa"/>
            <w:tcBorders>
              <w:top w:val="single" w:sz="4" w:space="0" w:color="000000"/>
              <w:bottom w:val="nil"/>
            </w:tcBorders>
          </w:tcPr>
          <w:p w:rsidR="008B308F" w:rsidRPr="00743983" w:rsidRDefault="008B308F" w:rsidP="00DD1928">
            <w:pPr>
              <w:spacing w:line="360" w:lineRule="auto"/>
              <w:jc w:val="both"/>
              <w:rPr>
                <w:rFonts w:ascii="Times New Roman" w:hAnsi="Times New Roman"/>
              </w:rPr>
            </w:pPr>
          </w:p>
        </w:tc>
        <w:tc>
          <w:tcPr>
            <w:tcW w:w="763" w:type="dxa"/>
            <w:tcBorders>
              <w:top w:val="single" w:sz="4" w:space="0" w:color="000000"/>
              <w:bottom w:val="nil"/>
            </w:tcBorders>
          </w:tcPr>
          <w:p w:rsidR="008B308F" w:rsidRPr="00743983" w:rsidRDefault="008B308F" w:rsidP="00DD1928">
            <w:pPr>
              <w:spacing w:line="360" w:lineRule="auto"/>
              <w:jc w:val="both"/>
              <w:rPr>
                <w:rFonts w:ascii="Times New Roman" w:hAnsi="Times New Roman"/>
              </w:rPr>
            </w:pPr>
          </w:p>
        </w:tc>
        <w:tc>
          <w:tcPr>
            <w:tcW w:w="763" w:type="dxa"/>
            <w:tcBorders>
              <w:top w:val="single" w:sz="4" w:space="0" w:color="000000"/>
              <w:bottom w:val="nil"/>
            </w:tcBorders>
          </w:tcPr>
          <w:p w:rsidR="008B308F" w:rsidRPr="00743983" w:rsidRDefault="008B308F" w:rsidP="00DD1928">
            <w:pPr>
              <w:spacing w:line="360" w:lineRule="auto"/>
              <w:jc w:val="both"/>
              <w:rPr>
                <w:rFonts w:ascii="Times New Roman" w:hAnsi="Times New Roman"/>
              </w:rPr>
            </w:pPr>
          </w:p>
        </w:tc>
        <w:tc>
          <w:tcPr>
            <w:tcW w:w="763" w:type="dxa"/>
            <w:tcBorders>
              <w:top w:val="single" w:sz="4" w:space="0" w:color="000000"/>
              <w:bottom w:val="nil"/>
            </w:tcBorders>
          </w:tcPr>
          <w:p w:rsidR="008B308F" w:rsidRPr="00743983" w:rsidRDefault="008B308F" w:rsidP="00DD1928">
            <w:pPr>
              <w:spacing w:line="360" w:lineRule="auto"/>
              <w:jc w:val="both"/>
              <w:rPr>
                <w:rFonts w:ascii="Times New Roman" w:hAnsi="Times New Roman"/>
              </w:rPr>
            </w:pPr>
          </w:p>
        </w:tc>
        <w:tc>
          <w:tcPr>
            <w:tcW w:w="764" w:type="dxa"/>
            <w:tcBorders>
              <w:top w:val="single" w:sz="4" w:space="0" w:color="000000"/>
              <w:bottom w:val="nil"/>
            </w:tcBorders>
          </w:tcPr>
          <w:p w:rsidR="008B308F" w:rsidRPr="00743983" w:rsidRDefault="008B308F" w:rsidP="00DD1928">
            <w:pPr>
              <w:spacing w:line="360" w:lineRule="auto"/>
              <w:jc w:val="both"/>
              <w:rPr>
                <w:rFonts w:ascii="Times New Roman" w:hAnsi="Times New Roman"/>
              </w:rPr>
            </w:pPr>
          </w:p>
        </w:tc>
        <w:tc>
          <w:tcPr>
            <w:tcW w:w="763" w:type="dxa"/>
            <w:tcBorders>
              <w:top w:val="single" w:sz="4" w:space="0" w:color="000000"/>
              <w:bottom w:val="nil"/>
            </w:tcBorders>
          </w:tcPr>
          <w:p w:rsidR="008B308F" w:rsidRPr="00743983" w:rsidRDefault="008B308F" w:rsidP="00DD1928">
            <w:pPr>
              <w:spacing w:line="360" w:lineRule="auto"/>
              <w:jc w:val="both"/>
              <w:rPr>
                <w:rFonts w:ascii="Times New Roman" w:hAnsi="Times New Roman"/>
              </w:rPr>
            </w:pPr>
          </w:p>
        </w:tc>
      </w:tr>
      <w:tr w:rsidR="008B308F" w:rsidRPr="00743983" w:rsidTr="009E6B4C">
        <w:trPr>
          <w:trHeight w:val="393"/>
          <w:jc w:val="center"/>
        </w:trPr>
        <w:tc>
          <w:tcPr>
            <w:tcW w:w="543" w:type="dxa"/>
            <w:tcBorders>
              <w:top w:val="nil"/>
              <w:bottom w:val="nil"/>
            </w:tcBorders>
          </w:tcPr>
          <w:p w:rsidR="008B308F" w:rsidRPr="00743983" w:rsidRDefault="008B308F" w:rsidP="00DD1928">
            <w:pPr>
              <w:spacing w:line="360" w:lineRule="auto"/>
              <w:jc w:val="both"/>
              <w:rPr>
                <w:rFonts w:ascii="Times New Roman" w:hAnsi="Times New Roman"/>
                <w:lang w:val="en-US"/>
              </w:rPr>
            </w:pPr>
            <w:r w:rsidRPr="00743983">
              <w:rPr>
                <w:rFonts w:ascii="Times New Roman" w:hAnsi="Times New Roman"/>
                <w:lang w:val="en-US"/>
              </w:rPr>
              <w:t>2.</w:t>
            </w:r>
          </w:p>
        </w:tc>
        <w:tc>
          <w:tcPr>
            <w:tcW w:w="1686" w:type="dxa"/>
            <w:tcBorders>
              <w:top w:val="nil"/>
              <w:bottom w:val="nil"/>
            </w:tcBorders>
          </w:tcPr>
          <w:p w:rsidR="008B308F" w:rsidRPr="00743983" w:rsidRDefault="008B308F" w:rsidP="00DD1928">
            <w:pPr>
              <w:spacing w:line="360" w:lineRule="auto"/>
              <w:jc w:val="both"/>
              <w:rPr>
                <w:rFonts w:ascii="Times New Roman" w:hAnsi="Times New Roman"/>
                <w:lang w:val="en-US"/>
              </w:rPr>
            </w:pPr>
            <w:r>
              <w:rPr>
                <w:rFonts w:ascii="Times New Roman" w:hAnsi="Times New Roman"/>
                <w:lang w:val="en-US"/>
              </w:rPr>
              <w:t>Tenure</w:t>
            </w:r>
          </w:p>
        </w:tc>
        <w:tc>
          <w:tcPr>
            <w:tcW w:w="866" w:type="dxa"/>
            <w:tcBorders>
              <w:top w:val="nil"/>
              <w:bottom w:val="nil"/>
            </w:tcBorders>
          </w:tcPr>
          <w:p w:rsidR="008B308F" w:rsidRPr="00743983" w:rsidRDefault="008B308F" w:rsidP="00DD1928">
            <w:pPr>
              <w:spacing w:line="360" w:lineRule="auto"/>
              <w:jc w:val="both"/>
              <w:rPr>
                <w:rFonts w:ascii="Times New Roman" w:hAnsi="Times New Roman"/>
              </w:rPr>
            </w:pPr>
            <w:r>
              <w:rPr>
                <w:rFonts w:ascii="Times New Roman" w:hAnsi="Times New Roman"/>
              </w:rPr>
              <w:t>13.37</w:t>
            </w:r>
          </w:p>
        </w:tc>
        <w:tc>
          <w:tcPr>
            <w:tcW w:w="766" w:type="dxa"/>
            <w:tcBorders>
              <w:top w:val="nil"/>
              <w:bottom w:val="nil"/>
            </w:tcBorders>
          </w:tcPr>
          <w:p w:rsidR="008B308F" w:rsidRPr="00743983" w:rsidRDefault="008B308F" w:rsidP="00DD1928">
            <w:pPr>
              <w:spacing w:line="360" w:lineRule="auto"/>
              <w:jc w:val="both"/>
              <w:rPr>
                <w:rFonts w:ascii="Times New Roman" w:hAnsi="Times New Roman"/>
              </w:rPr>
            </w:pPr>
            <w:r>
              <w:rPr>
                <w:rFonts w:ascii="Times New Roman" w:hAnsi="Times New Roman"/>
              </w:rPr>
              <w:t>8.81</w:t>
            </w:r>
          </w:p>
        </w:tc>
        <w:tc>
          <w:tcPr>
            <w:tcW w:w="763" w:type="dxa"/>
            <w:tcBorders>
              <w:top w:val="nil"/>
              <w:bottom w:val="nil"/>
            </w:tcBorders>
          </w:tcPr>
          <w:p w:rsidR="008B308F" w:rsidRPr="00743983" w:rsidRDefault="008B308F" w:rsidP="00BB7DCC">
            <w:pPr>
              <w:spacing w:line="360" w:lineRule="auto"/>
              <w:jc w:val="both"/>
              <w:rPr>
                <w:rFonts w:ascii="Times New Roman" w:hAnsi="Times New Roman"/>
              </w:rPr>
            </w:pPr>
            <w:r w:rsidRPr="00743983">
              <w:rPr>
                <w:rFonts w:ascii="Times New Roman" w:hAnsi="Times New Roman"/>
              </w:rPr>
              <w:t>.</w:t>
            </w:r>
            <w:r>
              <w:rPr>
                <w:rFonts w:ascii="Times New Roman" w:hAnsi="Times New Roman"/>
              </w:rPr>
              <w:t>21</w:t>
            </w:r>
          </w:p>
        </w:tc>
        <w:tc>
          <w:tcPr>
            <w:tcW w:w="763" w:type="dxa"/>
            <w:tcBorders>
              <w:top w:val="nil"/>
              <w:bottom w:val="nil"/>
            </w:tcBorders>
          </w:tcPr>
          <w:p w:rsidR="008B308F" w:rsidRPr="00743983" w:rsidRDefault="008B308F" w:rsidP="00DD1928">
            <w:pPr>
              <w:spacing w:line="360" w:lineRule="auto"/>
              <w:jc w:val="both"/>
              <w:rPr>
                <w:rFonts w:ascii="Times New Roman" w:hAnsi="Times New Roman"/>
              </w:rPr>
            </w:pPr>
          </w:p>
        </w:tc>
        <w:tc>
          <w:tcPr>
            <w:tcW w:w="763" w:type="dxa"/>
            <w:tcBorders>
              <w:top w:val="nil"/>
              <w:bottom w:val="nil"/>
            </w:tcBorders>
          </w:tcPr>
          <w:p w:rsidR="008B308F" w:rsidRPr="00743983" w:rsidRDefault="008B308F" w:rsidP="00DD1928">
            <w:pPr>
              <w:spacing w:line="360" w:lineRule="auto"/>
              <w:jc w:val="both"/>
              <w:rPr>
                <w:rFonts w:ascii="Times New Roman" w:hAnsi="Times New Roman"/>
              </w:rPr>
            </w:pPr>
          </w:p>
        </w:tc>
        <w:tc>
          <w:tcPr>
            <w:tcW w:w="763" w:type="dxa"/>
            <w:tcBorders>
              <w:top w:val="nil"/>
              <w:bottom w:val="nil"/>
            </w:tcBorders>
          </w:tcPr>
          <w:p w:rsidR="008B308F" w:rsidRPr="00743983" w:rsidRDefault="008B308F" w:rsidP="00DD1928">
            <w:pPr>
              <w:spacing w:line="360" w:lineRule="auto"/>
              <w:jc w:val="both"/>
              <w:rPr>
                <w:rFonts w:ascii="Times New Roman" w:hAnsi="Times New Roman"/>
              </w:rPr>
            </w:pPr>
          </w:p>
        </w:tc>
        <w:tc>
          <w:tcPr>
            <w:tcW w:w="764" w:type="dxa"/>
            <w:tcBorders>
              <w:top w:val="nil"/>
              <w:bottom w:val="nil"/>
            </w:tcBorders>
          </w:tcPr>
          <w:p w:rsidR="008B308F" w:rsidRPr="00743983" w:rsidRDefault="008B308F" w:rsidP="00DD1928">
            <w:pPr>
              <w:spacing w:line="360" w:lineRule="auto"/>
              <w:jc w:val="both"/>
              <w:rPr>
                <w:rFonts w:ascii="Times New Roman" w:hAnsi="Times New Roman"/>
              </w:rPr>
            </w:pPr>
          </w:p>
        </w:tc>
        <w:tc>
          <w:tcPr>
            <w:tcW w:w="763" w:type="dxa"/>
            <w:tcBorders>
              <w:top w:val="nil"/>
              <w:bottom w:val="nil"/>
            </w:tcBorders>
          </w:tcPr>
          <w:p w:rsidR="008B308F" w:rsidRPr="00743983" w:rsidRDefault="008B308F" w:rsidP="00DD1928">
            <w:pPr>
              <w:spacing w:line="360" w:lineRule="auto"/>
              <w:jc w:val="both"/>
              <w:rPr>
                <w:rFonts w:ascii="Times New Roman" w:hAnsi="Times New Roman"/>
              </w:rPr>
            </w:pPr>
          </w:p>
        </w:tc>
      </w:tr>
      <w:tr w:rsidR="008B308F" w:rsidRPr="00743983" w:rsidTr="009E6B4C">
        <w:trPr>
          <w:trHeight w:val="393"/>
          <w:jc w:val="center"/>
        </w:trPr>
        <w:tc>
          <w:tcPr>
            <w:tcW w:w="543" w:type="dxa"/>
            <w:tcBorders>
              <w:top w:val="nil"/>
            </w:tcBorders>
          </w:tcPr>
          <w:p w:rsidR="008B308F" w:rsidRPr="00743983" w:rsidRDefault="008B308F" w:rsidP="004E7150">
            <w:pPr>
              <w:spacing w:line="360" w:lineRule="auto"/>
              <w:jc w:val="both"/>
              <w:rPr>
                <w:rFonts w:ascii="Times New Roman" w:hAnsi="Times New Roman"/>
              </w:rPr>
            </w:pPr>
            <w:r>
              <w:rPr>
                <w:rFonts w:ascii="Times New Roman" w:hAnsi="Times New Roman"/>
              </w:rPr>
              <w:t>3</w:t>
            </w:r>
            <w:r w:rsidRPr="00743983">
              <w:rPr>
                <w:rFonts w:ascii="Times New Roman" w:hAnsi="Times New Roman"/>
              </w:rPr>
              <w:t>.</w:t>
            </w:r>
          </w:p>
        </w:tc>
        <w:tc>
          <w:tcPr>
            <w:tcW w:w="1686" w:type="dxa"/>
            <w:tcBorders>
              <w:top w:val="nil"/>
            </w:tcBorders>
          </w:tcPr>
          <w:p w:rsidR="008B308F" w:rsidRPr="00743983" w:rsidRDefault="008B308F" w:rsidP="004E7150">
            <w:pPr>
              <w:spacing w:line="360" w:lineRule="auto"/>
              <w:jc w:val="both"/>
              <w:rPr>
                <w:rFonts w:ascii="Times New Roman" w:hAnsi="Times New Roman"/>
              </w:rPr>
            </w:pPr>
            <w:r>
              <w:rPr>
                <w:rFonts w:ascii="Times New Roman" w:hAnsi="Times New Roman"/>
              </w:rPr>
              <w:t>Hours employed</w:t>
            </w:r>
          </w:p>
        </w:tc>
        <w:tc>
          <w:tcPr>
            <w:tcW w:w="866" w:type="dxa"/>
            <w:tcBorders>
              <w:top w:val="nil"/>
            </w:tcBorders>
          </w:tcPr>
          <w:p w:rsidR="008B308F" w:rsidRPr="00743983" w:rsidRDefault="008B308F" w:rsidP="001137BE">
            <w:pPr>
              <w:spacing w:line="360" w:lineRule="auto"/>
              <w:jc w:val="both"/>
              <w:rPr>
                <w:rFonts w:ascii="Times New Roman" w:hAnsi="Times New Roman"/>
              </w:rPr>
            </w:pPr>
            <w:r>
              <w:rPr>
                <w:rFonts w:ascii="Times New Roman" w:hAnsi="Times New Roman"/>
              </w:rPr>
              <w:t>107.57</w:t>
            </w:r>
          </w:p>
        </w:tc>
        <w:tc>
          <w:tcPr>
            <w:tcW w:w="766" w:type="dxa"/>
            <w:tcBorders>
              <w:top w:val="nil"/>
            </w:tcBorders>
          </w:tcPr>
          <w:p w:rsidR="008B308F" w:rsidRPr="00743983" w:rsidRDefault="008B308F" w:rsidP="001137BE">
            <w:pPr>
              <w:spacing w:line="360" w:lineRule="auto"/>
              <w:jc w:val="both"/>
              <w:rPr>
                <w:rFonts w:ascii="Times New Roman" w:hAnsi="Times New Roman"/>
              </w:rPr>
            </w:pPr>
            <w:r>
              <w:rPr>
                <w:rFonts w:ascii="Times New Roman" w:hAnsi="Times New Roman"/>
              </w:rPr>
              <w:t>31.</w:t>
            </w:r>
            <w:r w:rsidRPr="00743983">
              <w:rPr>
                <w:rFonts w:ascii="Times New Roman" w:hAnsi="Times New Roman"/>
              </w:rPr>
              <w:t>2</w:t>
            </w:r>
            <w:r>
              <w:rPr>
                <w:rFonts w:ascii="Times New Roman" w:hAnsi="Times New Roman"/>
              </w:rPr>
              <w:t>3</w:t>
            </w:r>
          </w:p>
        </w:tc>
        <w:tc>
          <w:tcPr>
            <w:tcW w:w="763" w:type="dxa"/>
            <w:tcBorders>
              <w:top w:val="nil"/>
            </w:tcBorders>
          </w:tcPr>
          <w:p w:rsidR="008B308F" w:rsidRPr="00743983" w:rsidRDefault="008B308F" w:rsidP="00DD1928">
            <w:pPr>
              <w:spacing w:line="360" w:lineRule="auto"/>
              <w:jc w:val="both"/>
              <w:rPr>
                <w:rFonts w:ascii="Times New Roman" w:hAnsi="Times New Roman"/>
              </w:rPr>
            </w:pPr>
            <w:r>
              <w:rPr>
                <w:rFonts w:ascii="Times New Roman" w:hAnsi="Times New Roman"/>
              </w:rPr>
              <w:t>.01</w:t>
            </w:r>
          </w:p>
        </w:tc>
        <w:tc>
          <w:tcPr>
            <w:tcW w:w="763" w:type="dxa"/>
            <w:tcBorders>
              <w:top w:val="nil"/>
            </w:tcBorders>
          </w:tcPr>
          <w:p w:rsidR="008B308F" w:rsidRPr="00743983" w:rsidRDefault="008B308F" w:rsidP="000F0EDF">
            <w:pPr>
              <w:spacing w:line="360" w:lineRule="auto"/>
              <w:jc w:val="both"/>
              <w:rPr>
                <w:rFonts w:ascii="Times New Roman" w:hAnsi="Times New Roman"/>
              </w:rPr>
            </w:pPr>
            <w:r>
              <w:rPr>
                <w:rFonts w:ascii="Times New Roman" w:hAnsi="Times New Roman"/>
              </w:rPr>
              <w:t>-.24</w:t>
            </w:r>
          </w:p>
        </w:tc>
        <w:tc>
          <w:tcPr>
            <w:tcW w:w="763" w:type="dxa"/>
            <w:tcBorders>
              <w:top w:val="nil"/>
            </w:tcBorders>
          </w:tcPr>
          <w:p w:rsidR="008B308F" w:rsidRPr="00743983" w:rsidRDefault="008B308F" w:rsidP="00DD1928">
            <w:pPr>
              <w:spacing w:line="360" w:lineRule="auto"/>
              <w:jc w:val="both"/>
              <w:rPr>
                <w:rFonts w:ascii="Times New Roman" w:hAnsi="Times New Roman"/>
              </w:rPr>
            </w:pPr>
          </w:p>
        </w:tc>
        <w:tc>
          <w:tcPr>
            <w:tcW w:w="763" w:type="dxa"/>
            <w:tcBorders>
              <w:top w:val="nil"/>
            </w:tcBorders>
          </w:tcPr>
          <w:p w:rsidR="008B308F" w:rsidRPr="00743983" w:rsidRDefault="008B308F" w:rsidP="00DD1928">
            <w:pPr>
              <w:spacing w:line="360" w:lineRule="auto"/>
              <w:jc w:val="both"/>
              <w:rPr>
                <w:rFonts w:ascii="Times New Roman" w:hAnsi="Times New Roman"/>
              </w:rPr>
            </w:pPr>
          </w:p>
        </w:tc>
        <w:tc>
          <w:tcPr>
            <w:tcW w:w="764" w:type="dxa"/>
            <w:tcBorders>
              <w:top w:val="nil"/>
            </w:tcBorders>
          </w:tcPr>
          <w:p w:rsidR="008B308F" w:rsidRPr="00743983" w:rsidRDefault="008B308F" w:rsidP="00DD1928">
            <w:pPr>
              <w:spacing w:line="360" w:lineRule="auto"/>
              <w:jc w:val="both"/>
              <w:rPr>
                <w:rFonts w:ascii="Times New Roman" w:hAnsi="Times New Roman"/>
              </w:rPr>
            </w:pPr>
          </w:p>
        </w:tc>
        <w:tc>
          <w:tcPr>
            <w:tcW w:w="763" w:type="dxa"/>
            <w:tcBorders>
              <w:top w:val="nil"/>
            </w:tcBorders>
          </w:tcPr>
          <w:p w:rsidR="008B308F" w:rsidRPr="00743983" w:rsidRDefault="008B308F" w:rsidP="00DD1928">
            <w:pPr>
              <w:spacing w:line="360" w:lineRule="auto"/>
              <w:jc w:val="both"/>
              <w:rPr>
                <w:rFonts w:ascii="Times New Roman" w:hAnsi="Times New Roman"/>
              </w:rPr>
            </w:pPr>
          </w:p>
        </w:tc>
      </w:tr>
      <w:tr w:rsidR="008B308F" w:rsidRPr="00743983" w:rsidTr="009E6B4C">
        <w:trPr>
          <w:trHeight w:val="393"/>
          <w:jc w:val="center"/>
        </w:trPr>
        <w:tc>
          <w:tcPr>
            <w:tcW w:w="543" w:type="dxa"/>
          </w:tcPr>
          <w:p w:rsidR="008B308F" w:rsidRPr="00743983" w:rsidRDefault="008B308F" w:rsidP="004E7150">
            <w:pPr>
              <w:spacing w:line="360" w:lineRule="auto"/>
              <w:jc w:val="both"/>
              <w:rPr>
                <w:rFonts w:ascii="Times New Roman" w:hAnsi="Times New Roman"/>
              </w:rPr>
            </w:pPr>
            <w:r>
              <w:rPr>
                <w:rFonts w:ascii="Times New Roman" w:hAnsi="Times New Roman"/>
              </w:rPr>
              <w:t>4</w:t>
            </w:r>
            <w:r w:rsidRPr="00743983">
              <w:rPr>
                <w:rFonts w:ascii="Times New Roman" w:hAnsi="Times New Roman"/>
              </w:rPr>
              <w:t>.</w:t>
            </w:r>
          </w:p>
        </w:tc>
        <w:tc>
          <w:tcPr>
            <w:tcW w:w="1686" w:type="dxa"/>
          </w:tcPr>
          <w:p w:rsidR="008B308F" w:rsidRPr="00743983" w:rsidRDefault="008B308F" w:rsidP="004E7150">
            <w:pPr>
              <w:spacing w:line="360" w:lineRule="auto"/>
              <w:jc w:val="both"/>
              <w:rPr>
                <w:rFonts w:ascii="Times New Roman" w:hAnsi="Times New Roman"/>
              </w:rPr>
            </w:pPr>
            <w:r>
              <w:rPr>
                <w:rFonts w:ascii="Times New Roman" w:hAnsi="Times New Roman"/>
              </w:rPr>
              <w:t>Gender</w:t>
            </w:r>
          </w:p>
        </w:tc>
        <w:tc>
          <w:tcPr>
            <w:tcW w:w="866" w:type="dxa"/>
          </w:tcPr>
          <w:p w:rsidR="008B308F" w:rsidRPr="00743983" w:rsidRDefault="008B308F" w:rsidP="009E114B">
            <w:pPr>
              <w:spacing w:line="360" w:lineRule="auto"/>
              <w:jc w:val="both"/>
              <w:rPr>
                <w:rFonts w:ascii="Times New Roman" w:hAnsi="Times New Roman"/>
              </w:rPr>
            </w:pPr>
            <w:r w:rsidRPr="00743983">
              <w:rPr>
                <w:rFonts w:ascii="Times New Roman" w:hAnsi="Times New Roman"/>
              </w:rPr>
              <w:t>.</w:t>
            </w:r>
            <w:r>
              <w:rPr>
                <w:rFonts w:ascii="Times New Roman" w:hAnsi="Times New Roman"/>
              </w:rPr>
              <w:t xml:space="preserve">55 </w:t>
            </w:r>
          </w:p>
        </w:tc>
        <w:tc>
          <w:tcPr>
            <w:tcW w:w="766" w:type="dxa"/>
          </w:tcPr>
          <w:p w:rsidR="008B308F" w:rsidRPr="00743983" w:rsidRDefault="008B308F" w:rsidP="00DD1928">
            <w:pPr>
              <w:spacing w:line="360" w:lineRule="auto"/>
              <w:jc w:val="both"/>
              <w:rPr>
                <w:rFonts w:ascii="Times New Roman" w:hAnsi="Times New Roman"/>
              </w:rPr>
            </w:pPr>
            <w:r w:rsidRPr="00743983">
              <w:rPr>
                <w:rFonts w:ascii="Times New Roman" w:hAnsi="Times New Roman"/>
              </w:rPr>
              <w:t>.50</w:t>
            </w:r>
          </w:p>
        </w:tc>
        <w:tc>
          <w:tcPr>
            <w:tcW w:w="763" w:type="dxa"/>
          </w:tcPr>
          <w:p w:rsidR="008B308F" w:rsidRPr="00743983" w:rsidRDefault="008B308F" w:rsidP="00DD1928">
            <w:pPr>
              <w:spacing w:line="360" w:lineRule="auto"/>
              <w:jc w:val="both"/>
              <w:rPr>
                <w:rFonts w:ascii="Times New Roman" w:hAnsi="Times New Roman"/>
              </w:rPr>
            </w:pPr>
            <w:r>
              <w:rPr>
                <w:rFonts w:ascii="Times New Roman" w:hAnsi="Times New Roman"/>
              </w:rPr>
              <w:t>.17</w:t>
            </w:r>
          </w:p>
        </w:tc>
        <w:tc>
          <w:tcPr>
            <w:tcW w:w="763" w:type="dxa"/>
          </w:tcPr>
          <w:p w:rsidR="008B308F" w:rsidRPr="00743983" w:rsidRDefault="008B308F" w:rsidP="00DD1928">
            <w:pPr>
              <w:spacing w:line="360" w:lineRule="auto"/>
              <w:jc w:val="both"/>
              <w:rPr>
                <w:rFonts w:ascii="Times New Roman" w:hAnsi="Times New Roman"/>
              </w:rPr>
            </w:pPr>
            <w:r>
              <w:rPr>
                <w:rFonts w:ascii="Times New Roman" w:hAnsi="Times New Roman"/>
              </w:rPr>
              <w:t>.04</w:t>
            </w:r>
          </w:p>
        </w:tc>
        <w:tc>
          <w:tcPr>
            <w:tcW w:w="763" w:type="dxa"/>
          </w:tcPr>
          <w:p w:rsidR="008B308F" w:rsidRPr="00743983" w:rsidRDefault="008B308F" w:rsidP="00DD1928">
            <w:pPr>
              <w:spacing w:line="360" w:lineRule="auto"/>
              <w:jc w:val="both"/>
              <w:rPr>
                <w:rFonts w:ascii="Times New Roman" w:hAnsi="Times New Roman"/>
              </w:rPr>
            </w:pPr>
            <w:r>
              <w:rPr>
                <w:rFonts w:ascii="Times New Roman" w:hAnsi="Times New Roman"/>
              </w:rPr>
              <w:t>-.07</w:t>
            </w:r>
          </w:p>
        </w:tc>
        <w:tc>
          <w:tcPr>
            <w:tcW w:w="763" w:type="dxa"/>
          </w:tcPr>
          <w:p w:rsidR="008B308F" w:rsidRPr="00743983" w:rsidRDefault="008B308F" w:rsidP="00DD1928">
            <w:pPr>
              <w:spacing w:line="360" w:lineRule="auto"/>
              <w:jc w:val="both"/>
              <w:rPr>
                <w:rFonts w:ascii="Times New Roman" w:hAnsi="Times New Roman"/>
              </w:rPr>
            </w:pPr>
          </w:p>
        </w:tc>
        <w:tc>
          <w:tcPr>
            <w:tcW w:w="764" w:type="dxa"/>
          </w:tcPr>
          <w:p w:rsidR="008B308F" w:rsidRPr="00743983" w:rsidRDefault="008B308F" w:rsidP="00DD1928">
            <w:pPr>
              <w:spacing w:line="360" w:lineRule="auto"/>
              <w:jc w:val="both"/>
              <w:rPr>
                <w:rFonts w:ascii="Times New Roman" w:hAnsi="Times New Roman"/>
              </w:rPr>
            </w:pPr>
          </w:p>
        </w:tc>
        <w:tc>
          <w:tcPr>
            <w:tcW w:w="763" w:type="dxa"/>
          </w:tcPr>
          <w:p w:rsidR="008B308F" w:rsidRPr="00743983" w:rsidRDefault="008B308F" w:rsidP="00DD1928">
            <w:pPr>
              <w:spacing w:line="360" w:lineRule="auto"/>
              <w:jc w:val="both"/>
              <w:rPr>
                <w:rFonts w:ascii="Times New Roman" w:hAnsi="Times New Roman"/>
              </w:rPr>
            </w:pPr>
          </w:p>
        </w:tc>
      </w:tr>
      <w:tr w:rsidR="008B308F" w:rsidRPr="00743983" w:rsidTr="009E6B4C">
        <w:trPr>
          <w:trHeight w:val="393"/>
          <w:jc w:val="center"/>
        </w:trPr>
        <w:tc>
          <w:tcPr>
            <w:tcW w:w="543" w:type="dxa"/>
          </w:tcPr>
          <w:p w:rsidR="008B308F" w:rsidRPr="00743983" w:rsidRDefault="008B308F" w:rsidP="004E7150">
            <w:pPr>
              <w:spacing w:line="360" w:lineRule="auto"/>
              <w:jc w:val="both"/>
              <w:rPr>
                <w:rFonts w:ascii="Times New Roman" w:hAnsi="Times New Roman"/>
              </w:rPr>
            </w:pPr>
            <w:r>
              <w:rPr>
                <w:rFonts w:ascii="Times New Roman" w:hAnsi="Times New Roman"/>
              </w:rPr>
              <w:t>5</w:t>
            </w:r>
            <w:r w:rsidRPr="00743983">
              <w:rPr>
                <w:rFonts w:ascii="Times New Roman" w:hAnsi="Times New Roman"/>
              </w:rPr>
              <w:t>.</w:t>
            </w:r>
          </w:p>
        </w:tc>
        <w:tc>
          <w:tcPr>
            <w:tcW w:w="1686" w:type="dxa"/>
          </w:tcPr>
          <w:p w:rsidR="008B308F" w:rsidRPr="00743983" w:rsidRDefault="008B308F" w:rsidP="00DD1928">
            <w:pPr>
              <w:spacing w:line="360" w:lineRule="auto"/>
              <w:jc w:val="both"/>
              <w:rPr>
                <w:rFonts w:ascii="Times New Roman" w:hAnsi="Times New Roman"/>
              </w:rPr>
            </w:pPr>
            <w:r>
              <w:rPr>
                <w:rFonts w:ascii="Times New Roman" w:hAnsi="Times New Roman"/>
              </w:rPr>
              <w:t>Social Support</w:t>
            </w:r>
          </w:p>
        </w:tc>
        <w:tc>
          <w:tcPr>
            <w:tcW w:w="866" w:type="dxa"/>
          </w:tcPr>
          <w:p w:rsidR="008B308F" w:rsidRPr="00743983" w:rsidRDefault="008B308F" w:rsidP="00EB2E39">
            <w:pPr>
              <w:spacing w:line="360" w:lineRule="auto"/>
              <w:jc w:val="both"/>
              <w:rPr>
                <w:rFonts w:ascii="Times New Roman" w:hAnsi="Times New Roman"/>
              </w:rPr>
            </w:pPr>
            <w:r>
              <w:rPr>
                <w:rFonts w:ascii="Times New Roman" w:hAnsi="Times New Roman"/>
              </w:rPr>
              <w:t>4.10</w:t>
            </w:r>
          </w:p>
        </w:tc>
        <w:tc>
          <w:tcPr>
            <w:tcW w:w="766" w:type="dxa"/>
          </w:tcPr>
          <w:p w:rsidR="008B308F" w:rsidRPr="00743983" w:rsidRDefault="008B308F" w:rsidP="001137BE">
            <w:pPr>
              <w:spacing w:line="360" w:lineRule="auto"/>
              <w:jc w:val="both"/>
              <w:rPr>
                <w:rFonts w:ascii="Times New Roman" w:hAnsi="Times New Roman"/>
              </w:rPr>
            </w:pPr>
            <w:r>
              <w:rPr>
                <w:rFonts w:ascii="Times New Roman" w:hAnsi="Times New Roman"/>
              </w:rPr>
              <w:t>.81</w:t>
            </w:r>
          </w:p>
        </w:tc>
        <w:tc>
          <w:tcPr>
            <w:tcW w:w="763" w:type="dxa"/>
          </w:tcPr>
          <w:p w:rsidR="008B308F" w:rsidRPr="00743983" w:rsidRDefault="008B308F" w:rsidP="00BB7DCC">
            <w:pPr>
              <w:spacing w:line="360" w:lineRule="auto"/>
              <w:jc w:val="both"/>
              <w:rPr>
                <w:rFonts w:ascii="Times New Roman" w:hAnsi="Times New Roman"/>
              </w:rPr>
            </w:pPr>
            <w:r>
              <w:rPr>
                <w:rFonts w:ascii="Times New Roman" w:hAnsi="Times New Roman"/>
              </w:rPr>
              <w:t>-</w:t>
            </w:r>
            <w:r w:rsidRPr="00743983">
              <w:rPr>
                <w:rFonts w:ascii="Times New Roman" w:hAnsi="Times New Roman"/>
              </w:rPr>
              <w:t>.</w:t>
            </w:r>
            <w:r>
              <w:rPr>
                <w:rFonts w:ascii="Times New Roman" w:hAnsi="Times New Roman"/>
              </w:rPr>
              <w:t>12</w:t>
            </w:r>
          </w:p>
        </w:tc>
        <w:tc>
          <w:tcPr>
            <w:tcW w:w="763" w:type="dxa"/>
          </w:tcPr>
          <w:p w:rsidR="008B308F" w:rsidRPr="00743983" w:rsidRDefault="008B308F" w:rsidP="00DD1928">
            <w:pPr>
              <w:spacing w:line="360" w:lineRule="auto"/>
              <w:jc w:val="both"/>
              <w:rPr>
                <w:rFonts w:ascii="Times New Roman" w:hAnsi="Times New Roman"/>
              </w:rPr>
            </w:pPr>
            <w:r>
              <w:rPr>
                <w:rFonts w:ascii="Times New Roman" w:hAnsi="Times New Roman"/>
              </w:rPr>
              <w:t>-.09</w:t>
            </w:r>
          </w:p>
        </w:tc>
        <w:tc>
          <w:tcPr>
            <w:tcW w:w="763" w:type="dxa"/>
          </w:tcPr>
          <w:p w:rsidR="008B308F" w:rsidRPr="00743983" w:rsidRDefault="008B308F" w:rsidP="00DD1928">
            <w:pPr>
              <w:spacing w:line="360" w:lineRule="auto"/>
              <w:jc w:val="both"/>
              <w:rPr>
                <w:rFonts w:ascii="Times New Roman" w:hAnsi="Times New Roman"/>
              </w:rPr>
            </w:pPr>
            <w:r>
              <w:rPr>
                <w:rFonts w:ascii="Times New Roman" w:hAnsi="Times New Roman"/>
              </w:rPr>
              <w:t>-.06</w:t>
            </w:r>
          </w:p>
        </w:tc>
        <w:tc>
          <w:tcPr>
            <w:tcW w:w="763" w:type="dxa"/>
          </w:tcPr>
          <w:p w:rsidR="008B308F" w:rsidRPr="00743983" w:rsidRDefault="008B308F" w:rsidP="00DD1928">
            <w:pPr>
              <w:spacing w:line="360" w:lineRule="auto"/>
              <w:jc w:val="both"/>
              <w:rPr>
                <w:rFonts w:ascii="Times New Roman" w:hAnsi="Times New Roman"/>
              </w:rPr>
            </w:pPr>
            <w:r>
              <w:rPr>
                <w:rFonts w:ascii="Times New Roman" w:hAnsi="Times New Roman"/>
              </w:rPr>
              <w:t>-.</w:t>
            </w:r>
            <w:r w:rsidRPr="00743983">
              <w:rPr>
                <w:rFonts w:ascii="Times New Roman" w:hAnsi="Times New Roman"/>
              </w:rPr>
              <w:t>1</w:t>
            </w:r>
            <w:r>
              <w:rPr>
                <w:rFonts w:ascii="Times New Roman" w:hAnsi="Times New Roman"/>
              </w:rPr>
              <w:t>5</w:t>
            </w:r>
          </w:p>
        </w:tc>
        <w:tc>
          <w:tcPr>
            <w:tcW w:w="764" w:type="dxa"/>
          </w:tcPr>
          <w:p w:rsidR="008B308F" w:rsidRPr="00743983" w:rsidRDefault="008B308F" w:rsidP="00DD1928">
            <w:pPr>
              <w:spacing w:line="360" w:lineRule="auto"/>
              <w:jc w:val="both"/>
              <w:rPr>
                <w:rFonts w:ascii="Times New Roman" w:hAnsi="Times New Roman"/>
              </w:rPr>
            </w:pPr>
          </w:p>
        </w:tc>
        <w:tc>
          <w:tcPr>
            <w:tcW w:w="763" w:type="dxa"/>
          </w:tcPr>
          <w:p w:rsidR="008B308F" w:rsidRPr="00743983" w:rsidRDefault="008B308F" w:rsidP="009E6B4C">
            <w:pPr>
              <w:spacing w:line="360" w:lineRule="auto"/>
              <w:jc w:val="both"/>
              <w:rPr>
                <w:rFonts w:ascii="Times New Roman" w:hAnsi="Times New Roman"/>
              </w:rPr>
            </w:pPr>
          </w:p>
        </w:tc>
      </w:tr>
      <w:tr w:rsidR="008B308F" w:rsidRPr="00743983" w:rsidTr="009E6B4C">
        <w:trPr>
          <w:trHeight w:val="393"/>
          <w:jc w:val="center"/>
        </w:trPr>
        <w:tc>
          <w:tcPr>
            <w:tcW w:w="543" w:type="dxa"/>
          </w:tcPr>
          <w:p w:rsidR="008B308F" w:rsidRPr="00743983" w:rsidRDefault="008B308F" w:rsidP="004E7150">
            <w:pPr>
              <w:spacing w:line="360" w:lineRule="auto"/>
              <w:jc w:val="both"/>
              <w:rPr>
                <w:rFonts w:ascii="Times New Roman" w:hAnsi="Times New Roman"/>
              </w:rPr>
            </w:pPr>
            <w:r>
              <w:rPr>
                <w:rFonts w:ascii="Times New Roman" w:hAnsi="Times New Roman"/>
              </w:rPr>
              <w:t>6</w:t>
            </w:r>
            <w:r w:rsidRPr="00743983">
              <w:rPr>
                <w:rFonts w:ascii="Times New Roman" w:hAnsi="Times New Roman"/>
              </w:rPr>
              <w:t>.</w:t>
            </w:r>
          </w:p>
        </w:tc>
        <w:tc>
          <w:tcPr>
            <w:tcW w:w="1686" w:type="dxa"/>
          </w:tcPr>
          <w:p w:rsidR="008B308F" w:rsidRPr="00743983" w:rsidRDefault="008B308F" w:rsidP="00DD1928">
            <w:pPr>
              <w:spacing w:line="360" w:lineRule="auto"/>
              <w:jc w:val="both"/>
              <w:rPr>
                <w:rFonts w:ascii="Times New Roman" w:hAnsi="Times New Roman"/>
              </w:rPr>
            </w:pPr>
            <w:r>
              <w:rPr>
                <w:rFonts w:ascii="Times New Roman" w:hAnsi="Times New Roman"/>
              </w:rPr>
              <w:t>Self-efficacy</w:t>
            </w:r>
          </w:p>
        </w:tc>
        <w:tc>
          <w:tcPr>
            <w:tcW w:w="866" w:type="dxa"/>
          </w:tcPr>
          <w:p w:rsidR="008B308F" w:rsidRPr="00743983" w:rsidRDefault="008B308F" w:rsidP="00DD1928">
            <w:pPr>
              <w:spacing w:line="360" w:lineRule="auto"/>
              <w:jc w:val="both"/>
              <w:rPr>
                <w:rFonts w:ascii="Times New Roman" w:hAnsi="Times New Roman"/>
              </w:rPr>
            </w:pPr>
            <w:r>
              <w:rPr>
                <w:rFonts w:ascii="Times New Roman" w:hAnsi="Times New Roman"/>
              </w:rPr>
              <w:t>4.07</w:t>
            </w:r>
          </w:p>
        </w:tc>
        <w:tc>
          <w:tcPr>
            <w:tcW w:w="766" w:type="dxa"/>
          </w:tcPr>
          <w:p w:rsidR="008B308F" w:rsidRPr="00743983" w:rsidRDefault="008B308F" w:rsidP="00DD1928">
            <w:pPr>
              <w:spacing w:line="360" w:lineRule="auto"/>
              <w:jc w:val="both"/>
              <w:rPr>
                <w:rFonts w:ascii="Times New Roman" w:hAnsi="Times New Roman"/>
              </w:rPr>
            </w:pPr>
            <w:r>
              <w:rPr>
                <w:rFonts w:ascii="Times New Roman" w:hAnsi="Times New Roman"/>
              </w:rPr>
              <w:t>.62</w:t>
            </w:r>
          </w:p>
        </w:tc>
        <w:tc>
          <w:tcPr>
            <w:tcW w:w="763" w:type="dxa"/>
          </w:tcPr>
          <w:p w:rsidR="008B308F" w:rsidRPr="00743983" w:rsidRDefault="008B308F" w:rsidP="00DD1928">
            <w:pPr>
              <w:spacing w:line="360" w:lineRule="auto"/>
              <w:jc w:val="both"/>
              <w:rPr>
                <w:rFonts w:ascii="Times New Roman" w:hAnsi="Times New Roman"/>
              </w:rPr>
            </w:pPr>
            <w:r>
              <w:rPr>
                <w:rFonts w:ascii="Times New Roman" w:hAnsi="Times New Roman"/>
              </w:rPr>
              <w:t>.06</w:t>
            </w:r>
          </w:p>
        </w:tc>
        <w:tc>
          <w:tcPr>
            <w:tcW w:w="763" w:type="dxa"/>
          </w:tcPr>
          <w:p w:rsidR="008B308F" w:rsidRPr="00743983" w:rsidRDefault="008B308F" w:rsidP="00BB7DCC">
            <w:pPr>
              <w:spacing w:line="360" w:lineRule="auto"/>
              <w:jc w:val="both"/>
              <w:rPr>
                <w:rFonts w:ascii="Times New Roman" w:hAnsi="Times New Roman"/>
              </w:rPr>
            </w:pPr>
            <w:r w:rsidRPr="00743983">
              <w:rPr>
                <w:rFonts w:ascii="Times New Roman" w:hAnsi="Times New Roman"/>
              </w:rPr>
              <w:t>-.0</w:t>
            </w:r>
            <w:r>
              <w:rPr>
                <w:rFonts w:ascii="Times New Roman" w:hAnsi="Times New Roman"/>
              </w:rPr>
              <w:t>1</w:t>
            </w:r>
          </w:p>
        </w:tc>
        <w:tc>
          <w:tcPr>
            <w:tcW w:w="763" w:type="dxa"/>
          </w:tcPr>
          <w:p w:rsidR="008B308F" w:rsidRPr="00743983" w:rsidRDefault="008B308F" w:rsidP="00F00E4B">
            <w:pPr>
              <w:spacing w:line="360" w:lineRule="auto"/>
              <w:jc w:val="both"/>
              <w:rPr>
                <w:rFonts w:ascii="Times New Roman" w:hAnsi="Times New Roman"/>
              </w:rPr>
            </w:pPr>
            <w:r w:rsidRPr="00743983">
              <w:rPr>
                <w:rFonts w:ascii="Times New Roman" w:hAnsi="Times New Roman"/>
              </w:rPr>
              <w:t>.0</w:t>
            </w:r>
            <w:r>
              <w:rPr>
                <w:rFonts w:ascii="Times New Roman" w:hAnsi="Times New Roman"/>
              </w:rPr>
              <w:t>9</w:t>
            </w:r>
          </w:p>
        </w:tc>
        <w:tc>
          <w:tcPr>
            <w:tcW w:w="763" w:type="dxa"/>
          </w:tcPr>
          <w:p w:rsidR="008B308F" w:rsidRPr="00743983" w:rsidRDefault="008B308F" w:rsidP="00DD1928">
            <w:pPr>
              <w:spacing w:line="360" w:lineRule="auto"/>
              <w:jc w:val="both"/>
              <w:rPr>
                <w:rFonts w:ascii="Times New Roman" w:hAnsi="Times New Roman"/>
              </w:rPr>
            </w:pPr>
            <w:r>
              <w:rPr>
                <w:rFonts w:ascii="Times New Roman" w:hAnsi="Times New Roman"/>
              </w:rPr>
              <w:t>.19</w:t>
            </w:r>
          </w:p>
        </w:tc>
        <w:tc>
          <w:tcPr>
            <w:tcW w:w="764" w:type="dxa"/>
          </w:tcPr>
          <w:p w:rsidR="008B308F" w:rsidRPr="00743983" w:rsidRDefault="008B308F" w:rsidP="00DD1928">
            <w:pPr>
              <w:spacing w:line="360" w:lineRule="auto"/>
              <w:jc w:val="both"/>
              <w:rPr>
                <w:rFonts w:ascii="Times New Roman" w:hAnsi="Times New Roman"/>
              </w:rPr>
            </w:pPr>
            <w:r>
              <w:rPr>
                <w:rFonts w:ascii="Times New Roman" w:hAnsi="Times New Roman"/>
              </w:rPr>
              <w:t>.34*</w:t>
            </w:r>
          </w:p>
        </w:tc>
        <w:tc>
          <w:tcPr>
            <w:tcW w:w="763" w:type="dxa"/>
          </w:tcPr>
          <w:p w:rsidR="008B308F" w:rsidRPr="00743983" w:rsidRDefault="008B308F" w:rsidP="00DD1928">
            <w:pPr>
              <w:spacing w:line="360" w:lineRule="auto"/>
              <w:jc w:val="both"/>
              <w:rPr>
                <w:rFonts w:ascii="Times New Roman" w:hAnsi="Times New Roman"/>
              </w:rPr>
            </w:pPr>
          </w:p>
        </w:tc>
      </w:tr>
      <w:tr w:rsidR="008B308F" w:rsidRPr="00BB7DCC" w:rsidTr="009E6B4C">
        <w:trPr>
          <w:trHeight w:val="393"/>
          <w:jc w:val="center"/>
        </w:trPr>
        <w:tc>
          <w:tcPr>
            <w:tcW w:w="543" w:type="dxa"/>
          </w:tcPr>
          <w:p w:rsidR="008B308F" w:rsidRPr="00743983" w:rsidRDefault="008B308F" w:rsidP="004E7150">
            <w:pPr>
              <w:spacing w:line="360" w:lineRule="auto"/>
              <w:jc w:val="both"/>
              <w:rPr>
                <w:rFonts w:ascii="Times New Roman" w:hAnsi="Times New Roman"/>
              </w:rPr>
            </w:pPr>
            <w:r>
              <w:rPr>
                <w:rFonts w:ascii="Times New Roman" w:hAnsi="Times New Roman"/>
              </w:rPr>
              <w:t>7</w:t>
            </w:r>
            <w:r w:rsidRPr="00743983">
              <w:rPr>
                <w:rFonts w:ascii="Times New Roman" w:hAnsi="Times New Roman"/>
              </w:rPr>
              <w:t>.</w:t>
            </w:r>
          </w:p>
        </w:tc>
        <w:tc>
          <w:tcPr>
            <w:tcW w:w="1686" w:type="dxa"/>
          </w:tcPr>
          <w:p w:rsidR="008B308F" w:rsidRPr="00743983" w:rsidRDefault="008B308F" w:rsidP="004E7150">
            <w:pPr>
              <w:spacing w:line="360" w:lineRule="auto"/>
              <w:jc w:val="both"/>
              <w:rPr>
                <w:rFonts w:ascii="Times New Roman" w:hAnsi="Times New Roman"/>
              </w:rPr>
            </w:pPr>
            <w:r w:rsidRPr="00743983">
              <w:rPr>
                <w:rFonts w:ascii="Times New Roman" w:hAnsi="Times New Roman"/>
              </w:rPr>
              <w:t xml:space="preserve">Job </w:t>
            </w:r>
            <w:r>
              <w:rPr>
                <w:rFonts w:ascii="Times New Roman" w:hAnsi="Times New Roman"/>
              </w:rPr>
              <w:t>performance</w:t>
            </w:r>
          </w:p>
        </w:tc>
        <w:tc>
          <w:tcPr>
            <w:tcW w:w="866" w:type="dxa"/>
          </w:tcPr>
          <w:p w:rsidR="008B308F" w:rsidRPr="00743983" w:rsidRDefault="008B308F" w:rsidP="00016524">
            <w:pPr>
              <w:spacing w:line="360" w:lineRule="auto"/>
              <w:jc w:val="both"/>
              <w:rPr>
                <w:rFonts w:ascii="Times New Roman" w:hAnsi="Times New Roman"/>
              </w:rPr>
            </w:pPr>
            <w:r>
              <w:rPr>
                <w:rFonts w:ascii="Times New Roman" w:hAnsi="Times New Roman"/>
              </w:rPr>
              <w:t>5.44</w:t>
            </w:r>
          </w:p>
        </w:tc>
        <w:tc>
          <w:tcPr>
            <w:tcW w:w="766" w:type="dxa"/>
          </w:tcPr>
          <w:p w:rsidR="008B308F" w:rsidRPr="00743983" w:rsidRDefault="008B308F" w:rsidP="00DD1928">
            <w:pPr>
              <w:spacing w:line="360" w:lineRule="auto"/>
              <w:jc w:val="both"/>
              <w:rPr>
                <w:rFonts w:ascii="Times New Roman" w:hAnsi="Times New Roman"/>
              </w:rPr>
            </w:pPr>
            <w:r>
              <w:rPr>
                <w:rFonts w:ascii="Times New Roman" w:hAnsi="Times New Roman"/>
              </w:rPr>
              <w:t>1.00</w:t>
            </w:r>
          </w:p>
        </w:tc>
        <w:tc>
          <w:tcPr>
            <w:tcW w:w="763" w:type="dxa"/>
          </w:tcPr>
          <w:p w:rsidR="008B308F" w:rsidRPr="00743983" w:rsidRDefault="008B308F" w:rsidP="004B4033">
            <w:pPr>
              <w:spacing w:line="360" w:lineRule="auto"/>
              <w:jc w:val="both"/>
              <w:rPr>
                <w:rFonts w:ascii="Times New Roman" w:hAnsi="Times New Roman"/>
              </w:rPr>
            </w:pPr>
            <w:r>
              <w:rPr>
                <w:rFonts w:ascii="Times New Roman" w:hAnsi="Times New Roman"/>
              </w:rPr>
              <w:t>-.18</w:t>
            </w:r>
          </w:p>
        </w:tc>
        <w:tc>
          <w:tcPr>
            <w:tcW w:w="763" w:type="dxa"/>
          </w:tcPr>
          <w:p w:rsidR="008B308F" w:rsidRPr="00BB7DCC" w:rsidRDefault="008B308F" w:rsidP="00BB7DCC">
            <w:pPr>
              <w:spacing w:line="360" w:lineRule="auto"/>
              <w:jc w:val="both"/>
              <w:rPr>
                <w:rFonts w:ascii="Times New Roman" w:hAnsi="Times New Roman"/>
                <w:lang w:val="en-US"/>
              </w:rPr>
            </w:pPr>
            <w:r w:rsidRPr="00BB7DCC">
              <w:rPr>
                <w:rFonts w:ascii="Times New Roman" w:hAnsi="Times New Roman"/>
                <w:lang w:val="en-US"/>
              </w:rPr>
              <w:t>-.</w:t>
            </w:r>
            <w:r>
              <w:rPr>
                <w:rFonts w:ascii="Times New Roman" w:hAnsi="Times New Roman"/>
                <w:lang w:val="en-US"/>
              </w:rPr>
              <w:t>16</w:t>
            </w:r>
          </w:p>
        </w:tc>
        <w:tc>
          <w:tcPr>
            <w:tcW w:w="763" w:type="dxa"/>
          </w:tcPr>
          <w:p w:rsidR="008B308F" w:rsidRPr="00BB7DCC" w:rsidRDefault="008B308F" w:rsidP="00E63FD3">
            <w:pPr>
              <w:spacing w:line="360" w:lineRule="auto"/>
              <w:jc w:val="both"/>
              <w:rPr>
                <w:rFonts w:ascii="Times New Roman" w:hAnsi="Times New Roman"/>
                <w:lang w:val="en-US"/>
              </w:rPr>
            </w:pPr>
            <w:r>
              <w:rPr>
                <w:rFonts w:ascii="Times New Roman" w:hAnsi="Times New Roman"/>
                <w:lang w:val="en-US"/>
              </w:rPr>
              <w:t>.09</w:t>
            </w:r>
          </w:p>
        </w:tc>
        <w:tc>
          <w:tcPr>
            <w:tcW w:w="763" w:type="dxa"/>
          </w:tcPr>
          <w:p w:rsidR="008B308F" w:rsidRPr="00BB7DCC" w:rsidRDefault="008B308F" w:rsidP="00AA1997">
            <w:pPr>
              <w:spacing w:line="360" w:lineRule="auto"/>
              <w:jc w:val="both"/>
              <w:rPr>
                <w:rFonts w:ascii="Times New Roman" w:hAnsi="Times New Roman"/>
                <w:lang w:val="en-US"/>
              </w:rPr>
            </w:pPr>
            <w:r>
              <w:rPr>
                <w:rFonts w:ascii="Times New Roman" w:hAnsi="Times New Roman"/>
              </w:rPr>
              <w:t>-.18</w:t>
            </w:r>
          </w:p>
        </w:tc>
        <w:tc>
          <w:tcPr>
            <w:tcW w:w="764" w:type="dxa"/>
          </w:tcPr>
          <w:p w:rsidR="008B308F" w:rsidRPr="00BB7DCC" w:rsidRDefault="008B308F" w:rsidP="00BF4F66">
            <w:pPr>
              <w:spacing w:line="360" w:lineRule="auto"/>
              <w:jc w:val="both"/>
              <w:rPr>
                <w:rFonts w:ascii="Times New Roman" w:hAnsi="Times New Roman"/>
                <w:lang w:val="en-US"/>
              </w:rPr>
            </w:pPr>
            <w:r>
              <w:rPr>
                <w:rFonts w:ascii="Times New Roman" w:hAnsi="Times New Roman"/>
                <w:lang w:val="en-US"/>
              </w:rPr>
              <w:t>.20</w:t>
            </w:r>
          </w:p>
        </w:tc>
        <w:tc>
          <w:tcPr>
            <w:tcW w:w="763" w:type="dxa"/>
          </w:tcPr>
          <w:p w:rsidR="008B308F" w:rsidRPr="00BB7DCC" w:rsidRDefault="008B308F" w:rsidP="00BF4F66">
            <w:pPr>
              <w:spacing w:line="360" w:lineRule="auto"/>
              <w:jc w:val="both"/>
              <w:rPr>
                <w:rFonts w:ascii="Times New Roman" w:hAnsi="Times New Roman"/>
                <w:lang w:val="en-US"/>
              </w:rPr>
            </w:pPr>
            <w:r>
              <w:rPr>
                <w:rFonts w:ascii="Times New Roman" w:hAnsi="Times New Roman"/>
                <w:lang w:val="en-US"/>
              </w:rPr>
              <w:t>-.02</w:t>
            </w:r>
          </w:p>
        </w:tc>
      </w:tr>
    </w:tbl>
    <w:p w:rsidR="008B308F" w:rsidRDefault="008B308F" w:rsidP="004E7150">
      <w:pPr>
        <w:spacing w:line="360" w:lineRule="auto"/>
        <w:ind w:left="284"/>
        <w:rPr>
          <w:rFonts w:ascii="Times New Roman" w:hAnsi="Times New Roman"/>
          <w:lang w:val="en-US"/>
        </w:rPr>
      </w:pPr>
      <w:r w:rsidRPr="00EE01DF">
        <w:rPr>
          <w:rFonts w:ascii="Times New Roman" w:hAnsi="Times New Roman"/>
          <w:i/>
          <w:lang w:val="en-GB"/>
        </w:rPr>
        <w:t>Note.</w:t>
      </w:r>
      <w:r w:rsidRPr="00EE01DF">
        <w:rPr>
          <w:rFonts w:ascii="Times New Roman" w:hAnsi="Times New Roman"/>
          <w:lang w:val="en-GB"/>
        </w:rPr>
        <w:t xml:space="preserve"> </w:t>
      </w:r>
      <w:r>
        <w:rPr>
          <w:rFonts w:ascii="Times New Roman" w:hAnsi="Times New Roman"/>
          <w:lang w:val="en-US"/>
        </w:rPr>
        <w:t>All correlations were two</w:t>
      </w:r>
      <w:r w:rsidRPr="000538D1">
        <w:rPr>
          <w:rFonts w:ascii="Times New Roman" w:hAnsi="Times New Roman"/>
          <w:lang w:val="en-US"/>
        </w:rPr>
        <w:t>-tailed</w:t>
      </w:r>
      <w:r w:rsidRPr="00E50DEB">
        <w:rPr>
          <w:rFonts w:ascii="Times New Roman" w:hAnsi="Times New Roman"/>
          <w:lang w:val="en-US"/>
        </w:rPr>
        <w:t xml:space="preserve"> </w:t>
      </w:r>
      <w:r>
        <w:rPr>
          <w:rFonts w:ascii="Times New Roman" w:hAnsi="Times New Roman"/>
          <w:lang w:val="en-US"/>
        </w:rPr>
        <w:t>tested</w:t>
      </w:r>
      <w:r w:rsidRPr="000538D1">
        <w:rPr>
          <w:rFonts w:ascii="Times New Roman" w:hAnsi="Times New Roman"/>
          <w:lang w:val="en-US"/>
        </w:rPr>
        <w:t>.</w:t>
      </w:r>
    </w:p>
    <w:p w:rsidR="008B308F" w:rsidRDefault="008B308F" w:rsidP="004E7150">
      <w:pPr>
        <w:spacing w:line="360" w:lineRule="auto"/>
        <w:ind w:left="284"/>
        <w:rPr>
          <w:rFonts w:ascii="Times New Roman" w:hAnsi="Times New Roman"/>
          <w:lang w:val="en-US"/>
        </w:rPr>
      </w:pPr>
      <w:r>
        <w:rPr>
          <w:rFonts w:ascii="Times New Roman" w:hAnsi="Times New Roman"/>
          <w:lang w:val="en-US"/>
        </w:rPr>
        <w:t xml:space="preserve">* </w:t>
      </w:r>
      <w:proofErr w:type="gramStart"/>
      <w:r w:rsidRPr="000538D1">
        <w:rPr>
          <w:rFonts w:ascii="Times New Roman" w:hAnsi="Times New Roman"/>
          <w:i/>
          <w:lang w:val="en-US"/>
        </w:rPr>
        <w:t>p</w:t>
      </w:r>
      <w:proofErr w:type="gramEnd"/>
      <w:r w:rsidRPr="000538D1">
        <w:rPr>
          <w:rFonts w:ascii="Times New Roman" w:hAnsi="Times New Roman"/>
          <w:lang w:val="en-US"/>
        </w:rPr>
        <w:t xml:space="preserve"> &lt; .0</w:t>
      </w:r>
      <w:r>
        <w:rPr>
          <w:rFonts w:ascii="Times New Roman" w:hAnsi="Times New Roman"/>
          <w:lang w:val="en-US"/>
        </w:rPr>
        <w:t>5</w:t>
      </w:r>
    </w:p>
    <w:p w:rsidR="008B308F" w:rsidRDefault="008B308F" w:rsidP="00DD1928">
      <w:pPr>
        <w:spacing w:line="360" w:lineRule="auto"/>
        <w:ind w:left="993"/>
        <w:jc w:val="both"/>
        <w:rPr>
          <w:rFonts w:ascii="Times New Roman" w:hAnsi="Times New Roman"/>
          <w:lang w:val="en-US"/>
        </w:rPr>
      </w:pPr>
    </w:p>
    <w:p w:rsidR="008B308F" w:rsidRDefault="008B308F" w:rsidP="00DD1928">
      <w:pPr>
        <w:spacing w:line="360" w:lineRule="auto"/>
        <w:ind w:left="993"/>
        <w:jc w:val="both"/>
        <w:rPr>
          <w:rFonts w:ascii="Times New Roman" w:hAnsi="Times New Roman"/>
          <w:lang w:val="en-US"/>
        </w:rPr>
        <w:sectPr w:rsidR="008B308F" w:rsidSect="006F216B">
          <w:footerReference w:type="default" r:id="rId9"/>
          <w:pgSz w:w="11906" w:h="16838"/>
          <w:pgMar w:top="1417" w:right="1417" w:bottom="1134" w:left="1417" w:header="708" w:footer="708" w:gutter="0"/>
          <w:cols w:space="708"/>
          <w:docGrid w:linePitch="360"/>
        </w:sectPr>
      </w:pPr>
    </w:p>
    <w:p w:rsidR="008B308F" w:rsidRDefault="008B308F" w:rsidP="00DD1928">
      <w:pPr>
        <w:spacing w:line="360" w:lineRule="auto"/>
        <w:ind w:left="993"/>
        <w:jc w:val="both"/>
        <w:rPr>
          <w:rFonts w:ascii="Times New Roman" w:hAnsi="Times New Roman"/>
          <w:lang w:val="en-US"/>
        </w:rPr>
      </w:pPr>
    </w:p>
    <w:p w:rsidR="008B308F" w:rsidRDefault="008B308F" w:rsidP="00CC60D4">
      <w:pPr>
        <w:spacing w:line="240" w:lineRule="auto"/>
        <w:jc w:val="center"/>
        <w:rPr>
          <w:rFonts w:ascii="Times New Roman" w:hAnsi="Times New Roman"/>
          <w:b/>
          <w:sz w:val="24"/>
          <w:szCs w:val="24"/>
          <w:lang w:val="en-US"/>
        </w:rPr>
      </w:pPr>
      <w:r>
        <w:rPr>
          <w:rFonts w:ascii="Times New Roman" w:hAnsi="Times New Roman"/>
          <w:b/>
          <w:sz w:val="24"/>
          <w:szCs w:val="24"/>
          <w:lang w:val="en-US"/>
        </w:rPr>
        <w:t>Table 2</w:t>
      </w:r>
    </w:p>
    <w:p w:rsidR="008B308F" w:rsidRDefault="008B308F" w:rsidP="00CC60D4">
      <w:pPr>
        <w:spacing w:line="240" w:lineRule="auto"/>
        <w:jc w:val="center"/>
        <w:rPr>
          <w:rFonts w:ascii="Times New Roman" w:hAnsi="Times New Roman"/>
          <w:b/>
          <w:sz w:val="24"/>
          <w:szCs w:val="24"/>
          <w:lang w:val="en-US"/>
        </w:rPr>
      </w:pPr>
    </w:p>
    <w:p w:rsidR="008B308F" w:rsidRDefault="008B308F" w:rsidP="00EA0566">
      <w:pPr>
        <w:spacing w:line="240" w:lineRule="auto"/>
        <w:jc w:val="center"/>
        <w:rPr>
          <w:rFonts w:ascii="Times New Roman" w:hAnsi="Times New Roman"/>
          <w:sz w:val="24"/>
          <w:szCs w:val="24"/>
          <w:lang w:val="en-US"/>
        </w:rPr>
      </w:pPr>
      <w:r w:rsidRPr="00F91365">
        <w:rPr>
          <w:rFonts w:ascii="Times New Roman" w:hAnsi="Times New Roman"/>
          <w:sz w:val="24"/>
          <w:szCs w:val="24"/>
          <w:lang w:val="en-US"/>
        </w:rPr>
        <w:t xml:space="preserve">Results of </w:t>
      </w:r>
      <w:r>
        <w:rPr>
          <w:rFonts w:ascii="Times New Roman" w:hAnsi="Times New Roman"/>
          <w:sz w:val="24"/>
          <w:szCs w:val="24"/>
          <w:lang w:val="en-US"/>
        </w:rPr>
        <w:t>h</w:t>
      </w:r>
      <w:r w:rsidRPr="00F91365">
        <w:rPr>
          <w:rFonts w:ascii="Times New Roman" w:hAnsi="Times New Roman"/>
          <w:sz w:val="24"/>
          <w:szCs w:val="24"/>
          <w:lang w:val="en-US"/>
        </w:rPr>
        <w:t xml:space="preserve">ierarchical </w:t>
      </w:r>
      <w:r>
        <w:rPr>
          <w:rFonts w:ascii="Times New Roman" w:hAnsi="Times New Roman"/>
          <w:sz w:val="24"/>
          <w:szCs w:val="24"/>
          <w:lang w:val="en-US"/>
        </w:rPr>
        <w:t>m</w:t>
      </w:r>
      <w:r w:rsidRPr="00F91365">
        <w:rPr>
          <w:rFonts w:ascii="Times New Roman" w:hAnsi="Times New Roman"/>
          <w:sz w:val="24"/>
          <w:szCs w:val="24"/>
          <w:lang w:val="en-US"/>
        </w:rPr>
        <w:t xml:space="preserve">oderated </w:t>
      </w:r>
      <w:r>
        <w:rPr>
          <w:rFonts w:ascii="Times New Roman" w:hAnsi="Times New Roman"/>
          <w:sz w:val="24"/>
          <w:szCs w:val="24"/>
          <w:lang w:val="en-US"/>
        </w:rPr>
        <w:t>regression a</w:t>
      </w:r>
      <w:r w:rsidRPr="00F91365">
        <w:rPr>
          <w:rFonts w:ascii="Times New Roman" w:hAnsi="Times New Roman"/>
          <w:sz w:val="24"/>
          <w:szCs w:val="24"/>
          <w:lang w:val="en-US"/>
        </w:rPr>
        <w:t xml:space="preserve">nalysis of </w:t>
      </w:r>
      <w:r>
        <w:rPr>
          <w:rFonts w:ascii="Times New Roman" w:hAnsi="Times New Roman"/>
          <w:sz w:val="24"/>
          <w:szCs w:val="24"/>
          <w:lang w:val="en-US"/>
        </w:rPr>
        <w:t>s</w:t>
      </w:r>
      <w:r w:rsidRPr="00F91365">
        <w:rPr>
          <w:rFonts w:ascii="Times New Roman" w:hAnsi="Times New Roman"/>
          <w:sz w:val="24"/>
          <w:szCs w:val="24"/>
          <w:lang w:val="en-US"/>
        </w:rPr>
        <w:t xml:space="preserve">elf-efficacy </w:t>
      </w:r>
      <w:r>
        <w:rPr>
          <w:rFonts w:ascii="Times New Roman" w:hAnsi="Times New Roman"/>
          <w:sz w:val="24"/>
          <w:szCs w:val="24"/>
          <w:lang w:val="en-US"/>
        </w:rPr>
        <w:t>and s</w:t>
      </w:r>
      <w:r w:rsidRPr="00F91365">
        <w:rPr>
          <w:rFonts w:ascii="Times New Roman" w:hAnsi="Times New Roman"/>
          <w:sz w:val="24"/>
          <w:szCs w:val="24"/>
          <w:lang w:val="en-US"/>
        </w:rPr>
        <w:t xml:space="preserve">ocial </w:t>
      </w:r>
      <w:r>
        <w:rPr>
          <w:rFonts w:ascii="Times New Roman" w:hAnsi="Times New Roman"/>
          <w:sz w:val="24"/>
          <w:szCs w:val="24"/>
          <w:lang w:val="en-US"/>
        </w:rPr>
        <w:t>s</w:t>
      </w:r>
      <w:r w:rsidRPr="00F91365">
        <w:rPr>
          <w:rFonts w:ascii="Times New Roman" w:hAnsi="Times New Roman"/>
          <w:sz w:val="24"/>
          <w:szCs w:val="24"/>
          <w:lang w:val="en-US"/>
        </w:rPr>
        <w:t>upport</w:t>
      </w:r>
    </w:p>
    <w:p w:rsidR="008B308F" w:rsidRDefault="008B308F" w:rsidP="00EA0566">
      <w:pPr>
        <w:spacing w:line="240" w:lineRule="auto"/>
        <w:jc w:val="center"/>
        <w:rPr>
          <w:rFonts w:ascii="Times New Roman" w:hAnsi="Times New Roman"/>
          <w:sz w:val="24"/>
          <w:szCs w:val="24"/>
          <w:lang w:val="en-US"/>
        </w:rPr>
      </w:pPr>
    </w:p>
    <w:tbl>
      <w:tblPr>
        <w:tblStyle w:val="Tabellenraster"/>
        <w:tblpPr w:leftFromText="141" w:rightFromText="141" w:vertAnchor="text" w:tblpXSpec="center" w:tblpY="1"/>
        <w:tblOverlap w:val="never"/>
        <w:tblW w:w="0" w:type="auto"/>
        <w:tblBorders>
          <w:top w:val="single" w:sz="4" w:space="0" w:color="000000"/>
          <w:left w:val="none" w:sz="0" w:space="0" w:color="auto"/>
          <w:bottom w:val="single" w:sz="4" w:space="0" w:color="000000"/>
          <w:right w:val="none" w:sz="0" w:space="0" w:color="auto"/>
          <w:insideH w:val="single" w:sz="4" w:space="0" w:color="000000"/>
          <w:insideV w:val="none" w:sz="0" w:space="0" w:color="auto"/>
        </w:tblBorders>
        <w:tblLook w:val="04A0" w:firstRow="1" w:lastRow="0" w:firstColumn="1" w:lastColumn="0" w:noHBand="0" w:noVBand="1"/>
      </w:tblPr>
      <w:tblGrid>
        <w:gridCol w:w="3936"/>
        <w:gridCol w:w="2636"/>
        <w:gridCol w:w="3287"/>
      </w:tblGrid>
      <w:tr w:rsidR="008B308F" w:rsidRPr="00EE01DF" w:rsidTr="001F17FB">
        <w:tc>
          <w:tcPr>
            <w:tcW w:w="3936" w:type="dxa"/>
            <w:tcBorders>
              <w:top w:val="single" w:sz="12" w:space="0" w:color="000000"/>
              <w:bottom w:val="nil"/>
            </w:tcBorders>
          </w:tcPr>
          <w:p w:rsidR="008B308F" w:rsidRPr="00540246" w:rsidRDefault="008B308F" w:rsidP="00F12D1A">
            <w:pPr>
              <w:spacing w:after="120"/>
              <w:rPr>
                <w:rFonts w:ascii="Times New Roman" w:hAnsi="Times New Roman"/>
                <w:b/>
                <w:sz w:val="24"/>
                <w:szCs w:val="24"/>
                <w:lang w:val="en-GB"/>
              </w:rPr>
            </w:pPr>
            <w:r w:rsidRPr="00540246">
              <w:rPr>
                <w:rFonts w:ascii="Times New Roman" w:hAnsi="Times New Roman"/>
                <w:b/>
                <w:sz w:val="24"/>
                <w:szCs w:val="24"/>
                <w:lang w:val="en-GB"/>
              </w:rPr>
              <w:t>Variables</w:t>
            </w:r>
          </w:p>
        </w:tc>
        <w:tc>
          <w:tcPr>
            <w:tcW w:w="5923" w:type="dxa"/>
            <w:gridSpan w:val="2"/>
            <w:tcBorders>
              <w:top w:val="single" w:sz="12" w:space="0" w:color="000000"/>
              <w:bottom w:val="single" w:sz="8" w:space="0" w:color="000000"/>
            </w:tcBorders>
          </w:tcPr>
          <w:p w:rsidR="008B308F" w:rsidRPr="00540246" w:rsidRDefault="008B308F" w:rsidP="00E97F6C">
            <w:pPr>
              <w:spacing w:after="120"/>
              <w:jc w:val="center"/>
              <w:rPr>
                <w:rFonts w:ascii="Times New Roman" w:hAnsi="Times New Roman"/>
                <w:b/>
                <w:sz w:val="24"/>
                <w:szCs w:val="24"/>
                <w:lang w:val="en-GB"/>
              </w:rPr>
            </w:pPr>
            <w:r>
              <w:rPr>
                <w:rFonts w:ascii="Times New Roman" w:hAnsi="Times New Roman"/>
                <w:b/>
                <w:sz w:val="24"/>
                <w:szCs w:val="24"/>
                <w:lang w:val="en-GB"/>
              </w:rPr>
              <w:t>Job P</w:t>
            </w:r>
            <w:r w:rsidRPr="00540246">
              <w:rPr>
                <w:rFonts w:ascii="Times New Roman" w:hAnsi="Times New Roman"/>
                <w:b/>
                <w:sz w:val="24"/>
                <w:szCs w:val="24"/>
                <w:lang w:val="en-GB"/>
              </w:rPr>
              <w:t>erformance</w:t>
            </w:r>
          </w:p>
        </w:tc>
      </w:tr>
      <w:tr w:rsidR="008B308F" w:rsidRPr="00EE01DF" w:rsidTr="001F17FB">
        <w:tc>
          <w:tcPr>
            <w:tcW w:w="3936" w:type="dxa"/>
            <w:tcBorders>
              <w:top w:val="nil"/>
              <w:bottom w:val="single" w:sz="8" w:space="0" w:color="auto"/>
            </w:tcBorders>
          </w:tcPr>
          <w:p w:rsidR="008B308F" w:rsidRPr="00EE01DF" w:rsidRDefault="008B308F" w:rsidP="00F12D1A">
            <w:pPr>
              <w:spacing w:after="120"/>
              <w:rPr>
                <w:rFonts w:ascii="Times New Roman" w:hAnsi="Times New Roman"/>
                <w:sz w:val="24"/>
                <w:szCs w:val="24"/>
                <w:lang w:val="en-GB"/>
              </w:rPr>
            </w:pPr>
          </w:p>
        </w:tc>
        <w:tc>
          <w:tcPr>
            <w:tcW w:w="2636" w:type="dxa"/>
            <w:tcBorders>
              <w:top w:val="single" w:sz="8" w:space="0" w:color="000000"/>
              <w:bottom w:val="single" w:sz="8" w:space="0" w:color="000000"/>
            </w:tcBorders>
          </w:tcPr>
          <w:p w:rsidR="008B308F" w:rsidRPr="00540246" w:rsidRDefault="008B308F" w:rsidP="00F12D1A">
            <w:pPr>
              <w:spacing w:after="120"/>
              <w:jc w:val="center"/>
              <w:rPr>
                <w:rFonts w:ascii="Times New Roman" w:hAnsi="Times New Roman"/>
                <w:b/>
                <w:sz w:val="24"/>
                <w:szCs w:val="24"/>
                <w:lang w:val="en-GB"/>
              </w:rPr>
            </w:pPr>
            <w:r w:rsidRPr="00540246">
              <w:rPr>
                <w:rFonts w:ascii="Times New Roman" w:hAnsi="Times New Roman"/>
                <w:b/>
                <w:sz w:val="24"/>
                <w:szCs w:val="24"/>
                <w:lang w:val="en-GB"/>
              </w:rPr>
              <w:t>Model 1</w:t>
            </w:r>
          </w:p>
        </w:tc>
        <w:tc>
          <w:tcPr>
            <w:tcW w:w="3287" w:type="dxa"/>
            <w:tcBorders>
              <w:top w:val="single" w:sz="8" w:space="0" w:color="000000"/>
              <w:bottom w:val="single" w:sz="8" w:space="0" w:color="000000"/>
            </w:tcBorders>
          </w:tcPr>
          <w:p w:rsidR="008B308F" w:rsidRPr="00540246" w:rsidRDefault="008B308F" w:rsidP="00F12D1A">
            <w:pPr>
              <w:spacing w:after="120"/>
              <w:jc w:val="center"/>
              <w:rPr>
                <w:rFonts w:ascii="Times New Roman" w:hAnsi="Times New Roman"/>
                <w:b/>
                <w:sz w:val="24"/>
                <w:szCs w:val="24"/>
                <w:lang w:val="en-GB"/>
              </w:rPr>
            </w:pPr>
            <w:r w:rsidRPr="00540246">
              <w:rPr>
                <w:rFonts w:ascii="Times New Roman" w:hAnsi="Times New Roman"/>
                <w:b/>
                <w:sz w:val="24"/>
                <w:szCs w:val="24"/>
                <w:lang w:val="en-GB"/>
              </w:rPr>
              <w:t>Model 2</w:t>
            </w:r>
          </w:p>
        </w:tc>
      </w:tr>
      <w:tr w:rsidR="008B308F" w:rsidRPr="00EE01DF" w:rsidTr="001F17FB">
        <w:tc>
          <w:tcPr>
            <w:tcW w:w="3936" w:type="dxa"/>
            <w:tcBorders>
              <w:top w:val="nil"/>
              <w:bottom w:val="nil"/>
            </w:tcBorders>
          </w:tcPr>
          <w:p w:rsidR="008B308F" w:rsidRPr="00381D02" w:rsidRDefault="008B308F" w:rsidP="00F12D1A">
            <w:pPr>
              <w:spacing w:after="120"/>
              <w:rPr>
                <w:rFonts w:ascii="Times New Roman" w:hAnsi="Times New Roman"/>
                <w:b/>
                <w:sz w:val="24"/>
                <w:szCs w:val="24"/>
                <w:lang w:val="en-GB"/>
              </w:rPr>
            </w:pPr>
            <w:r w:rsidRPr="00381D02">
              <w:rPr>
                <w:rFonts w:ascii="Times New Roman" w:hAnsi="Times New Roman"/>
                <w:b/>
                <w:sz w:val="24"/>
                <w:szCs w:val="24"/>
                <w:lang w:val="en-GB"/>
              </w:rPr>
              <w:t>Main effects</w:t>
            </w:r>
          </w:p>
        </w:tc>
        <w:tc>
          <w:tcPr>
            <w:tcW w:w="2636" w:type="dxa"/>
            <w:tcBorders>
              <w:top w:val="nil"/>
              <w:bottom w:val="nil"/>
            </w:tcBorders>
          </w:tcPr>
          <w:p w:rsidR="008B308F" w:rsidRPr="00EE01DF" w:rsidRDefault="008B308F" w:rsidP="00F12D1A">
            <w:pPr>
              <w:spacing w:after="120"/>
              <w:jc w:val="center"/>
              <w:rPr>
                <w:rFonts w:ascii="Times New Roman" w:hAnsi="Times New Roman"/>
                <w:sz w:val="24"/>
                <w:szCs w:val="24"/>
                <w:lang w:val="en-GB"/>
              </w:rPr>
            </w:pPr>
          </w:p>
        </w:tc>
        <w:tc>
          <w:tcPr>
            <w:tcW w:w="3287" w:type="dxa"/>
            <w:tcBorders>
              <w:top w:val="nil"/>
              <w:bottom w:val="nil"/>
            </w:tcBorders>
          </w:tcPr>
          <w:p w:rsidR="008B308F" w:rsidRPr="00EE01DF" w:rsidRDefault="008B308F" w:rsidP="00F12D1A">
            <w:pPr>
              <w:spacing w:after="120"/>
              <w:jc w:val="center"/>
              <w:rPr>
                <w:rFonts w:ascii="Times New Roman" w:hAnsi="Times New Roman"/>
                <w:sz w:val="24"/>
                <w:szCs w:val="24"/>
                <w:lang w:val="en-GB"/>
              </w:rPr>
            </w:pPr>
          </w:p>
        </w:tc>
      </w:tr>
      <w:tr w:rsidR="008B308F" w:rsidRPr="00EE01DF" w:rsidTr="001F17FB">
        <w:tc>
          <w:tcPr>
            <w:tcW w:w="3936" w:type="dxa"/>
            <w:tcBorders>
              <w:top w:val="nil"/>
              <w:bottom w:val="nil"/>
            </w:tcBorders>
          </w:tcPr>
          <w:p w:rsidR="008B308F" w:rsidRPr="00EE01DF" w:rsidRDefault="008B308F" w:rsidP="00C51AA9">
            <w:pPr>
              <w:spacing w:after="120"/>
              <w:ind w:firstLine="142"/>
              <w:rPr>
                <w:rFonts w:ascii="Times New Roman" w:hAnsi="Times New Roman"/>
                <w:sz w:val="24"/>
                <w:szCs w:val="24"/>
                <w:lang w:val="en-GB"/>
              </w:rPr>
            </w:pPr>
            <w:r>
              <w:rPr>
                <w:rFonts w:ascii="Times New Roman" w:hAnsi="Times New Roman"/>
                <w:sz w:val="24"/>
                <w:szCs w:val="24"/>
                <w:lang w:val="en-GB"/>
              </w:rPr>
              <w:t>Social Support</w:t>
            </w:r>
          </w:p>
        </w:tc>
        <w:tc>
          <w:tcPr>
            <w:tcW w:w="2636" w:type="dxa"/>
            <w:tcBorders>
              <w:top w:val="nil"/>
              <w:bottom w:val="nil"/>
            </w:tcBorders>
          </w:tcPr>
          <w:p w:rsidR="008B308F" w:rsidRPr="00EE01DF" w:rsidRDefault="008B308F" w:rsidP="004F14E7">
            <w:pPr>
              <w:spacing w:after="120"/>
              <w:jc w:val="center"/>
              <w:rPr>
                <w:rFonts w:ascii="Times New Roman" w:hAnsi="Times New Roman"/>
                <w:sz w:val="24"/>
                <w:szCs w:val="24"/>
                <w:lang w:val="en-GB"/>
              </w:rPr>
            </w:pPr>
            <w:r>
              <w:rPr>
                <w:rFonts w:ascii="Times New Roman" w:hAnsi="Times New Roman"/>
                <w:sz w:val="24"/>
                <w:szCs w:val="24"/>
                <w:lang w:val="en-GB"/>
              </w:rPr>
              <w:t>.27 (1.55)</w:t>
            </w:r>
            <w:r w:rsidRPr="007942B8">
              <w:rPr>
                <w:rFonts w:ascii="Times New Roman" w:hAnsi="Times New Roman" w:cs="Times New Roman"/>
                <w:sz w:val="24"/>
                <w:szCs w:val="24"/>
                <w:vertAlign w:val="superscript"/>
                <w:lang w:val="en-GB"/>
              </w:rPr>
              <w:t>†</w:t>
            </w:r>
          </w:p>
        </w:tc>
        <w:tc>
          <w:tcPr>
            <w:tcW w:w="3287" w:type="dxa"/>
            <w:tcBorders>
              <w:top w:val="nil"/>
              <w:bottom w:val="nil"/>
            </w:tcBorders>
          </w:tcPr>
          <w:p w:rsidR="008B308F" w:rsidRPr="00EE01DF" w:rsidRDefault="008B308F" w:rsidP="00A4435E">
            <w:pPr>
              <w:spacing w:after="120"/>
              <w:jc w:val="center"/>
              <w:rPr>
                <w:rFonts w:ascii="Times New Roman" w:hAnsi="Times New Roman"/>
                <w:sz w:val="24"/>
                <w:szCs w:val="24"/>
                <w:lang w:val="en-GB"/>
              </w:rPr>
            </w:pPr>
            <w:r>
              <w:rPr>
                <w:rFonts w:ascii="Times New Roman" w:hAnsi="Times New Roman"/>
                <w:sz w:val="24"/>
                <w:szCs w:val="24"/>
                <w:lang w:val="en-GB"/>
              </w:rPr>
              <w:t>.27 (1.70)*</w:t>
            </w:r>
          </w:p>
        </w:tc>
      </w:tr>
      <w:tr w:rsidR="008B308F" w:rsidRPr="00EE01DF" w:rsidTr="001F17FB">
        <w:tc>
          <w:tcPr>
            <w:tcW w:w="3936" w:type="dxa"/>
            <w:tcBorders>
              <w:top w:val="nil"/>
              <w:bottom w:val="nil"/>
            </w:tcBorders>
          </w:tcPr>
          <w:p w:rsidR="008B308F" w:rsidRPr="00EE01DF" w:rsidRDefault="008B308F" w:rsidP="00C51AA9">
            <w:pPr>
              <w:spacing w:after="120"/>
              <w:ind w:firstLine="142"/>
              <w:rPr>
                <w:rFonts w:ascii="Times New Roman" w:hAnsi="Times New Roman"/>
                <w:sz w:val="24"/>
                <w:szCs w:val="24"/>
                <w:lang w:val="en-GB"/>
              </w:rPr>
            </w:pPr>
            <w:r>
              <w:rPr>
                <w:rFonts w:ascii="Times New Roman" w:hAnsi="Times New Roman"/>
                <w:sz w:val="24"/>
                <w:szCs w:val="24"/>
                <w:lang w:val="en-GB"/>
              </w:rPr>
              <w:t>Self-efficacy</w:t>
            </w:r>
            <w:r w:rsidRPr="00EE01DF">
              <w:rPr>
                <w:rFonts w:ascii="Times New Roman" w:hAnsi="Times New Roman"/>
                <w:sz w:val="24"/>
                <w:szCs w:val="24"/>
                <w:lang w:val="en-GB"/>
              </w:rPr>
              <w:t xml:space="preserve"> </w:t>
            </w:r>
          </w:p>
        </w:tc>
        <w:tc>
          <w:tcPr>
            <w:tcW w:w="2636" w:type="dxa"/>
            <w:tcBorders>
              <w:top w:val="nil"/>
              <w:bottom w:val="nil"/>
            </w:tcBorders>
          </w:tcPr>
          <w:p w:rsidR="008B308F" w:rsidRPr="00EE01DF" w:rsidRDefault="008B308F" w:rsidP="004F14E7">
            <w:pPr>
              <w:spacing w:after="120"/>
              <w:jc w:val="center"/>
              <w:rPr>
                <w:rFonts w:ascii="Times New Roman" w:hAnsi="Times New Roman"/>
                <w:sz w:val="24"/>
                <w:szCs w:val="24"/>
                <w:lang w:val="en-GB"/>
              </w:rPr>
            </w:pPr>
            <w:r>
              <w:rPr>
                <w:rFonts w:ascii="Times New Roman" w:hAnsi="Times New Roman"/>
                <w:sz w:val="24"/>
                <w:szCs w:val="24"/>
                <w:lang w:val="en-GB"/>
              </w:rPr>
              <w:t>-.15 (-.64)</w:t>
            </w:r>
          </w:p>
        </w:tc>
        <w:tc>
          <w:tcPr>
            <w:tcW w:w="3287" w:type="dxa"/>
            <w:tcBorders>
              <w:top w:val="nil"/>
              <w:bottom w:val="nil"/>
            </w:tcBorders>
          </w:tcPr>
          <w:p w:rsidR="008B308F" w:rsidRPr="00EE01DF" w:rsidRDefault="008B308F" w:rsidP="004F14E7">
            <w:pPr>
              <w:spacing w:after="120"/>
              <w:jc w:val="center"/>
              <w:rPr>
                <w:rFonts w:ascii="Times New Roman" w:hAnsi="Times New Roman"/>
                <w:sz w:val="24"/>
                <w:szCs w:val="24"/>
                <w:lang w:val="en-GB"/>
              </w:rPr>
            </w:pPr>
            <w:r>
              <w:rPr>
                <w:rFonts w:ascii="Times New Roman" w:hAnsi="Times New Roman"/>
                <w:sz w:val="24"/>
                <w:szCs w:val="24"/>
                <w:lang w:val="en-GB"/>
              </w:rPr>
              <w:t>-.15 (-.70)</w:t>
            </w:r>
          </w:p>
        </w:tc>
      </w:tr>
      <w:tr w:rsidR="008B308F" w:rsidRPr="00EE01DF" w:rsidTr="001F17FB">
        <w:tc>
          <w:tcPr>
            <w:tcW w:w="3936" w:type="dxa"/>
            <w:tcBorders>
              <w:top w:val="nil"/>
              <w:bottom w:val="nil"/>
            </w:tcBorders>
          </w:tcPr>
          <w:p w:rsidR="008B308F" w:rsidRPr="00381D02" w:rsidRDefault="008B308F" w:rsidP="00F12D1A">
            <w:pPr>
              <w:spacing w:after="120"/>
              <w:rPr>
                <w:rFonts w:ascii="Times New Roman" w:hAnsi="Times New Roman"/>
                <w:b/>
                <w:sz w:val="24"/>
                <w:szCs w:val="24"/>
                <w:lang w:val="en-GB"/>
              </w:rPr>
            </w:pPr>
            <w:r w:rsidRPr="00381D02">
              <w:rPr>
                <w:rFonts w:ascii="Times New Roman" w:hAnsi="Times New Roman"/>
                <w:b/>
                <w:sz w:val="24"/>
                <w:szCs w:val="24"/>
                <w:lang w:val="en-GB"/>
              </w:rPr>
              <w:t>Interaction</w:t>
            </w:r>
          </w:p>
        </w:tc>
        <w:tc>
          <w:tcPr>
            <w:tcW w:w="2636" w:type="dxa"/>
            <w:tcBorders>
              <w:top w:val="nil"/>
              <w:bottom w:val="nil"/>
            </w:tcBorders>
          </w:tcPr>
          <w:p w:rsidR="008B308F" w:rsidRPr="00EE01DF" w:rsidRDefault="008B308F" w:rsidP="00F12D1A">
            <w:pPr>
              <w:spacing w:after="120"/>
              <w:jc w:val="center"/>
              <w:rPr>
                <w:rFonts w:ascii="Times New Roman" w:hAnsi="Times New Roman"/>
                <w:sz w:val="24"/>
                <w:szCs w:val="24"/>
                <w:lang w:val="en-GB"/>
              </w:rPr>
            </w:pPr>
          </w:p>
        </w:tc>
        <w:tc>
          <w:tcPr>
            <w:tcW w:w="3287" w:type="dxa"/>
            <w:tcBorders>
              <w:top w:val="nil"/>
              <w:bottom w:val="nil"/>
            </w:tcBorders>
          </w:tcPr>
          <w:p w:rsidR="008B308F" w:rsidRPr="00EE01DF" w:rsidRDefault="008B308F" w:rsidP="00F12D1A">
            <w:pPr>
              <w:spacing w:after="120"/>
              <w:jc w:val="center"/>
              <w:rPr>
                <w:rFonts w:ascii="Times New Roman" w:hAnsi="Times New Roman"/>
                <w:sz w:val="24"/>
                <w:szCs w:val="24"/>
                <w:lang w:val="en-GB"/>
              </w:rPr>
            </w:pPr>
          </w:p>
        </w:tc>
      </w:tr>
      <w:tr w:rsidR="008B308F" w:rsidRPr="00EE01DF" w:rsidTr="001F17FB">
        <w:tc>
          <w:tcPr>
            <w:tcW w:w="3936" w:type="dxa"/>
            <w:tcBorders>
              <w:top w:val="nil"/>
              <w:bottom w:val="nil"/>
            </w:tcBorders>
          </w:tcPr>
          <w:p w:rsidR="008B308F" w:rsidRPr="00EE01DF" w:rsidRDefault="008B308F" w:rsidP="00C51AA9">
            <w:pPr>
              <w:spacing w:after="120"/>
              <w:ind w:firstLine="142"/>
              <w:rPr>
                <w:rFonts w:ascii="Times New Roman" w:hAnsi="Times New Roman"/>
                <w:sz w:val="24"/>
                <w:szCs w:val="24"/>
                <w:lang w:val="en-GB"/>
              </w:rPr>
            </w:pPr>
            <w:r>
              <w:rPr>
                <w:rFonts w:ascii="Times New Roman" w:hAnsi="Times New Roman"/>
                <w:sz w:val="24"/>
                <w:szCs w:val="24"/>
                <w:lang w:val="en-GB"/>
              </w:rPr>
              <w:t>Social Support</w:t>
            </w:r>
            <w:r w:rsidRPr="00EE01DF">
              <w:rPr>
                <w:rFonts w:ascii="Times New Roman" w:hAnsi="Times New Roman"/>
                <w:sz w:val="24"/>
                <w:szCs w:val="24"/>
                <w:lang w:val="en-GB"/>
              </w:rPr>
              <w:t xml:space="preserve"> X </w:t>
            </w:r>
            <w:r>
              <w:rPr>
                <w:rFonts w:ascii="Times New Roman" w:hAnsi="Times New Roman"/>
                <w:sz w:val="24"/>
                <w:szCs w:val="24"/>
                <w:lang w:val="en-GB"/>
              </w:rPr>
              <w:t>Self-efficacy</w:t>
            </w:r>
          </w:p>
        </w:tc>
        <w:tc>
          <w:tcPr>
            <w:tcW w:w="2636" w:type="dxa"/>
            <w:tcBorders>
              <w:top w:val="nil"/>
              <w:bottom w:val="nil"/>
            </w:tcBorders>
          </w:tcPr>
          <w:p w:rsidR="008B308F" w:rsidRPr="00EE01DF" w:rsidRDefault="008B308F" w:rsidP="00F12D1A">
            <w:pPr>
              <w:spacing w:after="120"/>
              <w:jc w:val="center"/>
              <w:rPr>
                <w:rFonts w:ascii="Times New Roman" w:hAnsi="Times New Roman"/>
                <w:sz w:val="24"/>
                <w:szCs w:val="24"/>
                <w:lang w:val="en-GB"/>
              </w:rPr>
            </w:pPr>
          </w:p>
        </w:tc>
        <w:tc>
          <w:tcPr>
            <w:tcW w:w="3287" w:type="dxa"/>
            <w:tcBorders>
              <w:top w:val="nil"/>
              <w:bottom w:val="nil"/>
            </w:tcBorders>
          </w:tcPr>
          <w:p w:rsidR="008B308F" w:rsidRPr="00EE01DF" w:rsidRDefault="008B308F" w:rsidP="00B926B5">
            <w:pPr>
              <w:spacing w:after="120"/>
              <w:jc w:val="center"/>
              <w:rPr>
                <w:rFonts w:ascii="Times New Roman" w:hAnsi="Times New Roman"/>
                <w:sz w:val="24"/>
                <w:szCs w:val="24"/>
                <w:lang w:val="en-GB"/>
              </w:rPr>
            </w:pPr>
            <w:r>
              <w:rPr>
                <w:rFonts w:ascii="Times New Roman" w:hAnsi="Times New Roman"/>
                <w:sz w:val="24"/>
                <w:szCs w:val="24"/>
                <w:lang w:val="en-GB"/>
              </w:rPr>
              <w:t>-.41** (-3.27)</w:t>
            </w:r>
          </w:p>
        </w:tc>
      </w:tr>
      <w:tr w:rsidR="008B308F" w:rsidRPr="00EE01DF" w:rsidTr="001F17FB">
        <w:tc>
          <w:tcPr>
            <w:tcW w:w="3936" w:type="dxa"/>
            <w:tcBorders>
              <w:top w:val="nil"/>
              <w:bottom w:val="nil"/>
            </w:tcBorders>
          </w:tcPr>
          <w:p w:rsidR="008B308F" w:rsidRPr="00EE01DF" w:rsidRDefault="008B308F" w:rsidP="00562F2B">
            <w:pPr>
              <w:spacing w:after="120"/>
              <w:rPr>
                <w:rFonts w:ascii="Times New Roman" w:hAnsi="Times New Roman"/>
                <w:sz w:val="24"/>
                <w:szCs w:val="24"/>
                <w:vertAlign w:val="superscript"/>
                <w:lang w:val="en-GB"/>
              </w:rPr>
            </w:pPr>
            <w:r>
              <w:rPr>
                <w:rFonts w:ascii="Times New Roman" w:hAnsi="Times New Roman"/>
                <w:sz w:val="24"/>
                <w:szCs w:val="24"/>
                <w:lang w:val="en-GB"/>
              </w:rPr>
              <w:t>Percent of total variance explained</w:t>
            </w:r>
          </w:p>
        </w:tc>
        <w:tc>
          <w:tcPr>
            <w:tcW w:w="2636" w:type="dxa"/>
            <w:tcBorders>
              <w:top w:val="nil"/>
              <w:bottom w:val="nil"/>
            </w:tcBorders>
          </w:tcPr>
          <w:p w:rsidR="008B308F" w:rsidRPr="00EE01DF" w:rsidRDefault="008B308F" w:rsidP="00F45C1C">
            <w:pPr>
              <w:spacing w:after="120"/>
              <w:jc w:val="center"/>
              <w:rPr>
                <w:rFonts w:ascii="Times New Roman" w:hAnsi="Times New Roman"/>
                <w:sz w:val="24"/>
                <w:szCs w:val="24"/>
                <w:lang w:val="en-GB"/>
              </w:rPr>
            </w:pPr>
            <w:r>
              <w:rPr>
                <w:rFonts w:ascii="Times New Roman" w:hAnsi="Times New Roman"/>
                <w:sz w:val="24"/>
                <w:szCs w:val="24"/>
                <w:lang w:val="en-GB"/>
              </w:rPr>
              <w:t>.050</w:t>
            </w:r>
          </w:p>
        </w:tc>
        <w:tc>
          <w:tcPr>
            <w:tcW w:w="3287" w:type="dxa"/>
            <w:tcBorders>
              <w:top w:val="nil"/>
              <w:bottom w:val="nil"/>
            </w:tcBorders>
          </w:tcPr>
          <w:p w:rsidR="008B308F" w:rsidRPr="00EE01DF" w:rsidRDefault="008B308F" w:rsidP="00E97F6C">
            <w:pPr>
              <w:spacing w:after="120"/>
              <w:jc w:val="center"/>
              <w:rPr>
                <w:rFonts w:ascii="Times New Roman" w:hAnsi="Times New Roman"/>
                <w:sz w:val="24"/>
                <w:szCs w:val="24"/>
                <w:lang w:val="en-GB"/>
              </w:rPr>
            </w:pPr>
            <w:r>
              <w:rPr>
                <w:rFonts w:ascii="Times New Roman" w:hAnsi="Times New Roman"/>
                <w:sz w:val="24"/>
                <w:szCs w:val="24"/>
                <w:lang w:val="en-GB"/>
              </w:rPr>
              <w:t>.232</w:t>
            </w:r>
          </w:p>
        </w:tc>
      </w:tr>
      <w:tr w:rsidR="008B308F" w:rsidRPr="00EE01DF" w:rsidTr="001F17FB">
        <w:tc>
          <w:tcPr>
            <w:tcW w:w="3936" w:type="dxa"/>
            <w:tcBorders>
              <w:top w:val="nil"/>
              <w:bottom w:val="nil"/>
            </w:tcBorders>
          </w:tcPr>
          <w:p w:rsidR="008B308F" w:rsidRPr="00EE01DF" w:rsidRDefault="008B308F" w:rsidP="00F12D1A">
            <w:pPr>
              <w:spacing w:after="120"/>
              <w:rPr>
                <w:rFonts w:ascii="Times New Roman" w:hAnsi="Times New Roman"/>
                <w:sz w:val="24"/>
                <w:szCs w:val="24"/>
                <w:lang w:val="en-GB"/>
              </w:rPr>
            </w:pPr>
            <w:r w:rsidRPr="00EE01DF">
              <w:rPr>
                <w:rFonts w:ascii="Times New Roman" w:hAnsi="Times New Roman"/>
                <w:sz w:val="24"/>
                <w:szCs w:val="24"/>
                <w:lang w:val="en-GB"/>
              </w:rPr>
              <w:t>ΔR</w:t>
            </w:r>
            <w:r w:rsidRPr="00EE01DF">
              <w:rPr>
                <w:rFonts w:ascii="Times New Roman" w:hAnsi="Times New Roman"/>
                <w:sz w:val="24"/>
                <w:szCs w:val="24"/>
                <w:vertAlign w:val="superscript"/>
                <w:lang w:val="en-GB"/>
              </w:rPr>
              <w:t>2</w:t>
            </w:r>
          </w:p>
        </w:tc>
        <w:tc>
          <w:tcPr>
            <w:tcW w:w="2636" w:type="dxa"/>
            <w:tcBorders>
              <w:top w:val="nil"/>
              <w:bottom w:val="nil"/>
            </w:tcBorders>
          </w:tcPr>
          <w:p w:rsidR="008B308F" w:rsidRPr="00EE01DF" w:rsidRDefault="008B308F" w:rsidP="00F12D1A">
            <w:pPr>
              <w:spacing w:after="120"/>
              <w:jc w:val="center"/>
              <w:rPr>
                <w:rFonts w:ascii="Times New Roman" w:hAnsi="Times New Roman"/>
                <w:sz w:val="24"/>
                <w:szCs w:val="24"/>
                <w:lang w:val="en-GB"/>
              </w:rPr>
            </w:pPr>
            <w:r>
              <w:rPr>
                <w:rFonts w:ascii="Times New Roman" w:hAnsi="Times New Roman"/>
                <w:sz w:val="24"/>
                <w:szCs w:val="24"/>
                <w:lang w:val="en-GB"/>
              </w:rPr>
              <w:t>.050</w:t>
            </w:r>
          </w:p>
        </w:tc>
        <w:tc>
          <w:tcPr>
            <w:tcW w:w="3287" w:type="dxa"/>
            <w:tcBorders>
              <w:top w:val="nil"/>
              <w:bottom w:val="nil"/>
            </w:tcBorders>
          </w:tcPr>
          <w:p w:rsidR="008B308F" w:rsidRPr="00EE01DF" w:rsidRDefault="008B308F" w:rsidP="00F45C1C">
            <w:pPr>
              <w:spacing w:after="120"/>
              <w:jc w:val="center"/>
              <w:rPr>
                <w:rFonts w:ascii="Times New Roman" w:hAnsi="Times New Roman"/>
                <w:sz w:val="24"/>
                <w:szCs w:val="24"/>
                <w:lang w:val="en-GB"/>
              </w:rPr>
            </w:pPr>
            <w:r w:rsidRPr="00EE01DF">
              <w:rPr>
                <w:rFonts w:ascii="Times New Roman" w:hAnsi="Times New Roman"/>
                <w:sz w:val="24"/>
                <w:szCs w:val="24"/>
                <w:lang w:val="en-GB"/>
              </w:rPr>
              <w:t>.1</w:t>
            </w:r>
            <w:r>
              <w:rPr>
                <w:rFonts w:ascii="Times New Roman" w:hAnsi="Times New Roman"/>
                <w:sz w:val="24"/>
                <w:szCs w:val="24"/>
                <w:lang w:val="en-GB"/>
              </w:rPr>
              <w:t>82</w:t>
            </w:r>
          </w:p>
        </w:tc>
      </w:tr>
      <w:tr w:rsidR="008B308F" w:rsidRPr="00EE01DF" w:rsidTr="001F17FB">
        <w:trPr>
          <w:trHeight w:val="398"/>
        </w:trPr>
        <w:tc>
          <w:tcPr>
            <w:tcW w:w="3936" w:type="dxa"/>
            <w:tcBorders>
              <w:top w:val="nil"/>
              <w:bottom w:val="single" w:sz="12" w:space="0" w:color="000000"/>
            </w:tcBorders>
          </w:tcPr>
          <w:p w:rsidR="008B308F" w:rsidRPr="00EE01DF" w:rsidRDefault="008B308F" w:rsidP="00540246">
            <w:pPr>
              <w:spacing w:after="120"/>
              <w:rPr>
                <w:rFonts w:ascii="Times New Roman" w:hAnsi="Times New Roman"/>
                <w:sz w:val="24"/>
                <w:szCs w:val="24"/>
                <w:lang w:val="en-GB"/>
              </w:rPr>
            </w:pPr>
            <w:r>
              <w:rPr>
                <w:rFonts w:ascii="Times New Roman" w:hAnsi="Times New Roman"/>
                <w:sz w:val="24"/>
                <w:szCs w:val="24"/>
                <w:lang w:val="en-GB"/>
              </w:rPr>
              <w:t xml:space="preserve">ΔF </w:t>
            </w:r>
          </w:p>
        </w:tc>
        <w:tc>
          <w:tcPr>
            <w:tcW w:w="2636" w:type="dxa"/>
            <w:tcBorders>
              <w:top w:val="nil"/>
              <w:bottom w:val="single" w:sz="12" w:space="0" w:color="000000"/>
            </w:tcBorders>
          </w:tcPr>
          <w:p w:rsidR="008B308F" w:rsidRPr="00EE01DF" w:rsidRDefault="008B308F" w:rsidP="00E97F6C">
            <w:pPr>
              <w:spacing w:after="120"/>
              <w:jc w:val="center"/>
              <w:rPr>
                <w:rFonts w:ascii="Times New Roman" w:hAnsi="Times New Roman"/>
                <w:sz w:val="24"/>
                <w:szCs w:val="24"/>
                <w:lang w:val="en-GB"/>
              </w:rPr>
            </w:pPr>
            <w:r>
              <w:rPr>
                <w:rFonts w:ascii="Times New Roman" w:hAnsi="Times New Roman"/>
                <w:sz w:val="24"/>
                <w:szCs w:val="24"/>
                <w:lang w:val="en-GB"/>
              </w:rPr>
              <w:t>1.202</w:t>
            </w:r>
          </w:p>
        </w:tc>
        <w:tc>
          <w:tcPr>
            <w:tcW w:w="3287" w:type="dxa"/>
            <w:tcBorders>
              <w:top w:val="nil"/>
              <w:bottom w:val="single" w:sz="12" w:space="0" w:color="000000"/>
            </w:tcBorders>
          </w:tcPr>
          <w:p w:rsidR="008B308F" w:rsidRPr="00EE01DF" w:rsidRDefault="008B308F" w:rsidP="00E97F6C">
            <w:pPr>
              <w:spacing w:after="120"/>
              <w:jc w:val="center"/>
              <w:rPr>
                <w:rFonts w:ascii="Times New Roman" w:hAnsi="Times New Roman"/>
                <w:sz w:val="24"/>
                <w:szCs w:val="24"/>
                <w:lang w:val="en-GB"/>
              </w:rPr>
            </w:pPr>
            <w:r>
              <w:rPr>
                <w:rFonts w:ascii="Times New Roman" w:hAnsi="Times New Roman"/>
                <w:sz w:val="24"/>
                <w:szCs w:val="24"/>
                <w:lang w:val="en-GB"/>
              </w:rPr>
              <w:t>10.686**</w:t>
            </w:r>
          </w:p>
        </w:tc>
      </w:tr>
    </w:tbl>
    <w:p w:rsidR="008B308F" w:rsidRDefault="008B308F" w:rsidP="001F17FB">
      <w:pPr>
        <w:spacing w:line="360" w:lineRule="auto"/>
        <w:ind w:left="1418"/>
        <w:rPr>
          <w:rFonts w:ascii="Times New Roman" w:hAnsi="Times New Roman"/>
          <w:lang w:val="en-GB"/>
        </w:rPr>
      </w:pPr>
      <w:r>
        <w:rPr>
          <w:rFonts w:ascii="Times New Roman" w:hAnsi="Times New Roman"/>
          <w:lang w:val="en-US"/>
        </w:rPr>
        <w:br w:type="textWrapping" w:clear="all"/>
      </w:r>
      <w:r w:rsidRPr="00EE01DF">
        <w:rPr>
          <w:rFonts w:ascii="Times New Roman" w:hAnsi="Times New Roman"/>
          <w:i/>
          <w:lang w:val="en-GB"/>
        </w:rPr>
        <w:t>Note.</w:t>
      </w:r>
      <w:r w:rsidRPr="00EE01DF">
        <w:rPr>
          <w:rFonts w:ascii="Times New Roman" w:hAnsi="Times New Roman"/>
          <w:lang w:val="en-GB"/>
        </w:rPr>
        <w:t xml:space="preserve"> </w:t>
      </w:r>
      <w:r>
        <w:rPr>
          <w:rFonts w:ascii="Times New Roman" w:hAnsi="Times New Roman"/>
          <w:lang w:val="en-GB"/>
        </w:rPr>
        <w:t>Uns</w:t>
      </w:r>
      <w:r w:rsidRPr="00EE01DF">
        <w:rPr>
          <w:rFonts w:ascii="Times New Roman" w:hAnsi="Times New Roman"/>
          <w:lang w:val="en-GB"/>
        </w:rPr>
        <w:t xml:space="preserve">tandardized </w:t>
      </w:r>
      <w:r w:rsidRPr="006A6019">
        <w:rPr>
          <w:rFonts w:ascii="Times New Roman" w:hAnsi="Times New Roman"/>
          <w:i/>
          <w:lang w:val="en-GB"/>
        </w:rPr>
        <w:t>B</w:t>
      </w:r>
      <w:r>
        <w:rPr>
          <w:rFonts w:ascii="Times New Roman" w:hAnsi="Times New Roman"/>
          <w:lang w:val="en-GB"/>
        </w:rPr>
        <w:t>-</w:t>
      </w:r>
      <w:r w:rsidRPr="00EE01DF">
        <w:rPr>
          <w:rFonts w:ascii="Times New Roman" w:hAnsi="Times New Roman"/>
          <w:lang w:val="en-GB"/>
        </w:rPr>
        <w:t xml:space="preserve">coefficients are reported. </w:t>
      </w:r>
      <w:r>
        <w:rPr>
          <w:rFonts w:ascii="Times New Roman" w:hAnsi="Times New Roman"/>
          <w:lang w:val="en-GB"/>
        </w:rPr>
        <w:t>One</w:t>
      </w:r>
      <w:r w:rsidRPr="00EE01DF">
        <w:rPr>
          <w:rFonts w:ascii="Times New Roman" w:hAnsi="Times New Roman"/>
          <w:lang w:val="en-GB"/>
        </w:rPr>
        <w:t xml:space="preserve">-tailed testing. Figures in parentheses are </w:t>
      </w:r>
      <w:r w:rsidRPr="006A6019">
        <w:rPr>
          <w:rFonts w:ascii="Times New Roman" w:hAnsi="Times New Roman"/>
          <w:i/>
          <w:lang w:val="en-GB"/>
        </w:rPr>
        <w:t>t</w:t>
      </w:r>
      <w:r w:rsidRPr="00EE01DF">
        <w:rPr>
          <w:rFonts w:ascii="Times New Roman" w:hAnsi="Times New Roman"/>
          <w:lang w:val="en-GB"/>
        </w:rPr>
        <w:t xml:space="preserve"> values.</w:t>
      </w:r>
    </w:p>
    <w:p w:rsidR="008B308F" w:rsidRPr="00EE01DF" w:rsidRDefault="008B308F" w:rsidP="001F17FB">
      <w:pPr>
        <w:spacing w:line="360" w:lineRule="auto"/>
        <w:ind w:left="1418"/>
        <w:rPr>
          <w:rFonts w:ascii="Times New Roman" w:hAnsi="Times New Roman"/>
          <w:lang w:val="en-GB"/>
        </w:rPr>
      </w:pPr>
      <w:r w:rsidRPr="00EE01DF">
        <w:rPr>
          <w:rFonts w:ascii="Times New Roman" w:hAnsi="Times New Roman"/>
          <w:lang w:val="en-GB"/>
        </w:rPr>
        <w:t xml:space="preserve">* </w:t>
      </w:r>
      <w:r>
        <w:rPr>
          <w:rFonts w:ascii="Times New Roman" w:hAnsi="Times New Roman"/>
          <w:lang w:val="en-GB"/>
        </w:rPr>
        <w:t xml:space="preserve">     </w:t>
      </w:r>
      <w:proofErr w:type="gramStart"/>
      <w:r w:rsidRPr="006A6019">
        <w:rPr>
          <w:rFonts w:ascii="Times New Roman" w:hAnsi="Times New Roman"/>
          <w:i/>
          <w:lang w:val="en-GB"/>
        </w:rPr>
        <w:t>p</w:t>
      </w:r>
      <w:proofErr w:type="gramEnd"/>
      <w:r w:rsidRPr="00EE01DF">
        <w:rPr>
          <w:rFonts w:ascii="Times New Roman" w:hAnsi="Times New Roman"/>
          <w:lang w:val="en-GB"/>
        </w:rPr>
        <w:t xml:space="preserve"> &lt; .05</w:t>
      </w:r>
    </w:p>
    <w:p w:rsidR="008B308F" w:rsidRDefault="008B308F" w:rsidP="001F17FB">
      <w:pPr>
        <w:spacing w:line="360" w:lineRule="auto"/>
        <w:ind w:left="1418"/>
        <w:rPr>
          <w:rFonts w:ascii="Times New Roman" w:hAnsi="Times New Roman"/>
          <w:lang w:val="en-GB"/>
        </w:rPr>
      </w:pPr>
      <w:r w:rsidRPr="00EE01DF">
        <w:rPr>
          <w:rFonts w:ascii="Times New Roman" w:hAnsi="Times New Roman"/>
          <w:lang w:val="en-GB"/>
        </w:rPr>
        <w:t>**</w:t>
      </w:r>
      <w:r>
        <w:rPr>
          <w:rFonts w:ascii="Times New Roman" w:hAnsi="Times New Roman"/>
          <w:lang w:val="en-GB"/>
        </w:rPr>
        <w:t xml:space="preserve">   </w:t>
      </w:r>
      <w:r w:rsidRPr="00EE01DF">
        <w:rPr>
          <w:rFonts w:ascii="Times New Roman" w:hAnsi="Times New Roman"/>
          <w:lang w:val="en-GB"/>
        </w:rPr>
        <w:t xml:space="preserve"> </w:t>
      </w:r>
      <w:proofErr w:type="gramStart"/>
      <w:r w:rsidRPr="006A6019">
        <w:rPr>
          <w:rFonts w:ascii="Times New Roman" w:hAnsi="Times New Roman"/>
          <w:i/>
          <w:lang w:val="en-GB"/>
        </w:rPr>
        <w:t>p</w:t>
      </w:r>
      <w:proofErr w:type="gramEnd"/>
      <w:r w:rsidRPr="00EE01DF">
        <w:rPr>
          <w:rFonts w:ascii="Times New Roman" w:hAnsi="Times New Roman"/>
          <w:lang w:val="en-GB"/>
        </w:rPr>
        <w:t xml:space="preserve"> &lt; .01</w:t>
      </w:r>
    </w:p>
    <w:p w:rsidR="008B308F" w:rsidRPr="00EE01DF" w:rsidRDefault="008B308F" w:rsidP="007942B8">
      <w:pPr>
        <w:spacing w:line="360" w:lineRule="auto"/>
        <w:ind w:left="1418"/>
        <w:rPr>
          <w:rFonts w:ascii="Times New Roman" w:hAnsi="Times New Roman"/>
          <w:lang w:val="en-GB"/>
        </w:rPr>
      </w:pPr>
      <w:r>
        <w:rPr>
          <w:rFonts w:ascii="Times New Roman" w:hAnsi="Times New Roman" w:cs="Times New Roman"/>
          <w:lang w:val="en-GB"/>
        </w:rPr>
        <w:t>†</w:t>
      </w:r>
      <w:r w:rsidRPr="00EE01DF">
        <w:rPr>
          <w:rFonts w:ascii="Times New Roman" w:hAnsi="Times New Roman"/>
          <w:lang w:val="en-GB"/>
        </w:rPr>
        <w:t xml:space="preserve"> </w:t>
      </w:r>
      <w:r>
        <w:rPr>
          <w:rFonts w:ascii="Times New Roman" w:hAnsi="Times New Roman"/>
          <w:lang w:val="en-GB"/>
        </w:rPr>
        <w:t xml:space="preserve">     </w:t>
      </w:r>
      <w:proofErr w:type="gramStart"/>
      <w:r w:rsidRPr="006A6019">
        <w:rPr>
          <w:rFonts w:ascii="Times New Roman" w:hAnsi="Times New Roman"/>
          <w:i/>
          <w:lang w:val="en-GB"/>
        </w:rPr>
        <w:t>p</w:t>
      </w:r>
      <w:proofErr w:type="gramEnd"/>
      <w:r w:rsidRPr="00EE01DF">
        <w:rPr>
          <w:rFonts w:ascii="Times New Roman" w:hAnsi="Times New Roman"/>
          <w:lang w:val="en-GB"/>
        </w:rPr>
        <w:t xml:space="preserve"> &lt; .</w:t>
      </w:r>
      <w:r>
        <w:rPr>
          <w:rFonts w:ascii="Times New Roman" w:hAnsi="Times New Roman"/>
          <w:lang w:val="en-GB"/>
        </w:rPr>
        <w:t>10</w:t>
      </w:r>
    </w:p>
    <w:p w:rsidR="008B308F" w:rsidRPr="00EE01DF" w:rsidRDefault="008B308F" w:rsidP="00C21985">
      <w:pPr>
        <w:jc w:val="both"/>
        <w:rPr>
          <w:rFonts w:ascii="Times New Roman" w:hAnsi="Times New Roman"/>
          <w:lang w:val="en-GB"/>
        </w:rPr>
      </w:pPr>
    </w:p>
    <w:p w:rsidR="008B308F" w:rsidRDefault="008B308F" w:rsidP="00DD1928">
      <w:pPr>
        <w:spacing w:line="360" w:lineRule="auto"/>
        <w:ind w:left="993"/>
        <w:jc w:val="both"/>
        <w:rPr>
          <w:rFonts w:ascii="Times New Roman" w:hAnsi="Times New Roman"/>
          <w:lang w:val="en-US"/>
        </w:rPr>
      </w:pPr>
    </w:p>
    <w:p w:rsidR="008B308F" w:rsidRDefault="008B308F" w:rsidP="003676B5">
      <w:pPr>
        <w:spacing w:line="360" w:lineRule="auto"/>
        <w:jc w:val="both"/>
        <w:rPr>
          <w:rFonts w:ascii="Times New Roman" w:hAnsi="Times New Roman"/>
          <w:lang w:val="en-US"/>
        </w:rPr>
      </w:pPr>
    </w:p>
    <w:p w:rsidR="008B308F" w:rsidRPr="000538D1" w:rsidRDefault="008B308F" w:rsidP="00DD1928">
      <w:pPr>
        <w:spacing w:line="360" w:lineRule="auto"/>
        <w:ind w:left="993"/>
        <w:jc w:val="both"/>
        <w:rPr>
          <w:rFonts w:ascii="Times New Roman" w:hAnsi="Times New Roman"/>
          <w:lang w:val="en-US"/>
        </w:rPr>
      </w:pPr>
    </w:p>
    <w:p w:rsidR="008B308F" w:rsidRDefault="008B308F" w:rsidP="00DD1928">
      <w:pPr>
        <w:jc w:val="both"/>
        <w:rPr>
          <w:lang w:val="en-US"/>
        </w:rPr>
        <w:sectPr w:rsidR="008B308F" w:rsidSect="00BB1745">
          <w:pgSz w:w="15840" w:h="12240" w:orient="landscape" w:code="1"/>
          <w:pgMar w:top="1440" w:right="1440" w:bottom="1440" w:left="1440" w:header="709" w:footer="709" w:gutter="0"/>
          <w:cols w:space="708"/>
          <w:docGrid w:linePitch="360"/>
        </w:sectPr>
      </w:pPr>
    </w:p>
    <w:p w:rsidR="008B308F" w:rsidRDefault="008B308F" w:rsidP="00EA0566">
      <w:pPr>
        <w:spacing w:line="240" w:lineRule="auto"/>
        <w:jc w:val="center"/>
        <w:rPr>
          <w:rFonts w:ascii="Times New Roman" w:hAnsi="Times New Roman"/>
          <w:b/>
          <w:sz w:val="24"/>
          <w:szCs w:val="24"/>
          <w:lang w:val="en-US"/>
        </w:rPr>
      </w:pPr>
      <w:r>
        <w:rPr>
          <w:rFonts w:ascii="Times New Roman" w:hAnsi="Times New Roman"/>
          <w:b/>
          <w:sz w:val="24"/>
          <w:szCs w:val="24"/>
          <w:lang w:val="en-US"/>
        </w:rPr>
        <w:t>Figure 1</w:t>
      </w:r>
    </w:p>
    <w:p w:rsidR="008B308F" w:rsidRDefault="008B308F" w:rsidP="00EA0566">
      <w:pPr>
        <w:spacing w:line="240" w:lineRule="auto"/>
        <w:jc w:val="center"/>
        <w:rPr>
          <w:rFonts w:ascii="Times New Roman" w:hAnsi="Times New Roman"/>
          <w:b/>
          <w:sz w:val="24"/>
          <w:szCs w:val="24"/>
          <w:lang w:val="en-US"/>
        </w:rPr>
      </w:pPr>
    </w:p>
    <w:p w:rsidR="008B308F" w:rsidRPr="004E122E" w:rsidRDefault="008B308F" w:rsidP="00EA0566">
      <w:pPr>
        <w:spacing w:line="240" w:lineRule="auto"/>
        <w:jc w:val="center"/>
        <w:rPr>
          <w:rFonts w:ascii="Times New Roman" w:hAnsi="Times New Roman"/>
          <w:sz w:val="24"/>
          <w:szCs w:val="24"/>
          <w:lang w:val="en-US"/>
        </w:rPr>
      </w:pPr>
      <w:r w:rsidRPr="004E122E">
        <w:rPr>
          <w:rFonts w:ascii="Times New Roman" w:hAnsi="Times New Roman"/>
          <w:sz w:val="24"/>
          <w:szCs w:val="24"/>
          <w:lang w:val="en-US"/>
        </w:rPr>
        <w:t>Our Proposed Model: The Relationship between Social Support and Job Performance, Moderated by Self-efficacy</w:t>
      </w:r>
    </w:p>
    <w:p w:rsidR="008B308F" w:rsidRPr="00823862" w:rsidRDefault="008B308F" w:rsidP="00DD1928">
      <w:pPr>
        <w:spacing w:line="360" w:lineRule="auto"/>
        <w:jc w:val="both"/>
        <w:rPr>
          <w:rFonts w:ascii="Times New Roman" w:hAnsi="Times New Roman"/>
          <w:b/>
          <w:sz w:val="24"/>
          <w:szCs w:val="24"/>
          <w:lang w:val="en-US"/>
        </w:rPr>
      </w:pPr>
      <w:r>
        <w:rPr>
          <w:rFonts w:ascii="Times New Roman" w:hAnsi="Times New Roman"/>
          <w:b/>
          <w:noProof/>
          <w:sz w:val="24"/>
          <w:szCs w:val="24"/>
          <w:lang w:eastAsia="de-CH"/>
        </w:rPr>
        <mc:AlternateContent>
          <mc:Choice Requires="wps">
            <w:drawing>
              <wp:anchor distT="0" distB="0" distL="114300" distR="114300" simplePos="0" relativeHeight="251663360" behindDoc="0" locked="0" layoutInCell="1" allowOverlap="1" wp14:anchorId="1C5EEA02" wp14:editId="00441F47">
                <wp:simplePos x="0" y="0"/>
                <wp:positionH relativeFrom="margin">
                  <wp:posOffset>2909570</wp:posOffset>
                </wp:positionH>
                <wp:positionV relativeFrom="paragraph">
                  <wp:posOffset>898525</wp:posOffset>
                </wp:positionV>
                <wp:extent cx="0" cy="648335"/>
                <wp:effectExtent l="76200" t="0" r="76200" b="5651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8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229.1pt;margin-top:70.75pt;width:0;height:51.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">
                <v:stroke endarrow="block"/>
                <w10:wrap anchorx="margin"/>
              </v:shape>
            </w:pict>
          </mc:Fallback>
        </mc:AlternateContent>
      </w:r>
      <w:r>
        <w:rPr>
          <w:rFonts w:ascii="Times New Roman" w:hAnsi="Times New Roman"/>
          <w:b/>
          <w:noProof/>
          <w:sz w:val="24"/>
          <w:szCs w:val="24"/>
          <w:lang w:eastAsia="de-CH"/>
        </w:rPr>
        <mc:AlternateContent>
          <mc:Choice Requires="wps">
            <w:drawing>
              <wp:anchor distT="0" distB="0" distL="114300" distR="114300" simplePos="0" relativeHeight="251662336" behindDoc="0" locked="0" layoutInCell="1" allowOverlap="1" wp14:anchorId="5070A462" wp14:editId="0C5F2949">
                <wp:simplePos x="0" y="0"/>
                <wp:positionH relativeFrom="column">
                  <wp:posOffset>2120265</wp:posOffset>
                </wp:positionH>
                <wp:positionV relativeFrom="paragraph">
                  <wp:posOffset>1546860</wp:posOffset>
                </wp:positionV>
                <wp:extent cx="1571625" cy="0"/>
                <wp:effectExtent l="5715" t="60960" r="22860" b="5334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1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66.95pt;margin-top:121.8pt;width:123.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">
                <v:stroke endarrow="block"/>
              </v:shape>
            </w:pict>
          </mc:Fallback>
        </mc:AlternateContent>
      </w:r>
      <w:r>
        <w:rPr>
          <w:rFonts w:ascii="Times New Roman" w:hAnsi="Times New Roman"/>
          <w:b/>
          <w:noProof/>
          <w:sz w:val="24"/>
          <w:szCs w:val="24"/>
          <w:lang w:eastAsia="de-CH"/>
        </w:rPr>
        <mc:AlternateContent>
          <mc:Choice Requires="wps">
            <w:drawing>
              <wp:anchor distT="0" distB="0" distL="114300" distR="114300" simplePos="0" relativeHeight="251661312" behindDoc="0" locked="0" layoutInCell="1" allowOverlap="1" wp14:anchorId="39BF83AD" wp14:editId="032B597F">
                <wp:simplePos x="0" y="0"/>
                <wp:positionH relativeFrom="column">
                  <wp:posOffset>2301240</wp:posOffset>
                </wp:positionH>
                <wp:positionV relativeFrom="paragraph">
                  <wp:posOffset>207645</wp:posOffset>
                </wp:positionV>
                <wp:extent cx="1219200" cy="685800"/>
                <wp:effectExtent l="5715" t="7620" r="13335" b="1143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685800"/>
                        </a:xfrm>
                        <a:prstGeom prst="rect">
                          <a:avLst/>
                        </a:prstGeom>
                        <a:solidFill>
                          <a:srgbClr val="FFFFFF"/>
                        </a:solidFill>
                        <a:ln w="9525">
                          <a:solidFill>
                            <a:srgbClr val="000000"/>
                          </a:solidFill>
                          <a:miter lim="800000"/>
                          <a:headEnd/>
                          <a:tailEnd/>
                        </a:ln>
                      </wps:spPr>
                      <wps:txbx>
                        <w:txbxContent>
                          <w:p w:rsidR="008B308F" w:rsidRPr="00E253B7" w:rsidRDefault="008B308F" w:rsidP="00E6271E">
                            <w:pPr>
                              <w:jc w:val="center"/>
                              <w:rPr>
                                <w:rFonts w:ascii="Times New Roman" w:hAnsi="Times New Roman"/>
                                <w:sz w:val="22"/>
                                <w:szCs w:val="22"/>
                              </w:rPr>
                            </w:pPr>
                          </w:p>
                          <w:p w:rsidR="008B308F" w:rsidRPr="00E253B7" w:rsidRDefault="008B308F" w:rsidP="00E6271E">
                            <w:pPr>
                              <w:jc w:val="center"/>
                              <w:rPr>
                                <w:rFonts w:ascii="Times New Roman" w:hAnsi="Times New Roman"/>
                                <w:sz w:val="22"/>
                                <w:szCs w:val="22"/>
                              </w:rPr>
                            </w:pPr>
                            <w:r>
                              <w:rPr>
                                <w:rFonts w:ascii="Times New Roman" w:hAnsi="Times New Roman"/>
                                <w:sz w:val="22"/>
                                <w:szCs w:val="22"/>
                              </w:rPr>
                              <w:t>Self-e</w:t>
                            </w:r>
                            <w:r w:rsidRPr="00E253B7">
                              <w:rPr>
                                <w:rFonts w:ascii="Times New Roman" w:hAnsi="Times New Roman"/>
                                <w:sz w:val="22"/>
                                <w:szCs w:val="22"/>
                              </w:rPr>
                              <w:t>fficacy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181.2pt;margin-top:16.35pt;width:96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">
                <v:textbox>
                  <w:txbxContent>
                    <w:p w:rsidR="008B308F" w:rsidRPr="00E253B7" w:rsidRDefault="008B308F" w:rsidP="00E6271E">
                      <w:pPr>
                        <w:jc w:val="center"/>
                        <w:rPr>
                          <w:rFonts w:ascii="Times New Roman" w:hAnsi="Times New Roman"/>
                          <w:sz w:val="22"/>
                          <w:szCs w:val="22"/>
                        </w:rPr>
                      </w:pPr>
                    </w:p>
                    <w:p w:rsidR="008B308F" w:rsidRPr="00E253B7" w:rsidRDefault="008B308F" w:rsidP="00E6271E">
                      <w:pPr>
                        <w:jc w:val="center"/>
                        <w:rPr>
                          <w:rFonts w:ascii="Times New Roman" w:hAnsi="Times New Roman"/>
                          <w:sz w:val="22"/>
                          <w:szCs w:val="22"/>
                        </w:rPr>
                      </w:pPr>
                      <w:r>
                        <w:rPr>
                          <w:rFonts w:ascii="Times New Roman" w:hAnsi="Times New Roman"/>
                          <w:sz w:val="22"/>
                          <w:szCs w:val="22"/>
                        </w:rPr>
                        <w:t>Self-e</w:t>
                      </w:r>
                      <w:r w:rsidRPr="00E253B7">
                        <w:rPr>
                          <w:rFonts w:ascii="Times New Roman" w:hAnsi="Times New Roman"/>
                          <w:sz w:val="22"/>
                          <w:szCs w:val="22"/>
                        </w:rPr>
                        <w:t>fficacy</w:t>
                      </w:r>
                    </w:p>
                  </w:txbxContent>
                </v:textbox>
              </v:rect>
            </w:pict>
          </mc:Fallback>
        </mc:AlternateContent>
      </w:r>
      <w:r>
        <w:rPr>
          <w:rFonts w:ascii="Times New Roman" w:hAnsi="Times New Roman"/>
          <w:b/>
          <w:noProof/>
          <w:sz w:val="24"/>
          <w:szCs w:val="24"/>
          <w:lang w:eastAsia="de-CH"/>
        </w:rPr>
        <mc:AlternateContent>
          <mc:Choice Requires="wps">
            <w:drawing>
              <wp:anchor distT="0" distB="0" distL="114300" distR="114300" simplePos="0" relativeHeight="251660288" behindDoc="0" locked="0" layoutInCell="1" allowOverlap="1" wp14:anchorId="311501DA" wp14:editId="0DF4E231">
                <wp:simplePos x="0" y="0"/>
                <wp:positionH relativeFrom="column">
                  <wp:posOffset>3691890</wp:posOffset>
                </wp:positionH>
                <wp:positionV relativeFrom="paragraph">
                  <wp:posOffset>1236345</wp:posOffset>
                </wp:positionV>
                <wp:extent cx="1219200" cy="685800"/>
                <wp:effectExtent l="5715" t="7620" r="13335" b="1143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685800"/>
                        </a:xfrm>
                        <a:prstGeom prst="rect">
                          <a:avLst/>
                        </a:prstGeom>
                        <a:solidFill>
                          <a:srgbClr val="FFFFFF"/>
                        </a:solidFill>
                        <a:ln w="9525">
                          <a:solidFill>
                            <a:srgbClr val="000000"/>
                          </a:solidFill>
                          <a:miter lim="800000"/>
                          <a:headEnd/>
                          <a:tailEnd/>
                        </a:ln>
                      </wps:spPr>
                      <wps:txbx>
                        <w:txbxContent>
                          <w:p w:rsidR="008B308F" w:rsidRPr="00E253B7" w:rsidRDefault="008B308F" w:rsidP="00E6271E">
                            <w:pPr>
                              <w:jc w:val="center"/>
                              <w:rPr>
                                <w:rFonts w:ascii="Arial" w:hAnsi="Arial" w:cs="Arial"/>
                                <w:sz w:val="22"/>
                                <w:szCs w:val="22"/>
                              </w:rPr>
                            </w:pPr>
                          </w:p>
                          <w:p w:rsidR="008B308F" w:rsidRPr="00E253B7" w:rsidRDefault="008B308F" w:rsidP="00E6271E">
                            <w:pPr>
                              <w:jc w:val="center"/>
                              <w:rPr>
                                <w:rFonts w:ascii="Times New Roman" w:hAnsi="Times New Roman"/>
                                <w:sz w:val="22"/>
                                <w:szCs w:val="22"/>
                              </w:rPr>
                            </w:pPr>
                            <w:r w:rsidRPr="00E253B7">
                              <w:rPr>
                                <w:rFonts w:ascii="Times New Roman" w:hAnsi="Times New Roman"/>
                                <w:sz w:val="22"/>
                                <w:szCs w:val="22"/>
                              </w:rPr>
                              <w:t>Job Performance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290.7pt;margin-top:97.35pt;width:96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">
                <v:textbox>
                  <w:txbxContent>
                    <w:p w:rsidR="008B308F" w:rsidRPr="00E253B7" w:rsidRDefault="008B308F" w:rsidP="00E6271E">
                      <w:pPr>
                        <w:jc w:val="center"/>
                        <w:rPr>
                          <w:rFonts w:ascii="Arial" w:hAnsi="Arial" w:cs="Arial"/>
                          <w:sz w:val="22"/>
                          <w:szCs w:val="22"/>
                        </w:rPr>
                      </w:pPr>
                    </w:p>
                    <w:p w:rsidR="008B308F" w:rsidRPr="00E253B7" w:rsidRDefault="008B308F" w:rsidP="00E6271E">
                      <w:pPr>
                        <w:jc w:val="center"/>
                        <w:rPr>
                          <w:rFonts w:ascii="Times New Roman" w:hAnsi="Times New Roman"/>
                          <w:sz w:val="22"/>
                          <w:szCs w:val="22"/>
                        </w:rPr>
                      </w:pPr>
                      <w:r w:rsidRPr="00E253B7">
                        <w:rPr>
                          <w:rFonts w:ascii="Times New Roman" w:hAnsi="Times New Roman"/>
                          <w:sz w:val="22"/>
                          <w:szCs w:val="22"/>
                        </w:rPr>
                        <w:t>Job Performance</w:t>
                      </w:r>
                    </w:p>
                  </w:txbxContent>
                </v:textbox>
              </v:rect>
            </w:pict>
          </mc:Fallback>
        </mc:AlternateContent>
      </w:r>
      <w:r>
        <w:rPr>
          <w:rFonts w:ascii="Times New Roman" w:hAnsi="Times New Roman"/>
          <w:b/>
          <w:noProof/>
          <w:sz w:val="24"/>
          <w:szCs w:val="24"/>
          <w:lang w:eastAsia="de-CH"/>
        </w:rPr>
        <mc:AlternateContent>
          <mc:Choice Requires="wps">
            <w:drawing>
              <wp:anchor distT="0" distB="0" distL="114300" distR="114300" simplePos="0" relativeHeight="251659264" behindDoc="0" locked="0" layoutInCell="1" allowOverlap="1" wp14:anchorId="06961BB1" wp14:editId="47B0F705">
                <wp:simplePos x="0" y="0"/>
                <wp:positionH relativeFrom="column">
                  <wp:posOffset>901065</wp:posOffset>
                </wp:positionH>
                <wp:positionV relativeFrom="paragraph">
                  <wp:posOffset>1226820</wp:posOffset>
                </wp:positionV>
                <wp:extent cx="1219200" cy="685800"/>
                <wp:effectExtent l="5715" t="7620" r="13335" b="1143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685800"/>
                        </a:xfrm>
                        <a:prstGeom prst="rect">
                          <a:avLst/>
                        </a:prstGeom>
                        <a:solidFill>
                          <a:srgbClr val="FFFFFF"/>
                        </a:solidFill>
                        <a:ln w="9525">
                          <a:solidFill>
                            <a:srgbClr val="000000"/>
                          </a:solidFill>
                          <a:miter lim="800000"/>
                          <a:headEnd/>
                          <a:tailEnd/>
                        </a:ln>
                      </wps:spPr>
                      <wps:txbx>
                        <w:txbxContent>
                          <w:p w:rsidR="008B308F" w:rsidRPr="00E253B7" w:rsidRDefault="008B308F" w:rsidP="00E253B7">
                            <w:pPr>
                              <w:jc w:val="center"/>
                              <w:rPr>
                                <w:rFonts w:ascii="Times New Roman" w:hAnsi="Times New Roman" w:cs="Times New Roman"/>
                                <w:sz w:val="22"/>
                                <w:szCs w:val="22"/>
                              </w:rPr>
                            </w:pPr>
                          </w:p>
                          <w:p w:rsidR="008B308F" w:rsidRPr="00E253B7" w:rsidRDefault="008B308F" w:rsidP="00E253B7">
                            <w:pPr>
                              <w:jc w:val="center"/>
                              <w:rPr>
                                <w:rFonts w:ascii="Times New Roman" w:hAnsi="Times New Roman" w:cs="Times New Roman"/>
                                <w:sz w:val="22"/>
                                <w:szCs w:val="22"/>
                              </w:rPr>
                            </w:pPr>
                            <w:r w:rsidRPr="00E253B7">
                              <w:rPr>
                                <w:rFonts w:ascii="Times New Roman" w:hAnsi="Times New Roman" w:cs="Times New Roman"/>
                                <w:sz w:val="22"/>
                                <w:szCs w:val="22"/>
                              </w:rPr>
                              <w:t>Social Support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70.95pt;margin-top:96.6pt;width:96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">
                <v:textbox>
                  <w:txbxContent>
                    <w:p w:rsidR="008B308F" w:rsidRPr="00E253B7" w:rsidRDefault="008B308F" w:rsidP="00E253B7">
                      <w:pPr>
                        <w:jc w:val="center"/>
                        <w:rPr>
                          <w:rFonts w:ascii="Times New Roman" w:hAnsi="Times New Roman" w:cs="Times New Roman"/>
                          <w:sz w:val="22"/>
                          <w:szCs w:val="22"/>
                        </w:rPr>
                      </w:pPr>
                    </w:p>
                    <w:p w:rsidR="008B308F" w:rsidRPr="00E253B7" w:rsidRDefault="008B308F" w:rsidP="00E253B7">
                      <w:pPr>
                        <w:jc w:val="center"/>
                        <w:rPr>
                          <w:rFonts w:ascii="Times New Roman" w:hAnsi="Times New Roman" w:cs="Times New Roman"/>
                          <w:sz w:val="22"/>
                          <w:szCs w:val="22"/>
                        </w:rPr>
                      </w:pPr>
                      <w:r w:rsidRPr="00E253B7">
                        <w:rPr>
                          <w:rFonts w:ascii="Times New Roman" w:hAnsi="Times New Roman" w:cs="Times New Roman"/>
                          <w:sz w:val="22"/>
                          <w:szCs w:val="22"/>
                        </w:rPr>
                        <w:t>Social Support</w:t>
                      </w:r>
                    </w:p>
                  </w:txbxContent>
                </v:textbox>
              </v:rect>
            </w:pict>
          </mc:Fallback>
        </mc:AlternateContent>
      </w:r>
    </w:p>
    <w:p w:rsidR="008B308F" w:rsidRDefault="008B308F" w:rsidP="00DD1928">
      <w:pPr>
        <w:spacing w:line="480" w:lineRule="auto"/>
        <w:jc w:val="both"/>
        <w:rPr>
          <w:rFonts w:ascii="Times New Roman" w:hAnsi="Times New Roman" w:cs="Times New Roman"/>
          <w:sz w:val="24"/>
          <w:szCs w:val="24"/>
          <w:lang w:val="en-US"/>
        </w:rPr>
      </w:pPr>
    </w:p>
    <w:p w:rsidR="008B308F" w:rsidRDefault="008B308F" w:rsidP="00DD1928">
      <w:pPr>
        <w:spacing w:line="480" w:lineRule="auto"/>
        <w:jc w:val="both"/>
        <w:rPr>
          <w:rFonts w:ascii="Times New Roman" w:hAnsi="Times New Roman" w:cs="Times New Roman"/>
          <w:sz w:val="24"/>
          <w:szCs w:val="24"/>
          <w:lang w:val="en-US"/>
        </w:rPr>
      </w:pPr>
      <w:r>
        <w:rPr>
          <w:rFonts w:ascii="Times New Roman" w:hAnsi="Times New Roman"/>
          <w:b/>
          <w:noProof/>
          <w:sz w:val="24"/>
          <w:szCs w:val="24"/>
          <w:lang w:eastAsia="de-CH"/>
        </w:rPr>
        <mc:AlternateContent>
          <mc:Choice Requires="wps">
            <w:drawing>
              <wp:anchor distT="0" distB="0" distL="114300" distR="114300" simplePos="0" relativeHeight="251664384" behindDoc="0" locked="0" layoutInCell="1" allowOverlap="1" wp14:anchorId="4A057FF9" wp14:editId="500B57EF">
                <wp:simplePos x="0" y="0"/>
                <wp:positionH relativeFrom="margin">
                  <wp:posOffset>2905125</wp:posOffset>
                </wp:positionH>
                <wp:positionV relativeFrom="paragraph">
                  <wp:posOffset>280035</wp:posOffset>
                </wp:positionV>
                <wp:extent cx="790575" cy="647700"/>
                <wp:effectExtent l="0" t="0" r="66675" b="571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647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28.75pt;margin-top:22.05pt;width:62.25pt;height:5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">
                <v:stroke endarrow="block"/>
                <w10:wrap anchorx="margin"/>
              </v:shape>
            </w:pict>
          </mc:Fallback>
        </mc:AlternateContent>
      </w:r>
    </w:p>
    <w:p w:rsidR="008B308F" w:rsidRDefault="008B308F" w:rsidP="00DD1928">
      <w:pPr>
        <w:spacing w:line="480" w:lineRule="auto"/>
        <w:jc w:val="both"/>
        <w:rPr>
          <w:rFonts w:ascii="Times New Roman" w:hAnsi="Times New Roman" w:cs="Times New Roman"/>
          <w:sz w:val="24"/>
          <w:szCs w:val="24"/>
          <w:lang w:val="en-US"/>
        </w:rPr>
      </w:pPr>
    </w:p>
    <w:p w:rsidR="008B308F" w:rsidRDefault="008B308F" w:rsidP="00DD1928">
      <w:pPr>
        <w:spacing w:line="480" w:lineRule="auto"/>
        <w:jc w:val="both"/>
        <w:rPr>
          <w:rFonts w:ascii="Times New Roman" w:hAnsi="Times New Roman" w:cs="Times New Roman"/>
          <w:sz w:val="24"/>
          <w:szCs w:val="24"/>
          <w:lang w:val="en-US"/>
        </w:rPr>
      </w:pPr>
    </w:p>
    <w:p w:rsidR="008B308F" w:rsidRDefault="008B308F" w:rsidP="00DD1928">
      <w:pPr>
        <w:spacing w:line="480" w:lineRule="auto"/>
        <w:jc w:val="both"/>
        <w:rPr>
          <w:rFonts w:ascii="Times New Roman" w:hAnsi="Times New Roman" w:cs="Times New Roman"/>
          <w:sz w:val="24"/>
          <w:szCs w:val="24"/>
          <w:lang w:val="en-US"/>
        </w:rPr>
      </w:pPr>
    </w:p>
    <w:p w:rsidR="008B308F" w:rsidRDefault="008B308F" w:rsidP="00DD1928">
      <w:pPr>
        <w:spacing w:line="480" w:lineRule="auto"/>
        <w:jc w:val="both"/>
        <w:rPr>
          <w:rFonts w:ascii="Times New Roman" w:hAnsi="Times New Roman" w:cs="Times New Roman"/>
          <w:sz w:val="24"/>
          <w:szCs w:val="24"/>
          <w:lang w:val="en-US"/>
        </w:rPr>
      </w:pPr>
    </w:p>
    <w:p w:rsidR="008B308F" w:rsidRDefault="008B308F" w:rsidP="00DD1928">
      <w:pPr>
        <w:spacing w:line="480" w:lineRule="auto"/>
        <w:jc w:val="both"/>
        <w:rPr>
          <w:rFonts w:ascii="Times New Roman" w:hAnsi="Times New Roman" w:cs="Times New Roman"/>
          <w:sz w:val="24"/>
          <w:szCs w:val="24"/>
          <w:lang w:val="en-US"/>
        </w:rPr>
      </w:pPr>
    </w:p>
    <w:p w:rsidR="008B308F" w:rsidRDefault="008B308F" w:rsidP="00DD1928">
      <w:pPr>
        <w:spacing w:line="480" w:lineRule="auto"/>
        <w:jc w:val="both"/>
        <w:rPr>
          <w:rFonts w:ascii="Times New Roman" w:hAnsi="Times New Roman" w:cs="Times New Roman"/>
          <w:sz w:val="24"/>
          <w:szCs w:val="24"/>
          <w:lang w:val="en-US"/>
        </w:rPr>
      </w:pPr>
    </w:p>
    <w:p w:rsidR="008B308F" w:rsidRDefault="008B308F" w:rsidP="00EA0566">
      <w:pPr>
        <w:spacing w:line="240" w:lineRule="auto"/>
        <w:jc w:val="center"/>
        <w:rPr>
          <w:rFonts w:ascii="Times New Roman" w:hAnsi="Times New Roman"/>
          <w:b/>
          <w:sz w:val="24"/>
          <w:szCs w:val="24"/>
          <w:lang w:val="en-US"/>
        </w:rPr>
      </w:pPr>
      <w:r>
        <w:rPr>
          <w:rFonts w:ascii="Times New Roman" w:hAnsi="Times New Roman"/>
          <w:b/>
          <w:sz w:val="24"/>
          <w:szCs w:val="24"/>
          <w:lang w:val="en-US"/>
        </w:rPr>
        <w:t>Figure 2</w:t>
      </w:r>
    </w:p>
    <w:p w:rsidR="008B308F" w:rsidRDefault="008B308F" w:rsidP="00EA0566">
      <w:pPr>
        <w:spacing w:line="240" w:lineRule="auto"/>
        <w:jc w:val="center"/>
        <w:rPr>
          <w:rFonts w:ascii="Times New Roman" w:hAnsi="Times New Roman"/>
          <w:b/>
          <w:sz w:val="24"/>
          <w:szCs w:val="24"/>
          <w:lang w:val="en-US"/>
        </w:rPr>
      </w:pPr>
    </w:p>
    <w:p w:rsidR="008B308F" w:rsidRPr="004E122E" w:rsidRDefault="008B308F" w:rsidP="00EA0566">
      <w:pPr>
        <w:spacing w:line="240" w:lineRule="auto"/>
        <w:jc w:val="center"/>
        <w:rPr>
          <w:rFonts w:ascii="Times New Roman" w:hAnsi="Times New Roman"/>
          <w:sz w:val="24"/>
          <w:szCs w:val="24"/>
          <w:lang w:val="en-US"/>
        </w:rPr>
      </w:pPr>
      <w:r w:rsidRPr="004E122E">
        <w:rPr>
          <w:rFonts w:ascii="Times New Roman" w:hAnsi="Times New Roman"/>
          <w:sz w:val="24"/>
          <w:szCs w:val="24"/>
          <w:lang w:val="en-US"/>
        </w:rPr>
        <w:t>Job Performance by Social Support for Different Levels of Self-efficacy</w:t>
      </w:r>
    </w:p>
    <w:p w:rsidR="008B308F" w:rsidRDefault="008B308F" w:rsidP="00D476AF">
      <w:pPr>
        <w:spacing w:line="240" w:lineRule="auto"/>
        <w:jc w:val="center"/>
        <w:rPr>
          <w:rFonts w:ascii="Times New Roman" w:hAnsi="Times New Roman"/>
          <w:b/>
          <w:sz w:val="24"/>
          <w:szCs w:val="24"/>
          <w:lang w:val="en-US"/>
        </w:rPr>
      </w:pPr>
    </w:p>
    <w:p w:rsidR="008B308F" w:rsidRPr="00823862" w:rsidRDefault="008B308F" w:rsidP="00DD1928">
      <w:pPr>
        <w:spacing w:line="360" w:lineRule="auto"/>
        <w:jc w:val="both"/>
        <w:rPr>
          <w:rFonts w:ascii="Times New Roman" w:hAnsi="Times New Roman"/>
          <w:b/>
          <w:sz w:val="24"/>
          <w:szCs w:val="24"/>
          <w:lang w:val="en-US"/>
        </w:rPr>
      </w:pPr>
      <w:r>
        <w:object w:dxaOrig="7207" w:dyaOrig="4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04pt" o:ole="">
            <v:imagedata r:id="rId10" o:title=""/>
          </v:shape>
          <o:OLEObject Type="Embed" ProgID="Excel.Sheet.12" ShapeID="_x0000_i1025" DrawAspect="Content" ObjectID="_1404298315" r:id="rId11"/>
        </w:object>
      </w:r>
    </w:p>
    <w:p w:rsidR="008B308F" w:rsidRDefault="008B308F" w:rsidP="00AB1AD9">
      <w:pPr>
        <w:jc w:val="center"/>
        <w:rPr>
          <w:rFonts w:ascii="Times New Roman" w:hAnsi="Times New Roman" w:cs="Times New Roman"/>
          <w:sz w:val="24"/>
          <w:szCs w:val="24"/>
          <w:lang w:val="en-US"/>
        </w:rPr>
      </w:pPr>
    </w:p>
    <w:p w:rsidR="008B308F" w:rsidRDefault="008B308F">
      <w:pPr>
        <w:rPr>
          <w:rFonts w:ascii="Times New Roman" w:hAnsi="Times New Roman" w:cs="Times New Roman"/>
          <w:sz w:val="24"/>
          <w:szCs w:val="24"/>
          <w:lang w:val="en-US"/>
        </w:rPr>
      </w:pPr>
    </w:p>
    <w:p w:rsidR="00AB3A69" w:rsidRPr="00AB3A69" w:rsidRDefault="00AB3A69" w:rsidP="00AB3A69">
      <w:bookmarkStart w:id="97" w:name="_GoBack"/>
      <w:bookmarkEnd w:id="97"/>
    </w:p>
    <w:sectPr w:rsidR="00AB3A69" w:rsidRPr="00AB3A69" w:rsidSect="002E4784">
      <w:headerReference w:type="default" r:id="rId12"/>
      <w:type w:val="nextColumn"/>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08F" w:rsidRDefault="008B308F" w:rsidP="001916D8">
      <w:pPr>
        <w:spacing w:line="240" w:lineRule="auto"/>
      </w:pPr>
      <w:r>
        <w:separator/>
      </w:r>
    </w:p>
  </w:endnote>
  <w:endnote w:type="continuationSeparator" w:id="0">
    <w:p w:rsidR="008B308F" w:rsidRDefault="008B308F" w:rsidP="00191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5219"/>
      <w:docPartObj>
        <w:docPartGallery w:val="Page Numbers (Bottom of Page)"/>
        <w:docPartUnique/>
      </w:docPartObj>
    </w:sdtPr>
    <w:sdtContent>
      <w:p w:rsidR="008B308F" w:rsidRDefault="008B308F">
        <w:pPr>
          <w:pStyle w:val="Fuzeile"/>
          <w:jc w:val="right"/>
        </w:pPr>
        <w:r>
          <w:fldChar w:fldCharType="begin"/>
        </w:r>
        <w:r>
          <w:instrText xml:space="preserve"> PAGE   \* MERGEFORMAT </w:instrText>
        </w:r>
        <w:r>
          <w:fldChar w:fldCharType="separate"/>
        </w:r>
        <w:r>
          <w:rPr>
            <w:noProof/>
          </w:rPr>
          <w:t>34</w:t>
        </w:r>
        <w:r>
          <w:rPr>
            <w:noProof/>
          </w:rPr>
          <w:fldChar w:fldCharType="end"/>
        </w:r>
      </w:p>
    </w:sdtContent>
  </w:sdt>
  <w:p w:rsidR="008B308F" w:rsidRDefault="008B308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08F" w:rsidRDefault="008B308F" w:rsidP="001916D8">
      <w:pPr>
        <w:spacing w:line="240" w:lineRule="auto"/>
      </w:pPr>
      <w:r>
        <w:separator/>
      </w:r>
    </w:p>
  </w:footnote>
  <w:footnote w:type="continuationSeparator" w:id="0">
    <w:p w:rsidR="008B308F" w:rsidRDefault="008B308F" w:rsidP="001916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0CF" w:rsidRDefault="008B308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36090"/>
    <w:multiLevelType w:val="multilevel"/>
    <w:tmpl w:val="A2A4DAC6"/>
    <w:lvl w:ilvl="0">
      <w:start w:val="1"/>
      <w:numFmt w:val="decimal"/>
      <w:pStyle w:val="berschrif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A192E2E"/>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2C520765"/>
    <w:multiLevelType w:val="hybridMultilevel"/>
    <w:tmpl w:val="982C6706"/>
    <w:lvl w:ilvl="0" w:tplc="578C2DC6">
      <w:start w:val="1"/>
      <w:numFmt w:val="bullet"/>
      <w:pStyle w:val="Listenabsatz"/>
      <w:lvlText w:val=""/>
      <w:lvlJc w:val="left"/>
      <w:pPr>
        <w:ind w:left="1440" w:hanging="360"/>
      </w:pPr>
      <w:rPr>
        <w:rFonts w:ascii="Wingdings" w:hAnsi="Wingdings" w:hint="default"/>
      </w:rPr>
    </w:lvl>
    <w:lvl w:ilvl="1" w:tplc="780026B4" w:tentative="1">
      <w:start w:val="1"/>
      <w:numFmt w:val="bullet"/>
      <w:lvlText w:val="o"/>
      <w:lvlJc w:val="left"/>
      <w:pPr>
        <w:ind w:left="2160" w:hanging="360"/>
      </w:pPr>
      <w:rPr>
        <w:rFonts w:ascii="Courier New" w:hAnsi="Courier New" w:cs="Courier New" w:hint="default"/>
      </w:rPr>
    </w:lvl>
    <w:lvl w:ilvl="2" w:tplc="203029A2" w:tentative="1">
      <w:start w:val="1"/>
      <w:numFmt w:val="bullet"/>
      <w:lvlText w:val=""/>
      <w:lvlJc w:val="left"/>
      <w:pPr>
        <w:ind w:left="2880" w:hanging="360"/>
      </w:pPr>
      <w:rPr>
        <w:rFonts w:ascii="Wingdings" w:hAnsi="Wingdings" w:hint="default"/>
      </w:rPr>
    </w:lvl>
    <w:lvl w:ilvl="3" w:tplc="AAE00484" w:tentative="1">
      <w:start w:val="1"/>
      <w:numFmt w:val="bullet"/>
      <w:lvlText w:val=""/>
      <w:lvlJc w:val="left"/>
      <w:pPr>
        <w:ind w:left="3600" w:hanging="360"/>
      </w:pPr>
      <w:rPr>
        <w:rFonts w:ascii="Symbol" w:hAnsi="Symbol" w:hint="default"/>
      </w:rPr>
    </w:lvl>
    <w:lvl w:ilvl="4" w:tplc="911A08EC" w:tentative="1">
      <w:start w:val="1"/>
      <w:numFmt w:val="bullet"/>
      <w:lvlText w:val="o"/>
      <w:lvlJc w:val="left"/>
      <w:pPr>
        <w:ind w:left="4320" w:hanging="360"/>
      </w:pPr>
      <w:rPr>
        <w:rFonts w:ascii="Courier New" w:hAnsi="Courier New" w:cs="Courier New" w:hint="default"/>
      </w:rPr>
    </w:lvl>
    <w:lvl w:ilvl="5" w:tplc="B9EAEDA0" w:tentative="1">
      <w:start w:val="1"/>
      <w:numFmt w:val="bullet"/>
      <w:lvlText w:val=""/>
      <w:lvlJc w:val="left"/>
      <w:pPr>
        <w:ind w:left="5040" w:hanging="360"/>
      </w:pPr>
      <w:rPr>
        <w:rFonts w:ascii="Wingdings" w:hAnsi="Wingdings" w:hint="default"/>
      </w:rPr>
    </w:lvl>
    <w:lvl w:ilvl="6" w:tplc="B692B6DE" w:tentative="1">
      <w:start w:val="1"/>
      <w:numFmt w:val="bullet"/>
      <w:lvlText w:val=""/>
      <w:lvlJc w:val="left"/>
      <w:pPr>
        <w:ind w:left="5760" w:hanging="360"/>
      </w:pPr>
      <w:rPr>
        <w:rFonts w:ascii="Symbol" w:hAnsi="Symbol" w:hint="default"/>
      </w:rPr>
    </w:lvl>
    <w:lvl w:ilvl="7" w:tplc="0ED2021C" w:tentative="1">
      <w:start w:val="1"/>
      <w:numFmt w:val="bullet"/>
      <w:lvlText w:val="o"/>
      <w:lvlJc w:val="left"/>
      <w:pPr>
        <w:ind w:left="6480" w:hanging="360"/>
      </w:pPr>
      <w:rPr>
        <w:rFonts w:ascii="Courier New" w:hAnsi="Courier New" w:cs="Courier New" w:hint="default"/>
      </w:rPr>
    </w:lvl>
    <w:lvl w:ilvl="8" w:tplc="65F49C5C" w:tentative="1">
      <w:start w:val="1"/>
      <w:numFmt w:val="bullet"/>
      <w:lvlText w:val=""/>
      <w:lvlJc w:val="left"/>
      <w:pPr>
        <w:ind w:left="7200" w:hanging="360"/>
      </w:pPr>
      <w:rPr>
        <w:rFonts w:ascii="Wingdings" w:hAnsi="Wingdings" w:hint="default"/>
      </w:rPr>
    </w:lvl>
  </w:abstractNum>
  <w:abstractNum w:abstractNumId="3">
    <w:nsid w:val="7AE86476"/>
    <w:multiLevelType w:val="multilevel"/>
    <w:tmpl w:val="6FEE7784"/>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3"/>
  </w:num>
  <w:num w:numId="3">
    <w:abstractNumId w:val="3"/>
  </w:num>
  <w:num w:numId="4">
    <w:abstractNumId w:val="3"/>
  </w:num>
  <w:num w:numId="5">
    <w:abstractNumId w:val="3"/>
  </w:num>
  <w:num w:numId="6">
    <w:abstractNumId w:val="2"/>
  </w:num>
  <w:num w:numId="7">
    <w:abstractNumId w:val="3"/>
  </w:num>
  <w:num w:numId="8">
    <w:abstractNumId w:val="3"/>
  </w:num>
  <w:num w:numId="9">
    <w:abstractNumId w:val="3"/>
  </w:num>
  <w:num w:numId="10">
    <w:abstractNumId w:val="3"/>
  </w:num>
  <w:num w:numId="11">
    <w:abstractNumId w:val="3"/>
  </w:num>
  <w:num w:numId="12">
    <w:abstractNumId w:val="2"/>
  </w:num>
  <w:num w:numId="13">
    <w:abstractNumId w:val="3"/>
  </w:num>
  <w:num w:numId="14">
    <w:abstractNumId w:val="3"/>
  </w:num>
  <w:num w:numId="15">
    <w:abstractNumId w:val="3"/>
  </w:num>
  <w:num w:numId="16">
    <w:abstractNumId w:val="3"/>
  </w:num>
  <w:num w:numId="17">
    <w:abstractNumId w:val="3"/>
  </w:num>
  <w:num w:numId="18">
    <w:abstractNumId w:val="2"/>
  </w:num>
  <w:num w:numId="19">
    <w:abstractNumId w:val="3"/>
  </w:num>
  <w:num w:numId="20">
    <w:abstractNumId w:val="3"/>
  </w:num>
  <w:num w:numId="21">
    <w:abstractNumId w:val="3"/>
  </w:num>
  <w:num w:numId="22">
    <w:abstractNumId w:val="3"/>
  </w:num>
  <w:num w:numId="23">
    <w:abstractNumId w:val="3"/>
  </w:num>
  <w:num w:numId="24">
    <w:abstractNumId w:val="2"/>
  </w:num>
  <w:num w:numId="25">
    <w:abstractNumId w:val="3"/>
  </w:num>
  <w:num w:numId="26">
    <w:abstractNumId w:val="3"/>
  </w:num>
  <w:num w:numId="27">
    <w:abstractNumId w:val="2"/>
  </w:num>
  <w:num w:numId="28">
    <w:abstractNumId w:val="3"/>
  </w:num>
  <w:num w:numId="29">
    <w:abstractNumId w:val="3"/>
  </w:num>
  <w:num w:numId="30">
    <w:abstractNumId w:val="3"/>
  </w:num>
  <w:num w:numId="31">
    <w:abstractNumId w:val="3"/>
  </w:num>
  <w:num w:numId="32">
    <w:abstractNumId w:val="3"/>
  </w:num>
  <w:num w:numId="33">
    <w:abstractNumId w:val="2"/>
  </w:num>
  <w:num w:numId="34">
    <w:abstractNumId w:val="2"/>
  </w:num>
  <w:num w:numId="35">
    <w:abstractNumId w:val="3"/>
  </w:num>
  <w:num w:numId="36">
    <w:abstractNumId w:val="3"/>
  </w:num>
  <w:num w:numId="37">
    <w:abstractNumId w:val="3"/>
  </w:num>
  <w:num w:numId="38">
    <w:abstractNumId w:val="3"/>
  </w:num>
  <w:num w:numId="39">
    <w:abstractNumId w:val="2"/>
  </w:num>
  <w:num w:numId="40">
    <w:abstractNumId w:val="2"/>
  </w:num>
  <w:num w:numId="41">
    <w:abstractNumId w:val="3"/>
  </w:num>
  <w:num w:numId="42">
    <w:abstractNumId w:val="3"/>
  </w:num>
  <w:num w:numId="43">
    <w:abstractNumId w:val="3"/>
  </w:num>
  <w:num w:numId="44">
    <w:abstractNumId w:val="3"/>
  </w:num>
  <w:num w:numId="45">
    <w:abstractNumId w:val="2"/>
  </w:num>
  <w:num w:numId="46">
    <w:abstractNumId w:val="0"/>
  </w:num>
  <w:num w:numId="47">
    <w:abstractNumId w:val="3"/>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8B308F"/>
    <w:rsid w:val="000209A0"/>
    <w:rsid w:val="00031AD1"/>
    <w:rsid w:val="000826E3"/>
    <w:rsid w:val="000A33A2"/>
    <w:rsid w:val="000B1B35"/>
    <w:rsid w:val="000C0CFA"/>
    <w:rsid w:val="001016E0"/>
    <w:rsid w:val="00143563"/>
    <w:rsid w:val="001916D8"/>
    <w:rsid w:val="001C7857"/>
    <w:rsid w:val="001D2829"/>
    <w:rsid w:val="001E32D1"/>
    <w:rsid w:val="00264D11"/>
    <w:rsid w:val="00271E72"/>
    <w:rsid w:val="002C2A14"/>
    <w:rsid w:val="0031252D"/>
    <w:rsid w:val="00324E34"/>
    <w:rsid w:val="00380287"/>
    <w:rsid w:val="003B5795"/>
    <w:rsid w:val="004726CF"/>
    <w:rsid w:val="005349E1"/>
    <w:rsid w:val="00540DCB"/>
    <w:rsid w:val="00540DD9"/>
    <w:rsid w:val="00582440"/>
    <w:rsid w:val="00591608"/>
    <w:rsid w:val="0063415F"/>
    <w:rsid w:val="006579DC"/>
    <w:rsid w:val="006A134A"/>
    <w:rsid w:val="006B055E"/>
    <w:rsid w:val="006B775A"/>
    <w:rsid w:val="006C499F"/>
    <w:rsid w:val="00702974"/>
    <w:rsid w:val="007C1836"/>
    <w:rsid w:val="007D1B17"/>
    <w:rsid w:val="007D452D"/>
    <w:rsid w:val="00815DE7"/>
    <w:rsid w:val="00840957"/>
    <w:rsid w:val="00873D13"/>
    <w:rsid w:val="00891E15"/>
    <w:rsid w:val="00897B7D"/>
    <w:rsid w:val="008B308F"/>
    <w:rsid w:val="008D3651"/>
    <w:rsid w:val="00941407"/>
    <w:rsid w:val="00957242"/>
    <w:rsid w:val="009C4989"/>
    <w:rsid w:val="00AB3A69"/>
    <w:rsid w:val="00AB78CF"/>
    <w:rsid w:val="00AC199D"/>
    <w:rsid w:val="00AF15FD"/>
    <w:rsid w:val="00B15883"/>
    <w:rsid w:val="00B23B65"/>
    <w:rsid w:val="00B60C74"/>
    <w:rsid w:val="00B95AE6"/>
    <w:rsid w:val="00BA03F6"/>
    <w:rsid w:val="00C01D92"/>
    <w:rsid w:val="00C711C6"/>
    <w:rsid w:val="00CF4A09"/>
    <w:rsid w:val="00CF69FD"/>
    <w:rsid w:val="00D16D30"/>
    <w:rsid w:val="00D37317"/>
    <w:rsid w:val="00D53B1F"/>
    <w:rsid w:val="00D544FA"/>
    <w:rsid w:val="00DA0C65"/>
    <w:rsid w:val="00E068F4"/>
    <w:rsid w:val="00E47390"/>
    <w:rsid w:val="00E50780"/>
    <w:rsid w:val="00E63BA4"/>
    <w:rsid w:val="00E71771"/>
    <w:rsid w:val="00EB2A51"/>
    <w:rsid w:val="00EE380D"/>
    <w:rsid w:val="00F60BC4"/>
    <w:rsid w:val="00F665A6"/>
    <w:rsid w:val="00FB629A"/>
    <w:rsid w:val="00FD227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Theme="minorHAnsi" w:hAnsi="Palatino Linotype" w:cstheme="minorBidi"/>
        <w:lang w:val="de-CH"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uiPriority="20" w:unhideWhenUsed="0"/>
    <w:lsdException w:name="Table Grid" w:semiHidden="0" w:uiPriority="59" w:unhideWhenUsed="0"/>
    <w:lsdException w:name="Placeholder Text" w:unhideWhenUsed="0"/>
    <w:lsdException w:name="No Spacing" w:uiPriority="1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uiPriority="21" w:unhideWhenUsed="0"/>
    <w:lsdException w:name="Subtle Reference" w:uiPriority="31" w:unhideWhenUsed="0"/>
    <w:lsdException w:name="Intense Reference" w:semiHidden="0"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B308F"/>
    <w:rPr>
      <w:rFonts w:asciiTheme="minorHAnsi" w:hAnsiTheme="minorHAnsi"/>
    </w:rPr>
  </w:style>
  <w:style w:type="paragraph" w:styleId="berschrift1">
    <w:name w:val="heading 1"/>
    <w:basedOn w:val="Standard"/>
    <w:next w:val="Standard"/>
    <w:link w:val="berschrift1Zchn"/>
    <w:qFormat/>
    <w:rsid w:val="008B308F"/>
    <w:pPr>
      <w:numPr>
        <w:numId w:val="46"/>
      </w:numPr>
      <w:outlineLvl w:val="0"/>
    </w:pPr>
    <w:rPr>
      <w:rFonts w:asciiTheme="majorHAnsi" w:hAnsiTheme="majorHAnsi"/>
      <w:color w:val="000000" w:themeColor="text1"/>
      <w:sz w:val="32"/>
    </w:rPr>
  </w:style>
  <w:style w:type="paragraph" w:styleId="berschrift2">
    <w:name w:val="heading 2"/>
    <w:basedOn w:val="berschrift1"/>
    <w:next w:val="Standard"/>
    <w:link w:val="berschrift2Zchn"/>
    <w:qFormat/>
    <w:rsid w:val="008B308F"/>
    <w:pPr>
      <w:numPr>
        <w:ilvl w:val="1"/>
        <w:numId w:val="1"/>
      </w:numPr>
      <w:spacing w:line="400" w:lineRule="atLeast"/>
      <w:outlineLvl w:val="1"/>
    </w:pPr>
    <w:rPr>
      <w:iCs/>
      <w:sz w:val="28"/>
      <w:szCs w:val="28"/>
    </w:rPr>
  </w:style>
  <w:style w:type="paragraph" w:styleId="berschrift3">
    <w:name w:val="heading 3"/>
    <w:basedOn w:val="berschrift2"/>
    <w:next w:val="Standard"/>
    <w:link w:val="berschrift3Zchn"/>
    <w:uiPriority w:val="9"/>
    <w:qFormat/>
    <w:rsid w:val="008B308F"/>
    <w:pPr>
      <w:numPr>
        <w:ilvl w:val="2"/>
      </w:numPr>
      <w:tabs>
        <w:tab w:val="left" w:pos="709"/>
      </w:tabs>
      <w:spacing w:line="260" w:lineRule="atLeast"/>
      <w:outlineLvl w:val="2"/>
    </w:pPr>
    <w:rPr>
      <w:rFonts w:cs="Arial"/>
      <w:bCs/>
      <w:sz w:val="20"/>
      <w:szCs w:val="20"/>
      <w:lang w:eastAsia="de-DE"/>
    </w:rPr>
  </w:style>
  <w:style w:type="paragraph" w:styleId="berschrift4">
    <w:name w:val="heading 4"/>
    <w:basedOn w:val="berschrift3"/>
    <w:next w:val="Standard"/>
    <w:link w:val="berschrift4Zchn"/>
    <w:qFormat/>
    <w:rsid w:val="008B308F"/>
    <w:pPr>
      <w:keepLines/>
      <w:numPr>
        <w:ilvl w:val="3"/>
      </w:numPr>
      <w:tabs>
        <w:tab w:val="clear" w:pos="709"/>
      </w:tabs>
      <w:outlineLvl w:val="3"/>
    </w:pPr>
    <w:rPr>
      <w:rFonts w:eastAsiaTheme="majorEastAsia" w:cstheme="majorBidi"/>
      <w:bCs w:val="0"/>
      <w:iCs w:val="0"/>
      <w:lang w:eastAsia="en-US"/>
    </w:rPr>
  </w:style>
  <w:style w:type="paragraph" w:styleId="berschrift5">
    <w:name w:val="heading 5"/>
    <w:basedOn w:val="berschrift4"/>
    <w:next w:val="Standard"/>
    <w:link w:val="berschrift5Zchn"/>
    <w:qFormat/>
    <w:rsid w:val="008B308F"/>
    <w:pPr>
      <w:keepNext/>
      <w:numPr>
        <w:ilvl w:val="4"/>
      </w:numPr>
      <w:outlineLvl w:val="4"/>
    </w:pPr>
    <w:rPr>
      <w:lang w:eastAsia="de-DE"/>
    </w:rPr>
  </w:style>
  <w:style w:type="paragraph" w:styleId="berschrift6">
    <w:name w:val="heading 6"/>
    <w:basedOn w:val="Standard"/>
    <w:next w:val="Standard"/>
    <w:link w:val="berschrift6Zchn"/>
    <w:qFormat/>
    <w:rsid w:val="008B308F"/>
    <w:pPr>
      <w:keepNext/>
      <w:keepLines/>
      <w:spacing w:before="200"/>
      <w:outlineLvl w:val="5"/>
    </w:pPr>
    <w:rPr>
      <w:rFonts w:asciiTheme="majorHAnsi" w:eastAsiaTheme="majorEastAsia" w:hAnsiTheme="majorHAnsi" w:cstheme="majorBidi"/>
      <w:i/>
      <w:iCs/>
      <w:color w:val="082D16" w:themeColor="accent1" w:themeShade="7F"/>
    </w:rPr>
  </w:style>
  <w:style w:type="paragraph" w:styleId="berschrift7">
    <w:name w:val="heading 7"/>
    <w:basedOn w:val="Standard"/>
    <w:next w:val="Standard"/>
    <w:link w:val="berschrift7Zchn"/>
    <w:qFormat/>
    <w:rsid w:val="008B308F"/>
    <w:pPr>
      <w:keepNext/>
      <w:spacing w:line="240" w:lineRule="auto"/>
      <w:ind w:left="1296" w:hanging="1296"/>
      <w:jc w:val="right"/>
      <w:outlineLvl w:val="6"/>
    </w:pPr>
    <w:rPr>
      <w:rFonts w:ascii="Times New Roman" w:eastAsia="Times New Roman" w:hAnsi="Times New Roman" w:cs="Times New Roman"/>
      <w:sz w:val="24"/>
      <w:lang w:val="en-US" w:eastAsia="de-DE"/>
    </w:rPr>
  </w:style>
  <w:style w:type="paragraph" w:styleId="berschrift8">
    <w:name w:val="heading 8"/>
    <w:basedOn w:val="Standard"/>
    <w:next w:val="Standard"/>
    <w:link w:val="berschrift8Zchn"/>
    <w:qFormat/>
    <w:rsid w:val="008B308F"/>
    <w:pPr>
      <w:keepNext/>
      <w:spacing w:line="240" w:lineRule="auto"/>
      <w:ind w:left="1440" w:hanging="1440"/>
      <w:jc w:val="center"/>
      <w:outlineLvl w:val="7"/>
    </w:pPr>
    <w:rPr>
      <w:rFonts w:ascii="Times New Roman" w:eastAsia="Times New Roman" w:hAnsi="Times New Roman" w:cs="Times New Roman"/>
      <w:sz w:val="24"/>
      <w:lang w:val="en-US" w:eastAsia="de-DE"/>
    </w:rPr>
  </w:style>
  <w:style w:type="paragraph" w:styleId="berschrift9">
    <w:name w:val="heading 9"/>
    <w:basedOn w:val="Standard"/>
    <w:next w:val="Standard"/>
    <w:link w:val="berschrift9Zchn"/>
    <w:qFormat/>
    <w:rsid w:val="008B308F"/>
    <w:pPr>
      <w:keepNext/>
      <w:spacing w:line="240" w:lineRule="auto"/>
      <w:ind w:left="1584" w:hanging="1584"/>
      <w:outlineLvl w:val="8"/>
    </w:pPr>
    <w:rPr>
      <w:rFonts w:ascii="Times New Roman" w:eastAsia="Times New Roman" w:hAnsi="Times New Roman" w:cs="Times New Roman"/>
      <w:sz w:val="24"/>
      <w:lang w:val="en-US" w:eastAsia="de-DE"/>
    </w:rPr>
  </w:style>
  <w:style w:type="character" w:default="1" w:styleId="Absatz-Standardschriftart">
    <w:name w:val="Default Paragraph Font"/>
    <w:uiPriority w:val="1"/>
    <w:semiHidden/>
    <w:unhideWhenUsed/>
    <w:rsid w:val="008B308F"/>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8B308F"/>
  </w:style>
  <w:style w:type="character" w:customStyle="1" w:styleId="berschrift1Zchn">
    <w:name w:val="Überschrift 1 Zchn"/>
    <w:basedOn w:val="Absatz-Standardschriftart"/>
    <w:link w:val="berschrift1"/>
    <w:rsid w:val="008B308F"/>
    <w:rPr>
      <w:rFonts w:asciiTheme="majorHAnsi" w:hAnsiTheme="majorHAnsi"/>
      <w:color w:val="000000" w:themeColor="text1"/>
      <w:sz w:val="32"/>
    </w:rPr>
  </w:style>
  <w:style w:type="character" w:customStyle="1" w:styleId="berschrift2Zchn">
    <w:name w:val="Überschrift 2 Zchn"/>
    <w:basedOn w:val="Absatz-Standardschriftart"/>
    <w:link w:val="berschrift2"/>
    <w:rsid w:val="008B308F"/>
    <w:rPr>
      <w:rFonts w:asciiTheme="majorHAnsi" w:hAnsiTheme="majorHAnsi"/>
      <w:iCs/>
      <w:color w:val="000000" w:themeColor="text1"/>
      <w:sz w:val="28"/>
      <w:szCs w:val="28"/>
    </w:rPr>
  </w:style>
  <w:style w:type="character" w:customStyle="1" w:styleId="berschrift3Zchn">
    <w:name w:val="Überschrift 3 Zchn"/>
    <w:basedOn w:val="Absatz-Standardschriftart"/>
    <w:link w:val="berschrift3"/>
    <w:uiPriority w:val="9"/>
    <w:rsid w:val="008B308F"/>
    <w:rPr>
      <w:rFonts w:asciiTheme="majorHAnsi" w:hAnsiTheme="majorHAnsi" w:cs="Arial"/>
      <w:bCs/>
      <w:iCs/>
      <w:color w:val="000000" w:themeColor="text1"/>
      <w:lang w:eastAsia="de-DE"/>
    </w:rPr>
  </w:style>
  <w:style w:type="character" w:customStyle="1" w:styleId="berschrift4Zchn">
    <w:name w:val="Überschrift 4 Zchn"/>
    <w:basedOn w:val="Absatz-Standardschriftart"/>
    <w:link w:val="berschrift4"/>
    <w:rsid w:val="008B308F"/>
    <w:rPr>
      <w:rFonts w:asciiTheme="majorHAnsi" w:eastAsiaTheme="majorEastAsia" w:hAnsiTheme="majorHAnsi" w:cstheme="majorBidi"/>
      <w:color w:val="000000" w:themeColor="text1"/>
    </w:rPr>
  </w:style>
  <w:style w:type="character" w:customStyle="1" w:styleId="berschrift5Zchn">
    <w:name w:val="Überschrift 5 Zchn"/>
    <w:basedOn w:val="Absatz-Standardschriftart"/>
    <w:link w:val="berschrift5"/>
    <w:rsid w:val="008B308F"/>
    <w:rPr>
      <w:rFonts w:asciiTheme="majorHAnsi" w:eastAsiaTheme="majorEastAsia" w:hAnsiTheme="majorHAnsi" w:cstheme="majorBidi"/>
      <w:color w:val="000000" w:themeColor="text1"/>
      <w:lang w:eastAsia="de-DE"/>
    </w:rPr>
  </w:style>
  <w:style w:type="character" w:styleId="Seitenzahl">
    <w:name w:val="page number"/>
    <w:basedOn w:val="Absatz-Standardschriftart"/>
    <w:uiPriority w:val="9"/>
    <w:qFormat/>
    <w:rsid w:val="008B308F"/>
    <w:rPr>
      <w:rFonts w:ascii="Arial" w:hAnsi="Arial"/>
      <w:kern w:val="0"/>
      <w:sz w:val="16"/>
      <w:szCs w:val="18"/>
    </w:rPr>
  </w:style>
  <w:style w:type="character" w:customStyle="1" w:styleId="berschrift6Zchn">
    <w:name w:val="Überschrift 6 Zchn"/>
    <w:basedOn w:val="Absatz-Standardschriftart"/>
    <w:link w:val="berschrift6"/>
    <w:uiPriority w:val="9"/>
    <w:rsid w:val="008B308F"/>
    <w:rPr>
      <w:rFonts w:asciiTheme="majorHAnsi" w:eastAsiaTheme="majorEastAsia" w:hAnsiTheme="majorHAnsi" w:cstheme="majorBidi"/>
      <w:i/>
      <w:iCs/>
      <w:color w:val="082D16" w:themeColor="accent1" w:themeShade="7F"/>
    </w:rPr>
  </w:style>
  <w:style w:type="paragraph" w:styleId="Titel">
    <w:name w:val="Title"/>
    <w:basedOn w:val="Standard"/>
    <w:next w:val="Standard"/>
    <w:link w:val="TitelZchn"/>
    <w:uiPriority w:val="10"/>
    <w:qFormat/>
    <w:rsid w:val="008B308F"/>
    <w:pPr>
      <w:pBdr>
        <w:bottom w:val="single" w:sz="8" w:space="4" w:color="115C2E" w:themeColor="accent1"/>
      </w:pBdr>
      <w:spacing w:after="300" w:line="240" w:lineRule="auto"/>
      <w:contextualSpacing/>
    </w:pPr>
    <w:rPr>
      <w:rFonts w:asciiTheme="majorHAnsi" w:eastAsiaTheme="majorEastAsia" w:hAnsiTheme="majorHAnsi" w:cstheme="majorBidi"/>
      <w:b/>
      <w:color w:val="000000" w:themeColor="text1"/>
      <w:spacing w:val="5"/>
      <w:kern w:val="28"/>
      <w:sz w:val="52"/>
      <w:szCs w:val="52"/>
    </w:rPr>
  </w:style>
  <w:style w:type="character" w:customStyle="1" w:styleId="TitelZchn">
    <w:name w:val="Titel Zchn"/>
    <w:basedOn w:val="Absatz-Standardschriftart"/>
    <w:link w:val="Titel"/>
    <w:uiPriority w:val="10"/>
    <w:rsid w:val="008B308F"/>
    <w:rPr>
      <w:rFonts w:asciiTheme="majorHAnsi" w:eastAsiaTheme="majorEastAsia" w:hAnsiTheme="majorHAnsi" w:cstheme="majorBidi"/>
      <w:b/>
      <w:color w:val="000000" w:themeColor="text1"/>
      <w:spacing w:val="5"/>
      <w:kern w:val="28"/>
      <w:sz w:val="52"/>
      <w:szCs w:val="52"/>
    </w:rPr>
  </w:style>
  <w:style w:type="paragraph" w:styleId="Untertitel">
    <w:name w:val="Subtitle"/>
    <w:basedOn w:val="Standard"/>
    <w:next w:val="Standard"/>
    <w:link w:val="UntertitelZchn"/>
    <w:uiPriority w:val="11"/>
    <w:qFormat/>
    <w:rsid w:val="008B308F"/>
    <w:pPr>
      <w:numPr>
        <w:ilvl w:val="1"/>
      </w:numPr>
    </w:pPr>
    <w:rPr>
      <w:rFonts w:asciiTheme="majorHAnsi" w:eastAsiaTheme="majorEastAsia" w:hAnsiTheme="majorHAnsi" w:cstheme="majorBidi"/>
      <w:b/>
      <w:i/>
      <w:iCs/>
      <w:color w:val="000000" w:themeColor="text1"/>
      <w:spacing w:val="15"/>
      <w:sz w:val="32"/>
      <w:szCs w:val="24"/>
    </w:rPr>
  </w:style>
  <w:style w:type="character" w:customStyle="1" w:styleId="UntertitelZchn">
    <w:name w:val="Untertitel Zchn"/>
    <w:basedOn w:val="Absatz-Standardschriftart"/>
    <w:link w:val="Untertitel"/>
    <w:uiPriority w:val="11"/>
    <w:rsid w:val="008B308F"/>
    <w:rPr>
      <w:rFonts w:asciiTheme="majorHAnsi" w:eastAsiaTheme="majorEastAsia" w:hAnsiTheme="majorHAnsi" w:cstheme="majorBidi"/>
      <w:b/>
      <w:i/>
      <w:iCs/>
      <w:color w:val="000000" w:themeColor="text1"/>
      <w:spacing w:val="15"/>
      <w:sz w:val="32"/>
      <w:szCs w:val="24"/>
    </w:rPr>
  </w:style>
  <w:style w:type="character" w:styleId="SchwacheHervorhebung">
    <w:name w:val="Subtle Emphasis"/>
    <w:basedOn w:val="Absatz-Standardschriftart"/>
    <w:uiPriority w:val="19"/>
    <w:semiHidden/>
    <w:rsid w:val="008B308F"/>
    <w:rPr>
      <w:i/>
      <w:iCs/>
      <w:color w:val="808080" w:themeColor="text1" w:themeTint="7F"/>
    </w:rPr>
  </w:style>
  <w:style w:type="character" w:styleId="IntensiverVerweis">
    <w:name w:val="Intense Reference"/>
    <w:basedOn w:val="Absatz-Standardschriftart"/>
    <w:uiPriority w:val="32"/>
    <w:semiHidden/>
    <w:rsid w:val="008B308F"/>
    <w:rPr>
      <w:b/>
      <w:bCs/>
      <w:smallCaps/>
      <w:color w:val="249662" w:themeColor="accent2"/>
      <w:spacing w:val="5"/>
      <w:u w:val="single"/>
    </w:rPr>
  </w:style>
  <w:style w:type="paragraph" w:styleId="Listenabsatz">
    <w:name w:val="List Paragraph"/>
    <w:basedOn w:val="Standard"/>
    <w:uiPriority w:val="9"/>
    <w:qFormat/>
    <w:rsid w:val="008B308F"/>
    <w:pPr>
      <w:numPr>
        <w:numId w:val="6"/>
      </w:numPr>
      <w:contextualSpacing/>
    </w:pPr>
    <w:rPr>
      <w:color w:val="000000" w:themeColor="text1"/>
    </w:rPr>
  </w:style>
  <w:style w:type="character" w:styleId="Fett">
    <w:name w:val="Strong"/>
    <w:basedOn w:val="Absatz-Standardschriftart"/>
    <w:uiPriority w:val="22"/>
    <w:qFormat/>
    <w:rsid w:val="008B308F"/>
    <w:rPr>
      <w:b/>
      <w:bCs/>
    </w:rPr>
  </w:style>
  <w:style w:type="paragraph" w:styleId="Textkrper">
    <w:name w:val="Body Text"/>
    <w:basedOn w:val="Standard"/>
    <w:link w:val="TextkrperZchn"/>
    <w:uiPriority w:val="99"/>
    <w:semiHidden/>
    <w:unhideWhenUsed/>
    <w:rsid w:val="008B308F"/>
    <w:pPr>
      <w:spacing w:after="120"/>
    </w:pPr>
  </w:style>
  <w:style w:type="character" w:customStyle="1" w:styleId="TextkrperZchn">
    <w:name w:val="Textkörper Zchn"/>
    <w:basedOn w:val="Absatz-Standardschriftart"/>
    <w:link w:val="Textkrper"/>
    <w:uiPriority w:val="99"/>
    <w:semiHidden/>
    <w:rsid w:val="008B308F"/>
    <w:rPr>
      <w:rFonts w:asciiTheme="minorHAnsi" w:hAnsiTheme="minorHAnsi"/>
    </w:rPr>
  </w:style>
  <w:style w:type="paragraph" w:styleId="Kopfzeile">
    <w:name w:val="header"/>
    <w:basedOn w:val="Standard"/>
    <w:link w:val="KopfzeileZchn"/>
    <w:uiPriority w:val="99"/>
    <w:unhideWhenUsed/>
    <w:qFormat/>
    <w:rsid w:val="008B308F"/>
    <w:pPr>
      <w:tabs>
        <w:tab w:val="center" w:pos="4536"/>
        <w:tab w:val="right" w:pos="9072"/>
      </w:tabs>
      <w:spacing w:line="240" w:lineRule="auto"/>
    </w:pPr>
    <w:rPr>
      <w:rFonts w:asciiTheme="majorHAnsi" w:hAnsiTheme="majorHAnsi"/>
      <w:sz w:val="16"/>
      <w:szCs w:val="16"/>
    </w:rPr>
  </w:style>
  <w:style w:type="character" w:customStyle="1" w:styleId="KopfzeileZchn">
    <w:name w:val="Kopfzeile Zchn"/>
    <w:basedOn w:val="Absatz-Standardschriftart"/>
    <w:link w:val="Kopfzeile"/>
    <w:uiPriority w:val="99"/>
    <w:rsid w:val="008B308F"/>
    <w:rPr>
      <w:rFonts w:asciiTheme="majorHAnsi" w:hAnsiTheme="majorHAnsi"/>
      <w:sz w:val="16"/>
      <w:szCs w:val="16"/>
    </w:rPr>
  </w:style>
  <w:style w:type="paragraph" w:styleId="Fuzeile">
    <w:name w:val="footer"/>
    <w:basedOn w:val="Standard"/>
    <w:link w:val="FuzeileZchn"/>
    <w:uiPriority w:val="99"/>
    <w:unhideWhenUsed/>
    <w:qFormat/>
    <w:rsid w:val="008B308F"/>
    <w:pPr>
      <w:tabs>
        <w:tab w:val="center" w:pos="4536"/>
        <w:tab w:val="right" w:pos="9072"/>
      </w:tabs>
      <w:spacing w:line="240" w:lineRule="auto"/>
    </w:pPr>
    <w:rPr>
      <w:rFonts w:asciiTheme="majorHAnsi" w:hAnsiTheme="majorHAnsi"/>
      <w:sz w:val="16"/>
      <w:szCs w:val="16"/>
    </w:rPr>
  </w:style>
  <w:style w:type="character" w:customStyle="1" w:styleId="FuzeileZchn">
    <w:name w:val="Fußzeile Zchn"/>
    <w:basedOn w:val="Absatz-Standardschriftart"/>
    <w:link w:val="Fuzeile"/>
    <w:uiPriority w:val="99"/>
    <w:rsid w:val="008B308F"/>
    <w:rPr>
      <w:rFonts w:asciiTheme="majorHAnsi" w:hAnsiTheme="majorHAnsi"/>
      <w:sz w:val="16"/>
      <w:szCs w:val="16"/>
    </w:rPr>
  </w:style>
  <w:style w:type="paragraph" w:styleId="Verzeichnis1">
    <w:name w:val="toc 1"/>
    <w:basedOn w:val="Standard"/>
    <w:next w:val="Standard"/>
    <w:autoRedefine/>
    <w:uiPriority w:val="39"/>
    <w:unhideWhenUsed/>
    <w:rsid w:val="008B308F"/>
    <w:pPr>
      <w:tabs>
        <w:tab w:val="left" w:pos="400"/>
        <w:tab w:val="right" w:leader="dot" w:pos="9062"/>
      </w:tabs>
    </w:pPr>
    <w:rPr>
      <w:rFonts w:asciiTheme="majorHAnsi" w:hAnsiTheme="majorHAnsi"/>
      <w:noProof/>
    </w:rPr>
  </w:style>
  <w:style w:type="paragraph" w:styleId="Verzeichnis2">
    <w:name w:val="toc 2"/>
    <w:basedOn w:val="Standard"/>
    <w:next w:val="Standard"/>
    <w:autoRedefine/>
    <w:uiPriority w:val="39"/>
    <w:unhideWhenUsed/>
    <w:rsid w:val="008B308F"/>
    <w:pPr>
      <w:tabs>
        <w:tab w:val="left" w:pos="880"/>
        <w:tab w:val="right" w:leader="dot" w:pos="9062"/>
      </w:tabs>
      <w:ind w:left="198"/>
    </w:pPr>
    <w:rPr>
      <w:rFonts w:asciiTheme="majorHAnsi" w:hAnsiTheme="majorHAnsi"/>
      <w:noProof/>
    </w:rPr>
  </w:style>
  <w:style w:type="paragraph" w:styleId="Verzeichnis3">
    <w:name w:val="toc 3"/>
    <w:basedOn w:val="Standard"/>
    <w:next w:val="Standard"/>
    <w:autoRedefine/>
    <w:uiPriority w:val="39"/>
    <w:unhideWhenUsed/>
    <w:rsid w:val="008B308F"/>
    <w:pPr>
      <w:tabs>
        <w:tab w:val="left" w:pos="1100"/>
        <w:tab w:val="right" w:leader="dot" w:pos="9062"/>
      </w:tabs>
      <w:ind w:left="403"/>
    </w:pPr>
    <w:rPr>
      <w:rFonts w:asciiTheme="majorHAnsi" w:hAnsiTheme="majorHAnsi"/>
      <w:noProof/>
    </w:rPr>
  </w:style>
  <w:style w:type="character" w:styleId="Hyperlink">
    <w:name w:val="Hyperlink"/>
    <w:basedOn w:val="Absatz-Standardschriftart"/>
    <w:uiPriority w:val="99"/>
    <w:unhideWhenUsed/>
    <w:rsid w:val="008B308F"/>
    <w:rPr>
      <w:color w:val="115C2E" w:themeColor="hyperlink"/>
      <w:u w:val="single"/>
    </w:rPr>
  </w:style>
  <w:style w:type="paragraph" w:styleId="Verzeichnis4">
    <w:name w:val="toc 4"/>
    <w:basedOn w:val="Standard"/>
    <w:next w:val="Standard"/>
    <w:autoRedefine/>
    <w:uiPriority w:val="39"/>
    <w:unhideWhenUsed/>
    <w:rsid w:val="008B308F"/>
    <w:pPr>
      <w:tabs>
        <w:tab w:val="left" w:pos="1540"/>
        <w:tab w:val="right" w:leader="dot" w:pos="9062"/>
      </w:tabs>
      <w:ind w:left="601"/>
    </w:pPr>
    <w:rPr>
      <w:rFonts w:asciiTheme="majorHAnsi" w:hAnsiTheme="majorHAnsi"/>
      <w:noProof/>
    </w:rPr>
  </w:style>
  <w:style w:type="paragraph" w:styleId="Verzeichnis5">
    <w:name w:val="toc 5"/>
    <w:basedOn w:val="Standard"/>
    <w:next w:val="Standard"/>
    <w:autoRedefine/>
    <w:uiPriority w:val="39"/>
    <w:unhideWhenUsed/>
    <w:rsid w:val="008B308F"/>
    <w:pPr>
      <w:tabs>
        <w:tab w:val="left" w:pos="1880"/>
        <w:tab w:val="right" w:leader="dot" w:pos="9062"/>
      </w:tabs>
      <w:ind w:left="799"/>
    </w:pPr>
    <w:rPr>
      <w:rFonts w:asciiTheme="majorHAnsi" w:hAnsiTheme="majorHAnsi"/>
      <w:noProof/>
    </w:rPr>
  </w:style>
  <w:style w:type="character" w:customStyle="1" w:styleId="berschrift7Zchn">
    <w:name w:val="Überschrift 7 Zchn"/>
    <w:basedOn w:val="Absatz-Standardschriftart"/>
    <w:link w:val="berschrift7"/>
    <w:rsid w:val="008B308F"/>
    <w:rPr>
      <w:rFonts w:ascii="Times New Roman" w:eastAsia="Times New Roman" w:hAnsi="Times New Roman" w:cs="Times New Roman"/>
      <w:sz w:val="24"/>
      <w:lang w:val="en-US" w:eastAsia="de-DE"/>
    </w:rPr>
  </w:style>
  <w:style w:type="character" w:customStyle="1" w:styleId="berschrift8Zchn">
    <w:name w:val="Überschrift 8 Zchn"/>
    <w:basedOn w:val="Absatz-Standardschriftart"/>
    <w:link w:val="berschrift8"/>
    <w:rsid w:val="008B308F"/>
    <w:rPr>
      <w:rFonts w:ascii="Times New Roman" w:eastAsia="Times New Roman" w:hAnsi="Times New Roman" w:cs="Times New Roman"/>
      <w:sz w:val="24"/>
      <w:lang w:val="en-US" w:eastAsia="de-DE"/>
    </w:rPr>
  </w:style>
  <w:style w:type="character" w:customStyle="1" w:styleId="berschrift9Zchn">
    <w:name w:val="Überschrift 9 Zchn"/>
    <w:basedOn w:val="Absatz-Standardschriftart"/>
    <w:link w:val="berschrift9"/>
    <w:rsid w:val="008B308F"/>
    <w:rPr>
      <w:rFonts w:ascii="Times New Roman" w:eastAsia="Times New Roman" w:hAnsi="Times New Roman" w:cs="Times New Roman"/>
      <w:sz w:val="24"/>
      <w:lang w:val="en-US" w:eastAsia="de-DE"/>
    </w:rPr>
  </w:style>
  <w:style w:type="paragraph" w:styleId="Sprechblasentext">
    <w:name w:val="Balloon Text"/>
    <w:basedOn w:val="Standard"/>
    <w:link w:val="SprechblasentextZchn"/>
    <w:uiPriority w:val="99"/>
    <w:semiHidden/>
    <w:unhideWhenUsed/>
    <w:rsid w:val="008B308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B308F"/>
    <w:rPr>
      <w:rFonts w:ascii="Tahoma" w:hAnsi="Tahoma" w:cs="Tahoma"/>
      <w:sz w:val="16"/>
      <w:szCs w:val="16"/>
    </w:rPr>
  </w:style>
  <w:style w:type="character" w:styleId="Kommentarzeichen">
    <w:name w:val="annotation reference"/>
    <w:basedOn w:val="Absatz-Standardschriftart"/>
    <w:uiPriority w:val="99"/>
    <w:semiHidden/>
    <w:unhideWhenUsed/>
    <w:rsid w:val="008B308F"/>
    <w:rPr>
      <w:sz w:val="16"/>
      <w:szCs w:val="16"/>
    </w:rPr>
  </w:style>
  <w:style w:type="paragraph" w:styleId="Kommentartext">
    <w:name w:val="annotation text"/>
    <w:basedOn w:val="Standard"/>
    <w:link w:val="KommentartextZchn"/>
    <w:uiPriority w:val="99"/>
    <w:semiHidden/>
    <w:unhideWhenUsed/>
    <w:rsid w:val="008B308F"/>
    <w:pPr>
      <w:spacing w:line="240" w:lineRule="auto"/>
    </w:pPr>
  </w:style>
  <w:style w:type="character" w:customStyle="1" w:styleId="KommentartextZchn">
    <w:name w:val="Kommentartext Zchn"/>
    <w:basedOn w:val="Absatz-Standardschriftart"/>
    <w:link w:val="Kommentartext"/>
    <w:uiPriority w:val="99"/>
    <w:semiHidden/>
    <w:rsid w:val="008B308F"/>
    <w:rPr>
      <w:rFonts w:asciiTheme="minorHAnsi" w:hAnsiTheme="minorHAnsi"/>
    </w:rPr>
  </w:style>
  <w:style w:type="paragraph" w:styleId="Kommentarthema">
    <w:name w:val="annotation subject"/>
    <w:basedOn w:val="Kommentartext"/>
    <w:next w:val="Kommentartext"/>
    <w:link w:val="KommentarthemaZchn"/>
    <w:uiPriority w:val="99"/>
    <w:semiHidden/>
    <w:unhideWhenUsed/>
    <w:rsid w:val="008B308F"/>
    <w:rPr>
      <w:b/>
      <w:bCs/>
    </w:rPr>
  </w:style>
  <w:style w:type="character" w:customStyle="1" w:styleId="KommentarthemaZchn">
    <w:name w:val="Kommentarthema Zchn"/>
    <w:basedOn w:val="KommentartextZchn"/>
    <w:link w:val="Kommentarthema"/>
    <w:uiPriority w:val="99"/>
    <w:semiHidden/>
    <w:rsid w:val="008B308F"/>
    <w:rPr>
      <w:rFonts w:asciiTheme="minorHAnsi" w:hAnsiTheme="minorHAnsi"/>
      <w:b/>
      <w:bCs/>
    </w:rPr>
  </w:style>
  <w:style w:type="paragraph" w:customStyle="1" w:styleId="WalterBuschText">
    <w:name w:val="Walter Busch Text"/>
    <w:basedOn w:val="Textkrper"/>
    <w:rsid w:val="008B308F"/>
    <w:pPr>
      <w:spacing w:after="60" w:line="480" w:lineRule="auto"/>
      <w:jc w:val="both"/>
    </w:pPr>
    <w:rPr>
      <w:rFonts w:ascii="Times New Roman" w:eastAsia="Times New Roman" w:hAnsi="Times New Roman" w:cs="Times New Roman"/>
      <w:sz w:val="24"/>
      <w:szCs w:val="24"/>
      <w:lang w:val="en-GB" w:eastAsia="de-DE"/>
    </w:rPr>
  </w:style>
  <w:style w:type="paragraph" w:customStyle="1" w:styleId="MTDisplayEquation">
    <w:name w:val="MTDisplayEquation"/>
    <w:basedOn w:val="Standard"/>
    <w:next w:val="Standard"/>
    <w:link w:val="MTDisplayEquationZchn"/>
    <w:rsid w:val="008B308F"/>
    <w:pPr>
      <w:tabs>
        <w:tab w:val="center" w:pos="4680"/>
        <w:tab w:val="right" w:pos="9360"/>
      </w:tabs>
      <w:spacing w:line="480" w:lineRule="auto"/>
      <w:ind w:firstLine="567"/>
      <w:jc w:val="both"/>
    </w:pPr>
    <w:rPr>
      <w:rFonts w:ascii="Times New Roman" w:hAnsi="Times New Roman"/>
      <w:sz w:val="24"/>
      <w:szCs w:val="24"/>
      <w:lang w:val="en-US"/>
    </w:rPr>
  </w:style>
  <w:style w:type="character" w:customStyle="1" w:styleId="MTDisplayEquationZchn">
    <w:name w:val="MTDisplayEquation Zchn"/>
    <w:basedOn w:val="Absatz-Standardschriftart"/>
    <w:link w:val="MTDisplayEquation"/>
    <w:rsid w:val="008B308F"/>
    <w:rPr>
      <w:rFonts w:ascii="Times New Roman" w:hAnsi="Times New Roman"/>
      <w:sz w:val="24"/>
      <w:szCs w:val="24"/>
      <w:lang w:val="en-US"/>
    </w:rPr>
  </w:style>
  <w:style w:type="table" w:styleId="Tabellenraster">
    <w:name w:val="Table Grid"/>
    <w:basedOn w:val="NormaleTabelle"/>
    <w:uiPriority w:val="59"/>
    <w:rsid w:val="008B308F"/>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erarbeitung">
    <w:name w:val="Revision"/>
    <w:hidden/>
    <w:uiPriority w:val="99"/>
    <w:semiHidden/>
    <w:rsid w:val="008B308F"/>
    <w:pPr>
      <w:spacing w:line="240" w:lineRule="auto"/>
    </w:pPr>
    <w:rPr>
      <w:rFonts w:asciiTheme="minorHAnsi" w:hAnsiTheme="minorHAnsi"/>
    </w:rPr>
  </w:style>
  <w:style w:type="paragraph" w:customStyle="1" w:styleId="Default">
    <w:name w:val="Default"/>
    <w:rsid w:val="008B308F"/>
    <w:pPr>
      <w:autoSpaceDE w:val="0"/>
      <w:autoSpaceDN w:val="0"/>
      <w:adjustRightInd w:val="0"/>
      <w:spacing w:line="240" w:lineRule="auto"/>
    </w:pPr>
    <w:rPr>
      <w:rFonts w:ascii="Times New Roman" w:eastAsia="Palatino Linotype"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Theme="minorHAnsi" w:hAnsi="Palatino Linotype" w:cstheme="minorBidi"/>
        <w:lang w:val="de-CH"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uiPriority="20" w:unhideWhenUsed="0"/>
    <w:lsdException w:name="Table Grid" w:semiHidden="0" w:uiPriority="59" w:unhideWhenUsed="0"/>
    <w:lsdException w:name="Placeholder Text" w:unhideWhenUsed="0"/>
    <w:lsdException w:name="No Spacing" w:uiPriority="1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uiPriority="21" w:unhideWhenUsed="0"/>
    <w:lsdException w:name="Subtle Reference" w:uiPriority="31" w:unhideWhenUsed="0"/>
    <w:lsdException w:name="Intense Reference" w:semiHidden="0"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B308F"/>
    <w:rPr>
      <w:rFonts w:asciiTheme="minorHAnsi" w:hAnsiTheme="minorHAnsi"/>
    </w:rPr>
  </w:style>
  <w:style w:type="paragraph" w:styleId="berschrift1">
    <w:name w:val="heading 1"/>
    <w:basedOn w:val="Standard"/>
    <w:next w:val="Standard"/>
    <w:link w:val="berschrift1Zchn"/>
    <w:qFormat/>
    <w:rsid w:val="008B308F"/>
    <w:pPr>
      <w:numPr>
        <w:numId w:val="46"/>
      </w:numPr>
      <w:outlineLvl w:val="0"/>
    </w:pPr>
    <w:rPr>
      <w:rFonts w:asciiTheme="majorHAnsi" w:hAnsiTheme="majorHAnsi"/>
      <w:color w:val="000000" w:themeColor="text1"/>
      <w:sz w:val="32"/>
    </w:rPr>
  </w:style>
  <w:style w:type="paragraph" w:styleId="berschrift2">
    <w:name w:val="heading 2"/>
    <w:basedOn w:val="berschrift1"/>
    <w:next w:val="Standard"/>
    <w:link w:val="berschrift2Zchn"/>
    <w:qFormat/>
    <w:rsid w:val="008B308F"/>
    <w:pPr>
      <w:numPr>
        <w:ilvl w:val="1"/>
        <w:numId w:val="1"/>
      </w:numPr>
      <w:spacing w:line="400" w:lineRule="atLeast"/>
      <w:outlineLvl w:val="1"/>
    </w:pPr>
    <w:rPr>
      <w:iCs/>
      <w:sz w:val="28"/>
      <w:szCs w:val="28"/>
    </w:rPr>
  </w:style>
  <w:style w:type="paragraph" w:styleId="berschrift3">
    <w:name w:val="heading 3"/>
    <w:basedOn w:val="berschrift2"/>
    <w:next w:val="Standard"/>
    <w:link w:val="berschrift3Zchn"/>
    <w:uiPriority w:val="9"/>
    <w:qFormat/>
    <w:rsid w:val="008B308F"/>
    <w:pPr>
      <w:numPr>
        <w:ilvl w:val="2"/>
      </w:numPr>
      <w:tabs>
        <w:tab w:val="left" w:pos="709"/>
      </w:tabs>
      <w:spacing w:line="260" w:lineRule="atLeast"/>
      <w:outlineLvl w:val="2"/>
    </w:pPr>
    <w:rPr>
      <w:rFonts w:cs="Arial"/>
      <w:bCs/>
      <w:sz w:val="20"/>
      <w:szCs w:val="20"/>
      <w:lang w:eastAsia="de-DE"/>
    </w:rPr>
  </w:style>
  <w:style w:type="paragraph" w:styleId="berschrift4">
    <w:name w:val="heading 4"/>
    <w:basedOn w:val="berschrift3"/>
    <w:next w:val="Standard"/>
    <w:link w:val="berschrift4Zchn"/>
    <w:qFormat/>
    <w:rsid w:val="008B308F"/>
    <w:pPr>
      <w:keepLines/>
      <w:numPr>
        <w:ilvl w:val="3"/>
      </w:numPr>
      <w:tabs>
        <w:tab w:val="clear" w:pos="709"/>
      </w:tabs>
      <w:outlineLvl w:val="3"/>
    </w:pPr>
    <w:rPr>
      <w:rFonts w:eastAsiaTheme="majorEastAsia" w:cstheme="majorBidi"/>
      <w:bCs w:val="0"/>
      <w:iCs w:val="0"/>
      <w:lang w:eastAsia="en-US"/>
    </w:rPr>
  </w:style>
  <w:style w:type="paragraph" w:styleId="berschrift5">
    <w:name w:val="heading 5"/>
    <w:basedOn w:val="berschrift4"/>
    <w:next w:val="Standard"/>
    <w:link w:val="berschrift5Zchn"/>
    <w:qFormat/>
    <w:rsid w:val="008B308F"/>
    <w:pPr>
      <w:keepNext/>
      <w:numPr>
        <w:ilvl w:val="4"/>
      </w:numPr>
      <w:outlineLvl w:val="4"/>
    </w:pPr>
    <w:rPr>
      <w:lang w:eastAsia="de-DE"/>
    </w:rPr>
  </w:style>
  <w:style w:type="paragraph" w:styleId="berschrift6">
    <w:name w:val="heading 6"/>
    <w:basedOn w:val="Standard"/>
    <w:next w:val="Standard"/>
    <w:link w:val="berschrift6Zchn"/>
    <w:qFormat/>
    <w:rsid w:val="008B308F"/>
    <w:pPr>
      <w:keepNext/>
      <w:keepLines/>
      <w:spacing w:before="200"/>
      <w:outlineLvl w:val="5"/>
    </w:pPr>
    <w:rPr>
      <w:rFonts w:asciiTheme="majorHAnsi" w:eastAsiaTheme="majorEastAsia" w:hAnsiTheme="majorHAnsi" w:cstheme="majorBidi"/>
      <w:i/>
      <w:iCs/>
      <w:color w:val="082D16" w:themeColor="accent1" w:themeShade="7F"/>
    </w:rPr>
  </w:style>
  <w:style w:type="paragraph" w:styleId="berschrift7">
    <w:name w:val="heading 7"/>
    <w:basedOn w:val="Standard"/>
    <w:next w:val="Standard"/>
    <w:link w:val="berschrift7Zchn"/>
    <w:qFormat/>
    <w:rsid w:val="008B308F"/>
    <w:pPr>
      <w:keepNext/>
      <w:spacing w:line="240" w:lineRule="auto"/>
      <w:ind w:left="1296" w:hanging="1296"/>
      <w:jc w:val="right"/>
      <w:outlineLvl w:val="6"/>
    </w:pPr>
    <w:rPr>
      <w:rFonts w:ascii="Times New Roman" w:eastAsia="Times New Roman" w:hAnsi="Times New Roman" w:cs="Times New Roman"/>
      <w:sz w:val="24"/>
      <w:lang w:val="en-US" w:eastAsia="de-DE"/>
    </w:rPr>
  </w:style>
  <w:style w:type="paragraph" w:styleId="berschrift8">
    <w:name w:val="heading 8"/>
    <w:basedOn w:val="Standard"/>
    <w:next w:val="Standard"/>
    <w:link w:val="berschrift8Zchn"/>
    <w:qFormat/>
    <w:rsid w:val="008B308F"/>
    <w:pPr>
      <w:keepNext/>
      <w:spacing w:line="240" w:lineRule="auto"/>
      <w:ind w:left="1440" w:hanging="1440"/>
      <w:jc w:val="center"/>
      <w:outlineLvl w:val="7"/>
    </w:pPr>
    <w:rPr>
      <w:rFonts w:ascii="Times New Roman" w:eastAsia="Times New Roman" w:hAnsi="Times New Roman" w:cs="Times New Roman"/>
      <w:sz w:val="24"/>
      <w:lang w:val="en-US" w:eastAsia="de-DE"/>
    </w:rPr>
  </w:style>
  <w:style w:type="paragraph" w:styleId="berschrift9">
    <w:name w:val="heading 9"/>
    <w:basedOn w:val="Standard"/>
    <w:next w:val="Standard"/>
    <w:link w:val="berschrift9Zchn"/>
    <w:qFormat/>
    <w:rsid w:val="008B308F"/>
    <w:pPr>
      <w:keepNext/>
      <w:spacing w:line="240" w:lineRule="auto"/>
      <w:ind w:left="1584" w:hanging="1584"/>
      <w:outlineLvl w:val="8"/>
    </w:pPr>
    <w:rPr>
      <w:rFonts w:ascii="Times New Roman" w:eastAsia="Times New Roman" w:hAnsi="Times New Roman" w:cs="Times New Roman"/>
      <w:sz w:val="24"/>
      <w:lang w:val="en-US" w:eastAsia="de-DE"/>
    </w:rPr>
  </w:style>
  <w:style w:type="character" w:default="1" w:styleId="Absatz-Standardschriftart">
    <w:name w:val="Default Paragraph Font"/>
    <w:uiPriority w:val="1"/>
    <w:semiHidden/>
    <w:unhideWhenUsed/>
    <w:rsid w:val="008B308F"/>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8B308F"/>
  </w:style>
  <w:style w:type="character" w:customStyle="1" w:styleId="berschrift1Zchn">
    <w:name w:val="Überschrift 1 Zchn"/>
    <w:basedOn w:val="Absatz-Standardschriftart"/>
    <w:link w:val="berschrift1"/>
    <w:rsid w:val="008B308F"/>
    <w:rPr>
      <w:rFonts w:asciiTheme="majorHAnsi" w:hAnsiTheme="majorHAnsi"/>
      <w:color w:val="000000" w:themeColor="text1"/>
      <w:sz w:val="32"/>
    </w:rPr>
  </w:style>
  <w:style w:type="character" w:customStyle="1" w:styleId="berschrift2Zchn">
    <w:name w:val="Überschrift 2 Zchn"/>
    <w:basedOn w:val="Absatz-Standardschriftart"/>
    <w:link w:val="berschrift2"/>
    <w:rsid w:val="008B308F"/>
    <w:rPr>
      <w:rFonts w:asciiTheme="majorHAnsi" w:hAnsiTheme="majorHAnsi"/>
      <w:iCs/>
      <w:color w:val="000000" w:themeColor="text1"/>
      <w:sz w:val="28"/>
      <w:szCs w:val="28"/>
    </w:rPr>
  </w:style>
  <w:style w:type="character" w:customStyle="1" w:styleId="berschrift3Zchn">
    <w:name w:val="Überschrift 3 Zchn"/>
    <w:basedOn w:val="Absatz-Standardschriftart"/>
    <w:link w:val="berschrift3"/>
    <w:uiPriority w:val="9"/>
    <w:rsid w:val="008B308F"/>
    <w:rPr>
      <w:rFonts w:asciiTheme="majorHAnsi" w:hAnsiTheme="majorHAnsi" w:cs="Arial"/>
      <w:bCs/>
      <w:iCs/>
      <w:color w:val="000000" w:themeColor="text1"/>
      <w:lang w:eastAsia="de-DE"/>
    </w:rPr>
  </w:style>
  <w:style w:type="character" w:customStyle="1" w:styleId="berschrift4Zchn">
    <w:name w:val="Überschrift 4 Zchn"/>
    <w:basedOn w:val="Absatz-Standardschriftart"/>
    <w:link w:val="berschrift4"/>
    <w:rsid w:val="008B308F"/>
    <w:rPr>
      <w:rFonts w:asciiTheme="majorHAnsi" w:eastAsiaTheme="majorEastAsia" w:hAnsiTheme="majorHAnsi" w:cstheme="majorBidi"/>
      <w:color w:val="000000" w:themeColor="text1"/>
    </w:rPr>
  </w:style>
  <w:style w:type="character" w:customStyle="1" w:styleId="berschrift5Zchn">
    <w:name w:val="Überschrift 5 Zchn"/>
    <w:basedOn w:val="Absatz-Standardschriftart"/>
    <w:link w:val="berschrift5"/>
    <w:rsid w:val="008B308F"/>
    <w:rPr>
      <w:rFonts w:asciiTheme="majorHAnsi" w:eastAsiaTheme="majorEastAsia" w:hAnsiTheme="majorHAnsi" w:cstheme="majorBidi"/>
      <w:color w:val="000000" w:themeColor="text1"/>
      <w:lang w:eastAsia="de-DE"/>
    </w:rPr>
  </w:style>
  <w:style w:type="character" w:styleId="Seitenzahl">
    <w:name w:val="page number"/>
    <w:basedOn w:val="Absatz-Standardschriftart"/>
    <w:uiPriority w:val="9"/>
    <w:qFormat/>
    <w:rsid w:val="008B308F"/>
    <w:rPr>
      <w:rFonts w:ascii="Arial" w:hAnsi="Arial"/>
      <w:kern w:val="0"/>
      <w:sz w:val="16"/>
      <w:szCs w:val="18"/>
    </w:rPr>
  </w:style>
  <w:style w:type="character" w:customStyle="1" w:styleId="berschrift6Zchn">
    <w:name w:val="Überschrift 6 Zchn"/>
    <w:basedOn w:val="Absatz-Standardschriftart"/>
    <w:link w:val="berschrift6"/>
    <w:uiPriority w:val="9"/>
    <w:rsid w:val="008B308F"/>
    <w:rPr>
      <w:rFonts w:asciiTheme="majorHAnsi" w:eastAsiaTheme="majorEastAsia" w:hAnsiTheme="majorHAnsi" w:cstheme="majorBidi"/>
      <w:i/>
      <w:iCs/>
      <w:color w:val="082D16" w:themeColor="accent1" w:themeShade="7F"/>
    </w:rPr>
  </w:style>
  <w:style w:type="paragraph" w:styleId="Titel">
    <w:name w:val="Title"/>
    <w:basedOn w:val="Standard"/>
    <w:next w:val="Standard"/>
    <w:link w:val="TitelZchn"/>
    <w:uiPriority w:val="10"/>
    <w:qFormat/>
    <w:rsid w:val="008B308F"/>
    <w:pPr>
      <w:pBdr>
        <w:bottom w:val="single" w:sz="8" w:space="4" w:color="115C2E" w:themeColor="accent1"/>
      </w:pBdr>
      <w:spacing w:after="300" w:line="240" w:lineRule="auto"/>
      <w:contextualSpacing/>
    </w:pPr>
    <w:rPr>
      <w:rFonts w:asciiTheme="majorHAnsi" w:eastAsiaTheme="majorEastAsia" w:hAnsiTheme="majorHAnsi" w:cstheme="majorBidi"/>
      <w:b/>
      <w:color w:val="000000" w:themeColor="text1"/>
      <w:spacing w:val="5"/>
      <w:kern w:val="28"/>
      <w:sz w:val="52"/>
      <w:szCs w:val="52"/>
    </w:rPr>
  </w:style>
  <w:style w:type="character" w:customStyle="1" w:styleId="TitelZchn">
    <w:name w:val="Titel Zchn"/>
    <w:basedOn w:val="Absatz-Standardschriftart"/>
    <w:link w:val="Titel"/>
    <w:uiPriority w:val="10"/>
    <w:rsid w:val="008B308F"/>
    <w:rPr>
      <w:rFonts w:asciiTheme="majorHAnsi" w:eastAsiaTheme="majorEastAsia" w:hAnsiTheme="majorHAnsi" w:cstheme="majorBidi"/>
      <w:b/>
      <w:color w:val="000000" w:themeColor="text1"/>
      <w:spacing w:val="5"/>
      <w:kern w:val="28"/>
      <w:sz w:val="52"/>
      <w:szCs w:val="52"/>
    </w:rPr>
  </w:style>
  <w:style w:type="paragraph" w:styleId="Untertitel">
    <w:name w:val="Subtitle"/>
    <w:basedOn w:val="Standard"/>
    <w:next w:val="Standard"/>
    <w:link w:val="UntertitelZchn"/>
    <w:uiPriority w:val="11"/>
    <w:qFormat/>
    <w:rsid w:val="008B308F"/>
    <w:pPr>
      <w:numPr>
        <w:ilvl w:val="1"/>
      </w:numPr>
    </w:pPr>
    <w:rPr>
      <w:rFonts w:asciiTheme="majorHAnsi" w:eastAsiaTheme="majorEastAsia" w:hAnsiTheme="majorHAnsi" w:cstheme="majorBidi"/>
      <w:b/>
      <w:i/>
      <w:iCs/>
      <w:color w:val="000000" w:themeColor="text1"/>
      <w:spacing w:val="15"/>
      <w:sz w:val="32"/>
      <w:szCs w:val="24"/>
    </w:rPr>
  </w:style>
  <w:style w:type="character" w:customStyle="1" w:styleId="UntertitelZchn">
    <w:name w:val="Untertitel Zchn"/>
    <w:basedOn w:val="Absatz-Standardschriftart"/>
    <w:link w:val="Untertitel"/>
    <w:uiPriority w:val="11"/>
    <w:rsid w:val="008B308F"/>
    <w:rPr>
      <w:rFonts w:asciiTheme="majorHAnsi" w:eastAsiaTheme="majorEastAsia" w:hAnsiTheme="majorHAnsi" w:cstheme="majorBidi"/>
      <w:b/>
      <w:i/>
      <w:iCs/>
      <w:color w:val="000000" w:themeColor="text1"/>
      <w:spacing w:val="15"/>
      <w:sz w:val="32"/>
      <w:szCs w:val="24"/>
    </w:rPr>
  </w:style>
  <w:style w:type="character" w:styleId="SchwacheHervorhebung">
    <w:name w:val="Subtle Emphasis"/>
    <w:basedOn w:val="Absatz-Standardschriftart"/>
    <w:uiPriority w:val="19"/>
    <w:semiHidden/>
    <w:rsid w:val="008B308F"/>
    <w:rPr>
      <w:i/>
      <w:iCs/>
      <w:color w:val="808080" w:themeColor="text1" w:themeTint="7F"/>
    </w:rPr>
  </w:style>
  <w:style w:type="character" w:styleId="IntensiverVerweis">
    <w:name w:val="Intense Reference"/>
    <w:basedOn w:val="Absatz-Standardschriftart"/>
    <w:uiPriority w:val="32"/>
    <w:semiHidden/>
    <w:rsid w:val="008B308F"/>
    <w:rPr>
      <w:b/>
      <w:bCs/>
      <w:smallCaps/>
      <w:color w:val="249662" w:themeColor="accent2"/>
      <w:spacing w:val="5"/>
      <w:u w:val="single"/>
    </w:rPr>
  </w:style>
  <w:style w:type="paragraph" w:styleId="Listenabsatz">
    <w:name w:val="List Paragraph"/>
    <w:basedOn w:val="Standard"/>
    <w:uiPriority w:val="9"/>
    <w:qFormat/>
    <w:rsid w:val="008B308F"/>
    <w:pPr>
      <w:numPr>
        <w:numId w:val="6"/>
      </w:numPr>
      <w:contextualSpacing/>
    </w:pPr>
    <w:rPr>
      <w:color w:val="000000" w:themeColor="text1"/>
    </w:rPr>
  </w:style>
  <w:style w:type="character" w:styleId="Fett">
    <w:name w:val="Strong"/>
    <w:basedOn w:val="Absatz-Standardschriftart"/>
    <w:uiPriority w:val="22"/>
    <w:qFormat/>
    <w:rsid w:val="008B308F"/>
    <w:rPr>
      <w:b/>
      <w:bCs/>
    </w:rPr>
  </w:style>
  <w:style w:type="paragraph" w:styleId="Textkrper">
    <w:name w:val="Body Text"/>
    <w:basedOn w:val="Standard"/>
    <w:link w:val="TextkrperZchn"/>
    <w:uiPriority w:val="99"/>
    <w:semiHidden/>
    <w:unhideWhenUsed/>
    <w:rsid w:val="008B308F"/>
    <w:pPr>
      <w:spacing w:after="120"/>
    </w:pPr>
  </w:style>
  <w:style w:type="character" w:customStyle="1" w:styleId="TextkrperZchn">
    <w:name w:val="Textkörper Zchn"/>
    <w:basedOn w:val="Absatz-Standardschriftart"/>
    <w:link w:val="Textkrper"/>
    <w:uiPriority w:val="99"/>
    <w:semiHidden/>
    <w:rsid w:val="008B308F"/>
    <w:rPr>
      <w:rFonts w:asciiTheme="minorHAnsi" w:hAnsiTheme="minorHAnsi"/>
    </w:rPr>
  </w:style>
  <w:style w:type="paragraph" w:styleId="Kopfzeile">
    <w:name w:val="header"/>
    <w:basedOn w:val="Standard"/>
    <w:link w:val="KopfzeileZchn"/>
    <w:uiPriority w:val="99"/>
    <w:unhideWhenUsed/>
    <w:qFormat/>
    <w:rsid w:val="008B308F"/>
    <w:pPr>
      <w:tabs>
        <w:tab w:val="center" w:pos="4536"/>
        <w:tab w:val="right" w:pos="9072"/>
      </w:tabs>
      <w:spacing w:line="240" w:lineRule="auto"/>
    </w:pPr>
    <w:rPr>
      <w:rFonts w:asciiTheme="majorHAnsi" w:hAnsiTheme="majorHAnsi"/>
      <w:sz w:val="16"/>
      <w:szCs w:val="16"/>
    </w:rPr>
  </w:style>
  <w:style w:type="character" w:customStyle="1" w:styleId="KopfzeileZchn">
    <w:name w:val="Kopfzeile Zchn"/>
    <w:basedOn w:val="Absatz-Standardschriftart"/>
    <w:link w:val="Kopfzeile"/>
    <w:uiPriority w:val="99"/>
    <w:rsid w:val="008B308F"/>
    <w:rPr>
      <w:rFonts w:asciiTheme="majorHAnsi" w:hAnsiTheme="majorHAnsi"/>
      <w:sz w:val="16"/>
      <w:szCs w:val="16"/>
    </w:rPr>
  </w:style>
  <w:style w:type="paragraph" w:styleId="Fuzeile">
    <w:name w:val="footer"/>
    <w:basedOn w:val="Standard"/>
    <w:link w:val="FuzeileZchn"/>
    <w:uiPriority w:val="99"/>
    <w:unhideWhenUsed/>
    <w:qFormat/>
    <w:rsid w:val="008B308F"/>
    <w:pPr>
      <w:tabs>
        <w:tab w:val="center" w:pos="4536"/>
        <w:tab w:val="right" w:pos="9072"/>
      </w:tabs>
      <w:spacing w:line="240" w:lineRule="auto"/>
    </w:pPr>
    <w:rPr>
      <w:rFonts w:asciiTheme="majorHAnsi" w:hAnsiTheme="majorHAnsi"/>
      <w:sz w:val="16"/>
      <w:szCs w:val="16"/>
    </w:rPr>
  </w:style>
  <w:style w:type="character" w:customStyle="1" w:styleId="FuzeileZchn">
    <w:name w:val="Fußzeile Zchn"/>
    <w:basedOn w:val="Absatz-Standardschriftart"/>
    <w:link w:val="Fuzeile"/>
    <w:uiPriority w:val="99"/>
    <w:rsid w:val="008B308F"/>
    <w:rPr>
      <w:rFonts w:asciiTheme="majorHAnsi" w:hAnsiTheme="majorHAnsi"/>
      <w:sz w:val="16"/>
      <w:szCs w:val="16"/>
    </w:rPr>
  </w:style>
  <w:style w:type="paragraph" w:styleId="Verzeichnis1">
    <w:name w:val="toc 1"/>
    <w:basedOn w:val="Standard"/>
    <w:next w:val="Standard"/>
    <w:autoRedefine/>
    <w:uiPriority w:val="39"/>
    <w:unhideWhenUsed/>
    <w:rsid w:val="008B308F"/>
    <w:pPr>
      <w:tabs>
        <w:tab w:val="left" w:pos="400"/>
        <w:tab w:val="right" w:leader="dot" w:pos="9062"/>
      </w:tabs>
    </w:pPr>
    <w:rPr>
      <w:rFonts w:asciiTheme="majorHAnsi" w:hAnsiTheme="majorHAnsi"/>
      <w:noProof/>
    </w:rPr>
  </w:style>
  <w:style w:type="paragraph" w:styleId="Verzeichnis2">
    <w:name w:val="toc 2"/>
    <w:basedOn w:val="Standard"/>
    <w:next w:val="Standard"/>
    <w:autoRedefine/>
    <w:uiPriority w:val="39"/>
    <w:unhideWhenUsed/>
    <w:rsid w:val="008B308F"/>
    <w:pPr>
      <w:tabs>
        <w:tab w:val="left" w:pos="880"/>
        <w:tab w:val="right" w:leader="dot" w:pos="9062"/>
      </w:tabs>
      <w:ind w:left="198"/>
    </w:pPr>
    <w:rPr>
      <w:rFonts w:asciiTheme="majorHAnsi" w:hAnsiTheme="majorHAnsi"/>
      <w:noProof/>
    </w:rPr>
  </w:style>
  <w:style w:type="paragraph" w:styleId="Verzeichnis3">
    <w:name w:val="toc 3"/>
    <w:basedOn w:val="Standard"/>
    <w:next w:val="Standard"/>
    <w:autoRedefine/>
    <w:uiPriority w:val="39"/>
    <w:unhideWhenUsed/>
    <w:rsid w:val="008B308F"/>
    <w:pPr>
      <w:tabs>
        <w:tab w:val="left" w:pos="1100"/>
        <w:tab w:val="right" w:leader="dot" w:pos="9062"/>
      </w:tabs>
      <w:ind w:left="403"/>
    </w:pPr>
    <w:rPr>
      <w:rFonts w:asciiTheme="majorHAnsi" w:hAnsiTheme="majorHAnsi"/>
      <w:noProof/>
    </w:rPr>
  </w:style>
  <w:style w:type="character" w:styleId="Hyperlink">
    <w:name w:val="Hyperlink"/>
    <w:basedOn w:val="Absatz-Standardschriftart"/>
    <w:uiPriority w:val="99"/>
    <w:unhideWhenUsed/>
    <w:rsid w:val="008B308F"/>
    <w:rPr>
      <w:color w:val="115C2E" w:themeColor="hyperlink"/>
      <w:u w:val="single"/>
    </w:rPr>
  </w:style>
  <w:style w:type="paragraph" w:styleId="Verzeichnis4">
    <w:name w:val="toc 4"/>
    <w:basedOn w:val="Standard"/>
    <w:next w:val="Standard"/>
    <w:autoRedefine/>
    <w:uiPriority w:val="39"/>
    <w:unhideWhenUsed/>
    <w:rsid w:val="008B308F"/>
    <w:pPr>
      <w:tabs>
        <w:tab w:val="left" w:pos="1540"/>
        <w:tab w:val="right" w:leader="dot" w:pos="9062"/>
      </w:tabs>
      <w:ind w:left="601"/>
    </w:pPr>
    <w:rPr>
      <w:rFonts w:asciiTheme="majorHAnsi" w:hAnsiTheme="majorHAnsi"/>
      <w:noProof/>
    </w:rPr>
  </w:style>
  <w:style w:type="paragraph" w:styleId="Verzeichnis5">
    <w:name w:val="toc 5"/>
    <w:basedOn w:val="Standard"/>
    <w:next w:val="Standard"/>
    <w:autoRedefine/>
    <w:uiPriority w:val="39"/>
    <w:unhideWhenUsed/>
    <w:rsid w:val="008B308F"/>
    <w:pPr>
      <w:tabs>
        <w:tab w:val="left" w:pos="1880"/>
        <w:tab w:val="right" w:leader="dot" w:pos="9062"/>
      </w:tabs>
      <w:ind w:left="799"/>
    </w:pPr>
    <w:rPr>
      <w:rFonts w:asciiTheme="majorHAnsi" w:hAnsiTheme="majorHAnsi"/>
      <w:noProof/>
    </w:rPr>
  </w:style>
  <w:style w:type="character" w:customStyle="1" w:styleId="berschrift7Zchn">
    <w:name w:val="Überschrift 7 Zchn"/>
    <w:basedOn w:val="Absatz-Standardschriftart"/>
    <w:link w:val="berschrift7"/>
    <w:rsid w:val="008B308F"/>
    <w:rPr>
      <w:rFonts w:ascii="Times New Roman" w:eastAsia="Times New Roman" w:hAnsi="Times New Roman" w:cs="Times New Roman"/>
      <w:sz w:val="24"/>
      <w:lang w:val="en-US" w:eastAsia="de-DE"/>
    </w:rPr>
  </w:style>
  <w:style w:type="character" w:customStyle="1" w:styleId="berschrift8Zchn">
    <w:name w:val="Überschrift 8 Zchn"/>
    <w:basedOn w:val="Absatz-Standardschriftart"/>
    <w:link w:val="berschrift8"/>
    <w:rsid w:val="008B308F"/>
    <w:rPr>
      <w:rFonts w:ascii="Times New Roman" w:eastAsia="Times New Roman" w:hAnsi="Times New Roman" w:cs="Times New Roman"/>
      <w:sz w:val="24"/>
      <w:lang w:val="en-US" w:eastAsia="de-DE"/>
    </w:rPr>
  </w:style>
  <w:style w:type="character" w:customStyle="1" w:styleId="berschrift9Zchn">
    <w:name w:val="Überschrift 9 Zchn"/>
    <w:basedOn w:val="Absatz-Standardschriftart"/>
    <w:link w:val="berschrift9"/>
    <w:rsid w:val="008B308F"/>
    <w:rPr>
      <w:rFonts w:ascii="Times New Roman" w:eastAsia="Times New Roman" w:hAnsi="Times New Roman" w:cs="Times New Roman"/>
      <w:sz w:val="24"/>
      <w:lang w:val="en-US" w:eastAsia="de-DE"/>
    </w:rPr>
  </w:style>
  <w:style w:type="paragraph" w:styleId="Sprechblasentext">
    <w:name w:val="Balloon Text"/>
    <w:basedOn w:val="Standard"/>
    <w:link w:val="SprechblasentextZchn"/>
    <w:uiPriority w:val="99"/>
    <w:semiHidden/>
    <w:unhideWhenUsed/>
    <w:rsid w:val="008B308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B308F"/>
    <w:rPr>
      <w:rFonts w:ascii="Tahoma" w:hAnsi="Tahoma" w:cs="Tahoma"/>
      <w:sz w:val="16"/>
      <w:szCs w:val="16"/>
    </w:rPr>
  </w:style>
  <w:style w:type="character" w:styleId="Kommentarzeichen">
    <w:name w:val="annotation reference"/>
    <w:basedOn w:val="Absatz-Standardschriftart"/>
    <w:uiPriority w:val="99"/>
    <w:semiHidden/>
    <w:unhideWhenUsed/>
    <w:rsid w:val="008B308F"/>
    <w:rPr>
      <w:sz w:val="16"/>
      <w:szCs w:val="16"/>
    </w:rPr>
  </w:style>
  <w:style w:type="paragraph" w:styleId="Kommentartext">
    <w:name w:val="annotation text"/>
    <w:basedOn w:val="Standard"/>
    <w:link w:val="KommentartextZchn"/>
    <w:uiPriority w:val="99"/>
    <w:semiHidden/>
    <w:unhideWhenUsed/>
    <w:rsid w:val="008B308F"/>
    <w:pPr>
      <w:spacing w:line="240" w:lineRule="auto"/>
    </w:pPr>
  </w:style>
  <w:style w:type="character" w:customStyle="1" w:styleId="KommentartextZchn">
    <w:name w:val="Kommentartext Zchn"/>
    <w:basedOn w:val="Absatz-Standardschriftart"/>
    <w:link w:val="Kommentartext"/>
    <w:uiPriority w:val="99"/>
    <w:semiHidden/>
    <w:rsid w:val="008B308F"/>
    <w:rPr>
      <w:rFonts w:asciiTheme="minorHAnsi" w:hAnsiTheme="minorHAnsi"/>
    </w:rPr>
  </w:style>
  <w:style w:type="paragraph" w:styleId="Kommentarthema">
    <w:name w:val="annotation subject"/>
    <w:basedOn w:val="Kommentartext"/>
    <w:next w:val="Kommentartext"/>
    <w:link w:val="KommentarthemaZchn"/>
    <w:uiPriority w:val="99"/>
    <w:semiHidden/>
    <w:unhideWhenUsed/>
    <w:rsid w:val="008B308F"/>
    <w:rPr>
      <w:b/>
      <w:bCs/>
    </w:rPr>
  </w:style>
  <w:style w:type="character" w:customStyle="1" w:styleId="KommentarthemaZchn">
    <w:name w:val="Kommentarthema Zchn"/>
    <w:basedOn w:val="KommentartextZchn"/>
    <w:link w:val="Kommentarthema"/>
    <w:uiPriority w:val="99"/>
    <w:semiHidden/>
    <w:rsid w:val="008B308F"/>
    <w:rPr>
      <w:rFonts w:asciiTheme="minorHAnsi" w:hAnsiTheme="minorHAnsi"/>
      <w:b/>
      <w:bCs/>
    </w:rPr>
  </w:style>
  <w:style w:type="paragraph" w:customStyle="1" w:styleId="WalterBuschText">
    <w:name w:val="Walter Busch Text"/>
    <w:basedOn w:val="Textkrper"/>
    <w:rsid w:val="008B308F"/>
    <w:pPr>
      <w:spacing w:after="60" w:line="480" w:lineRule="auto"/>
      <w:jc w:val="both"/>
    </w:pPr>
    <w:rPr>
      <w:rFonts w:ascii="Times New Roman" w:eastAsia="Times New Roman" w:hAnsi="Times New Roman" w:cs="Times New Roman"/>
      <w:sz w:val="24"/>
      <w:szCs w:val="24"/>
      <w:lang w:val="en-GB" w:eastAsia="de-DE"/>
    </w:rPr>
  </w:style>
  <w:style w:type="paragraph" w:customStyle="1" w:styleId="MTDisplayEquation">
    <w:name w:val="MTDisplayEquation"/>
    <w:basedOn w:val="Standard"/>
    <w:next w:val="Standard"/>
    <w:link w:val="MTDisplayEquationZchn"/>
    <w:rsid w:val="008B308F"/>
    <w:pPr>
      <w:tabs>
        <w:tab w:val="center" w:pos="4680"/>
        <w:tab w:val="right" w:pos="9360"/>
      </w:tabs>
      <w:spacing w:line="480" w:lineRule="auto"/>
      <w:ind w:firstLine="567"/>
      <w:jc w:val="both"/>
    </w:pPr>
    <w:rPr>
      <w:rFonts w:ascii="Times New Roman" w:hAnsi="Times New Roman"/>
      <w:sz w:val="24"/>
      <w:szCs w:val="24"/>
      <w:lang w:val="en-US"/>
    </w:rPr>
  </w:style>
  <w:style w:type="character" w:customStyle="1" w:styleId="MTDisplayEquationZchn">
    <w:name w:val="MTDisplayEquation Zchn"/>
    <w:basedOn w:val="Absatz-Standardschriftart"/>
    <w:link w:val="MTDisplayEquation"/>
    <w:rsid w:val="008B308F"/>
    <w:rPr>
      <w:rFonts w:ascii="Times New Roman" w:hAnsi="Times New Roman"/>
      <w:sz w:val="24"/>
      <w:szCs w:val="24"/>
      <w:lang w:val="en-US"/>
    </w:rPr>
  </w:style>
  <w:style w:type="table" w:styleId="Tabellenraster">
    <w:name w:val="Table Grid"/>
    <w:basedOn w:val="NormaleTabelle"/>
    <w:uiPriority w:val="59"/>
    <w:rsid w:val="008B308F"/>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erarbeitung">
    <w:name w:val="Revision"/>
    <w:hidden/>
    <w:uiPriority w:val="99"/>
    <w:semiHidden/>
    <w:rsid w:val="008B308F"/>
    <w:pPr>
      <w:spacing w:line="240" w:lineRule="auto"/>
    </w:pPr>
    <w:rPr>
      <w:rFonts w:asciiTheme="minorHAnsi" w:hAnsiTheme="minorHAnsi"/>
    </w:rPr>
  </w:style>
  <w:style w:type="paragraph" w:customStyle="1" w:styleId="Default">
    <w:name w:val="Default"/>
    <w:rsid w:val="008B308F"/>
    <w:pPr>
      <w:autoSpaceDE w:val="0"/>
      <w:autoSpaceDN w:val="0"/>
      <w:adjustRightInd w:val="0"/>
      <w:spacing w:line="240" w:lineRule="auto"/>
    </w:pPr>
    <w:rPr>
      <w:rFonts w:ascii="Times New Roman" w:eastAsia="Palatino Linotype"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Arbeitsblatt1.xlsx"/><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UNISG">
  <a:themeElements>
    <a:clrScheme name="UNISG Grün">
      <a:dk1>
        <a:sysClr val="windowText" lastClr="000000"/>
      </a:dk1>
      <a:lt1>
        <a:sysClr val="window" lastClr="FFFFFF"/>
      </a:lt1>
      <a:dk2>
        <a:srgbClr val="115C2E"/>
      </a:dk2>
      <a:lt2>
        <a:srgbClr val="CCCCCC"/>
      </a:lt2>
      <a:accent1>
        <a:srgbClr val="115C2E"/>
      </a:accent1>
      <a:accent2>
        <a:srgbClr val="249662"/>
      </a:accent2>
      <a:accent3>
        <a:srgbClr val="54A47C"/>
      </a:accent3>
      <a:accent4>
        <a:srgbClr val="8FBFA9"/>
      </a:accent4>
      <a:accent5>
        <a:srgbClr val="ED904B"/>
      </a:accent5>
      <a:accent6>
        <a:srgbClr val="FAB73E"/>
      </a:accent6>
      <a:hlink>
        <a:srgbClr val="115C2E"/>
      </a:hlink>
      <a:folHlink>
        <a:srgbClr val="54A47C"/>
      </a:folHlink>
    </a:clrScheme>
    <a:fontScheme name="UNISG CD Arial-Palatino">
      <a:majorFont>
        <a:latin typeface="Arial"/>
        <a:ea typeface=""/>
        <a:cs typeface=""/>
      </a:majorFont>
      <a:minorFont>
        <a:latin typeface="Palatino Linotype"/>
        <a:ea typeface=""/>
        <a:cs typeface=""/>
      </a:minorFont>
    </a:fontScheme>
    <a:fmtScheme name="Galathea">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1F65B-7446-449E-94EB-FBBF60BB0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9470</Words>
  <Characters>59662</Characters>
  <Application>Microsoft Office Word</Application>
  <DocSecurity>0</DocSecurity>
  <Lines>497</Lines>
  <Paragraphs>137</Paragraphs>
  <ScaleCrop>false</ScaleCrop>
  <HeadingPairs>
    <vt:vector size="2" baseType="variant">
      <vt:variant>
        <vt:lpstr>Titel</vt:lpstr>
      </vt:variant>
      <vt:variant>
        <vt:i4>1</vt:i4>
      </vt:variant>
    </vt:vector>
  </HeadingPairs>
  <TitlesOfParts>
    <vt:vector size="1" baseType="lpstr">
      <vt:lpstr/>
    </vt:vector>
  </TitlesOfParts>
  <Company>Universität St. Gallen</Company>
  <LinksUpToDate>false</LinksUpToDate>
  <CharactersWithSpaces>68995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MBaumgaertner</dc:creator>
  <cp:lastModifiedBy>MBaumgaertner</cp:lastModifiedBy>
  <cp:revision>1</cp:revision>
  <dcterms:created xsi:type="dcterms:W3CDTF">2012-07-20T12:04:00Z</dcterms:created>
  <dcterms:modified xsi:type="dcterms:W3CDTF">2012-07-20T12:05:00Z</dcterms:modified>
</cp:coreProperties>
</file>