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D8587" w14:textId="77777777" w:rsidR="000267DD" w:rsidRPr="00A45D10" w:rsidRDefault="000267DD" w:rsidP="000267DD">
      <w:pPr>
        <w:spacing w:after="0" w:line="480" w:lineRule="auto"/>
        <w:jc w:val="center"/>
        <w:rPr>
          <w:rFonts w:ascii="Times New Roman" w:hAnsi="Times New Roman" w:cs="Times New Roman"/>
          <w:b/>
          <w:sz w:val="24"/>
          <w:lang w:val="en-US"/>
        </w:rPr>
      </w:pPr>
      <w:bookmarkStart w:id="0" w:name="_Hlk535302944"/>
      <w:r w:rsidRPr="00A45D10">
        <w:rPr>
          <w:rFonts w:ascii="Times New Roman" w:hAnsi="Times New Roman" w:cs="Times New Roman"/>
          <w:b/>
          <w:sz w:val="24"/>
          <w:lang w:val="en-US"/>
        </w:rPr>
        <w:t xml:space="preserve">How </w:t>
      </w:r>
      <w:r>
        <w:rPr>
          <w:rFonts w:ascii="Times New Roman" w:hAnsi="Times New Roman" w:cs="Times New Roman"/>
          <w:b/>
          <w:sz w:val="24"/>
          <w:lang w:val="en-US"/>
        </w:rPr>
        <w:t>can organizations reduce</w:t>
      </w:r>
      <w:r w:rsidRPr="00A45D10">
        <w:rPr>
          <w:rFonts w:ascii="Times New Roman" w:hAnsi="Times New Roman" w:cs="Times New Roman"/>
          <w:b/>
          <w:sz w:val="24"/>
          <w:lang w:val="en-US"/>
        </w:rPr>
        <w:t xml:space="preserve"> </w:t>
      </w:r>
      <w:r>
        <w:rPr>
          <w:rFonts w:ascii="Times New Roman" w:hAnsi="Times New Roman" w:cs="Times New Roman"/>
          <w:b/>
          <w:sz w:val="24"/>
          <w:lang w:val="en-US"/>
        </w:rPr>
        <w:t>depression</w:t>
      </w:r>
      <w:r w:rsidRPr="00A45D10">
        <w:rPr>
          <w:rFonts w:ascii="Times New Roman" w:hAnsi="Times New Roman" w:cs="Times New Roman"/>
          <w:b/>
          <w:sz w:val="24"/>
          <w:lang w:val="en-US"/>
        </w:rPr>
        <w:t xml:space="preserve"> of employees with different ethnicity?</w:t>
      </w:r>
    </w:p>
    <w:p w14:paraId="7318662E" w14:textId="77777777" w:rsidR="000267DD" w:rsidRDefault="000267DD" w:rsidP="000267DD">
      <w:pPr>
        <w:spacing w:after="0" w:line="480" w:lineRule="auto"/>
        <w:jc w:val="center"/>
        <w:rPr>
          <w:rFonts w:ascii="Times New Roman" w:hAnsi="Times New Roman" w:cs="Times New Roman"/>
          <w:b/>
          <w:sz w:val="24"/>
          <w:lang w:val="en-US"/>
        </w:rPr>
      </w:pPr>
      <w:r w:rsidRPr="00A45D10">
        <w:rPr>
          <w:rFonts w:ascii="Times New Roman" w:hAnsi="Times New Roman" w:cs="Times New Roman"/>
          <w:b/>
          <w:sz w:val="24"/>
          <w:lang w:val="en-US"/>
        </w:rPr>
        <w:t>The role of organizational diversity climate</w:t>
      </w:r>
    </w:p>
    <w:p w14:paraId="0A14E042" w14:textId="77777777" w:rsidR="000267DD" w:rsidRDefault="000267DD" w:rsidP="000267DD">
      <w:pPr>
        <w:spacing w:after="0" w:line="480" w:lineRule="auto"/>
        <w:jc w:val="center"/>
        <w:rPr>
          <w:rFonts w:ascii="Times New Roman" w:hAnsi="Times New Roman" w:cs="Times New Roman"/>
          <w:b/>
          <w:sz w:val="24"/>
          <w:lang w:val="en-US"/>
        </w:rPr>
      </w:pPr>
    </w:p>
    <w:p w14:paraId="5DEC0D08" w14:textId="77777777" w:rsidR="000267DD" w:rsidRDefault="000267DD" w:rsidP="000267DD">
      <w:pPr>
        <w:spacing w:after="0" w:line="480" w:lineRule="auto"/>
        <w:jc w:val="center"/>
        <w:rPr>
          <w:rFonts w:ascii="Times New Roman" w:hAnsi="Times New Roman" w:cs="Times New Roman"/>
          <w:b/>
          <w:sz w:val="24"/>
          <w:lang w:val="en-US"/>
        </w:rPr>
      </w:pPr>
    </w:p>
    <w:p w14:paraId="43BCC991" w14:textId="77777777" w:rsidR="000267DD" w:rsidRDefault="000267DD" w:rsidP="000267DD">
      <w:pPr>
        <w:spacing w:after="0" w:line="480" w:lineRule="auto"/>
        <w:jc w:val="center"/>
        <w:rPr>
          <w:rFonts w:ascii="Times New Roman" w:hAnsi="Times New Roman" w:cs="Times New Roman"/>
          <w:b/>
          <w:sz w:val="24"/>
          <w:lang w:val="en-US"/>
        </w:rPr>
      </w:pPr>
    </w:p>
    <w:p w14:paraId="3C8D9B77" w14:textId="60E2D33C" w:rsidR="000267DD" w:rsidRPr="00440BD3" w:rsidRDefault="000267DD" w:rsidP="000267DD">
      <w:pPr>
        <w:spacing w:after="0" w:line="240" w:lineRule="auto"/>
        <w:jc w:val="center"/>
        <w:rPr>
          <w:rFonts w:ascii="Times New Roman" w:eastAsia="MS Mincho" w:hAnsi="Times New Roman" w:cs="Times New Roman"/>
          <w:b/>
          <w:sz w:val="24"/>
          <w:lang w:val="en-US" w:eastAsia="ja-JP" w:bidi="he-IL"/>
        </w:rPr>
      </w:pPr>
      <w:bookmarkStart w:id="1" w:name="_GoBack"/>
      <w:bookmarkEnd w:id="1"/>
      <w:r w:rsidRPr="00440BD3">
        <w:rPr>
          <w:rFonts w:ascii="Times New Roman" w:eastAsia="MS Mincho" w:hAnsi="Times New Roman" w:cs="Times New Roman"/>
          <w:b/>
          <w:sz w:val="24"/>
          <w:lang w:val="en-US" w:eastAsia="ja-JP" w:bidi="he-IL"/>
        </w:rPr>
        <w:t xml:space="preserve">Mladen Adamovic, Victor Sojo, Adriana Vargas, and Rebecca Schachtman </w:t>
      </w:r>
    </w:p>
    <w:p w14:paraId="1F91EB44" w14:textId="77777777" w:rsidR="000267DD" w:rsidRPr="00440BD3" w:rsidRDefault="000267DD" w:rsidP="000267DD">
      <w:pPr>
        <w:spacing w:after="0" w:line="240" w:lineRule="auto"/>
        <w:jc w:val="center"/>
        <w:rPr>
          <w:rFonts w:ascii="Times New Roman" w:eastAsia="MS Mincho" w:hAnsi="Times New Roman" w:cs="Times New Roman"/>
          <w:sz w:val="24"/>
          <w:lang w:val="en-US" w:eastAsia="ja-JP" w:bidi="he-IL"/>
        </w:rPr>
      </w:pPr>
    </w:p>
    <w:p w14:paraId="3BFB4AAC"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Centre for Workplace Leadership</w:t>
      </w:r>
    </w:p>
    <w:p w14:paraId="326C8074"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Faculty of Business &amp; Economics</w:t>
      </w:r>
    </w:p>
    <w:p w14:paraId="07889F10"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University of Melbourne</w:t>
      </w:r>
    </w:p>
    <w:p w14:paraId="1F4ACFC7"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198 Berkeley Street</w:t>
      </w:r>
    </w:p>
    <w:p w14:paraId="1411CA28"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Carlton VIC 3053</w:t>
      </w:r>
    </w:p>
    <w:p w14:paraId="0985113D"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Australia</w:t>
      </w:r>
    </w:p>
    <w:p w14:paraId="50F3072F" w14:textId="77777777" w:rsidR="000267DD" w:rsidRDefault="000267DD" w:rsidP="000267DD">
      <w:pPr>
        <w:spacing w:after="0" w:line="240" w:lineRule="auto"/>
        <w:jc w:val="center"/>
        <w:rPr>
          <w:rFonts w:ascii="Times New Roman" w:eastAsia="MS Mincho" w:hAnsi="Times New Roman" w:cs="Times New Roman"/>
          <w:bCs/>
          <w:sz w:val="24"/>
          <w:lang w:val="en-US" w:eastAsia="ja-JP" w:bidi="he-IL"/>
        </w:rPr>
      </w:pPr>
      <w:r w:rsidRPr="00440BD3">
        <w:rPr>
          <w:rFonts w:ascii="Times New Roman" w:eastAsia="MS Mincho" w:hAnsi="Times New Roman" w:cs="Times New Roman"/>
          <w:bCs/>
          <w:sz w:val="24"/>
          <w:lang w:val="en-US" w:eastAsia="ja-JP" w:bidi="he-IL"/>
        </w:rPr>
        <w:t>+61 383 449371</w:t>
      </w:r>
    </w:p>
    <w:p w14:paraId="16676E7E" w14:textId="77777777" w:rsidR="000267DD" w:rsidRPr="00440BD3" w:rsidRDefault="000267DD" w:rsidP="000267DD">
      <w:pPr>
        <w:spacing w:after="0" w:line="240" w:lineRule="auto"/>
        <w:jc w:val="center"/>
        <w:rPr>
          <w:rFonts w:ascii="Times New Roman" w:eastAsia="MS Mincho" w:hAnsi="Times New Roman" w:cs="Times New Roman"/>
          <w:bCs/>
          <w:sz w:val="24"/>
          <w:lang w:val="en-US" w:eastAsia="ja-JP" w:bidi="he-IL"/>
        </w:rPr>
      </w:pPr>
    </w:p>
    <w:p w14:paraId="19069824" w14:textId="77777777" w:rsidR="000267DD" w:rsidRPr="00440BD3" w:rsidRDefault="000267DD" w:rsidP="000267DD">
      <w:pPr>
        <w:spacing w:after="0" w:line="240" w:lineRule="auto"/>
        <w:jc w:val="center"/>
        <w:rPr>
          <w:rFonts w:ascii="Times New Roman" w:hAnsi="Times New Roman" w:cs="Times New Roman"/>
          <w:sz w:val="24"/>
          <w:lang w:val="en-US"/>
        </w:rPr>
      </w:pPr>
      <w:hyperlink r:id="rId7" w:history="1">
        <w:r w:rsidRPr="00440BD3">
          <w:rPr>
            <w:rStyle w:val="Hyperlink"/>
            <w:rFonts w:ascii="Times New Roman" w:eastAsia="MS Mincho" w:hAnsi="Times New Roman" w:cs="Times New Roman"/>
            <w:color w:val="auto"/>
            <w:sz w:val="24"/>
            <w:u w:val="none"/>
            <w:lang w:val="en-US" w:eastAsia="ja-JP" w:bidi="he-IL"/>
          </w:rPr>
          <w:t>Mladen.adamovic@unimelb.edu.au</w:t>
        </w:r>
      </w:hyperlink>
      <w:r w:rsidRPr="00440BD3">
        <w:rPr>
          <w:rFonts w:ascii="Times New Roman" w:eastAsia="MS Mincho" w:hAnsi="Times New Roman" w:cs="Times New Roman"/>
          <w:sz w:val="24"/>
          <w:lang w:val="en-US" w:eastAsia="ja-JP" w:bidi="he-IL"/>
        </w:rPr>
        <w:t xml:space="preserve"> ; </w:t>
      </w:r>
      <w:hyperlink r:id="rId8" w:history="1">
        <w:r w:rsidRPr="00440BD3">
          <w:rPr>
            <w:rStyle w:val="Hyperlink"/>
            <w:rFonts w:ascii="Times New Roman" w:hAnsi="Times New Roman" w:cs="Times New Roman"/>
            <w:color w:val="auto"/>
            <w:sz w:val="24"/>
            <w:u w:val="none"/>
            <w:lang w:val="en-US"/>
          </w:rPr>
          <w:t>vesojo@unimelb.edu.au</w:t>
        </w:r>
      </w:hyperlink>
      <w:r w:rsidRPr="00440BD3">
        <w:rPr>
          <w:rFonts w:ascii="Times New Roman" w:hAnsi="Times New Roman" w:cs="Times New Roman"/>
          <w:sz w:val="24"/>
          <w:lang w:val="en-US"/>
        </w:rPr>
        <w:t xml:space="preserve"> ; </w:t>
      </w:r>
      <w:hyperlink r:id="rId9" w:history="1">
        <w:r w:rsidRPr="00440BD3">
          <w:rPr>
            <w:rStyle w:val="Hyperlink"/>
            <w:rFonts w:ascii="Times New Roman" w:hAnsi="Times New Roman" w:cs="Times New Roman"/>
            <w:color w:val="auto"/>
            <w:sz w:val="24"/>
            <w:u w:val="none"/>
            <w:lang w:val="en-US"/>
          </w:rPr>
          <w:t>adriana.vargas@unimelb.edu.au</w:t>
        </w:r>
      </w:hyperlink>
      <w:r w:rsidRPr="00440BD3">
        <w:rPr>
          <w:rFonts w:ascii="Times New Roman" w:hAnsi="Times New Roman" w:cs="Times New Roman"/>
          <w:sz w:val="24"/>
          <w:lang w:val="en-US"/>
        </w:rPr>
        <w:t> ; rebecca.schachtman@unimelb.edu.au</w:t>
      </w:r>
    </w:p>
    <w:p w14:paraId="2E09460A" w14:textId="77777777" w:rsidR="00CA2668" w:rsidRDefault="00CA2668" w:rsidP="00A45D10">
      <w:pPr>
        <w:spacing w:after="0" w:line="480" w:lineRule="auto"/>
        <w:jc w:val="center"/>
        <w:rPr>
          <w:rFonts w:ascii="Times New Roman" w:hAnsi="Times New Roman" w:cs="Times New Roman"/>
          <w:b/>
          <w:sz w:val="24"/>
          <w:lang w:val="en-US"/>
        </w:rPr>
      </w:pPr>
    </w:p>
    <w:p w14:paraId="45A71F7A" w14:textId="77777777" w:rsidR="00CA2668" w:rsidRDefault="00CA2668" w:rsidP="00A45D10">
      <w:pPr>
        <w:spacing w:after="0" w:line="480" w:lineRule="auto"/>
        <w:jc w:val="center"/>
        <w:rPr>
          <w:rFonts w:ascii="Times New Roman" w:hAnsi="Times New Roman" w:cs="Times New Roman"/>
          <w:b/>
          <w:sz w:val="24"/>
          <w:lang w:val="en-US"/>
        </w:rPr>
      </w:pPr>
    </w:p>
    <w:p w14:paraId="491B1576" w14:textId="77777777" w:rsidR="00CA2668" w:rsidRDefault="00CA2668" w:rsidP="00A45D10">
      <w:pPr>
        <w:spacing w:after="0" w:line="480" w:lineRule="auto"/>
        <w:jc w:val="center"/>
        <w:rPr>
          <w:rFonts w:ascii="Times New Roman" w:hAnsi="Times New Roman" w:cs="Times New Roman"/>
          <w:b/>
          <w:sz w:val="24"/>
          <w:lang w:val="en-US"/>
        </w:rPr>
      </w:pPr>
    </w:p>
    <w:p w14:paraId="6D1DD6B9" w14:textId="77777777" w:rsidR="000267DD" w:rsidRDefault="000267DD" w:rsidP="00A45D10">
      <w:pPr>
        <w:spacing w:after="0" w:line="480" w:lineRule="auto"/>
        <w:jc w:val="center"/>
        <w:rPr>
          <w:rFonts w:ascii="Times New Roman" w:hAnsi="Times New Roman" w:cs="Times New Roman"/>
          <w:b/>
          <w:sz w:val="24"/>
          <w:lang w:val="en-US"/>
        </w:rPr>
      </w:pPr>
      <w:r>
        <w:rPr>
          <w:rFonts w:ascii="Times New Roman" w:hAnsi="Times New Roman" w:cs="Times New Roman"/>
          <w:b/>
          <w:sz w:val="24"/>
          <w:lang w:val="en-US"/>
        </w:rPr>
        <w:br w:type="page"/>
      </w:r>
    </w:p>
    <w:p w14:paraId="09A18C6A" w14:textId="0CD54752" w:rsidR="00A45D10" w:rsidRPr="00A45D10" w:rsidRDefault="00A45D10" w:rsidP="00A45D10">
      <w:pPr>
        <w:spacing w:after="0" w:line="480" w:lineRule="auto"/>
        <w:jc w:val="center"/>
        <w:rPr>
          <w:rFonts w:ascii="Times New Roman" w:hAnsi="Times New Roman" w:cs="Times New Roman"/>
          <w:b/>
          <w:sz w:val="24"/>
          <w:lang w:val="en-US"/>
        </w:rPr>
      </w:pPr>
      <w:r w:rsidRPr="00A45D10">
        <w:rPr>
          <w:rFonts w:ascii="Times New Roman" w:hAnsi="Times New Roman" w:cs="Times New Roman"/>
          <w:b/>
          <w:sz w:val="24"/>
          <w:lang w:val="en-US"/>
        </w:rPr>
        <w:lastRenderedPageBreak/>
        <w:t xml:space="preserve">How </w:t>
      </w:r>
      <w:r w:rsidR="00E22E71">
        <w:rPr>
          <w:rFonts w:ascii="Times New Roman" w:hAnsi="Times New Roman" w:cs="Times New Roman"/>
          <w:b/>
          <w:sz w:val="24"/>
          <w:lang w:val="en-US"/>
        </w:rPr>
        <w:t>can organizations reduce</w:t>
      </w:r>
      <w:r w:rsidRPr="00A45D10">
        <w:rPr>
          <w:rFonts w:ascii="Times New Roman" w:hAnsi="Times New Roman" w:cs="Times New Roman"/>
          <w:b/>
          <w:sz w:val="24"/>
          <w:lang w:val="en-US"/>
        </w:rPr>
        <w:t xml:space="preserve"> </w:t>
      </w:r>
      <w:r w:rsidR="00E22E71">
        <w:rPr>
          <w:rFonts w:ascii="Times New Roman" w:hAnsi="Times New Roman" w:cs="Times New Roman"/>
          <w:b/>
          <w:sz w:val="24"/>
          <w:lang w:val="en-US"/>
        </w:rPr>
        <w:t>depression</w:t>
      </w:r>
      <w:r w:rsidRPr="00A45D10">
        <w:rPr>
          <w:rFonts w:ascii="Times New Roman" w:hAnsi="Times New Roman" w:cs="Times New Roman"/>
          <w:b/>
          <w:sz w:val="24"/>
          <w:lang w:val="en-US"/>
        </w:rPr>
        <w:t xml:space="preserve"> of employees with different ethnicity?</w:t>
      </w:r>
    </w:p>
    <w:p w14:paraId="159471E9" w14:textId="45A8EF78" w:rsidR="00A45D10" w:rsidRDefault="00A45D10" w:rsidP="00A45D10">
      <w:pPr>
        <w:spacing w:after="0" w:line="480" w:lineRule="auto"/>
        <w:jc w:val="center"/>
        <w:rPr>
          <w:rFonts w:ascii="Times New Roman" w:hAnsi="Times New Roman" w:cs="Times New Roman"/>
          <w:b/>
          <w:sz w:val="24"/>
          <w:lang w:val="en-US"/>
        </w:rPr>
      </w:pPr>
      <w:r w:rsidRPr="00A45D10">
        <w:rPr>
          <w:rFonts w:ascii="Times New Roman" w:hAnsi="Times New Roman" w:cs="Times New Roman"/>
          <w:b/>
          <w:sz w:val="24"/>
          <w:lang w:val="en-US"/>
        </w:rPr>
        <w:t>The role of organizational diversity climate</w:t>
      </w:r>
    </w:p>
    <w:p w14:paraId="7CF79912" w14:textId="51628820" w:rsidR="00440BD3" w:rsidRDefault="00440BD3" w:rsidP="00A45D10">
      <w:pPr>
        <w:spacing w:after="0" w:line="480" w:lineRule="auto"/>
        <w:jc w:val="center"/>
        <w:rPr>
          <w:rFonts w:ascii="Times New Roman" w:hAnsi="Times New Roman" w:cs="Times New Roman"/>
          <w:b/>
          <w:sz w:val="24"/>
          <w:lang w:val="en-US"/>
        </w:rPr>
      </w:pPr>
    </w:p>
    <w:p w14:paraId="0DF231C9" w14:textId="4F28BF90" w:rsidR="00435600" w:rsidRDefault="00435600" w:rsidP="00A45D10">
      <w:pPr>
        <w:spacing w:after="0" w:line="480" w:lineRule="auto"/>
        <w:jc w:val="center"/>
        <w:rPr>
          <w:rFonts w:ascii="Times New Roman" w:hAnsi="Times New Roman" w:cs="Times New Roman"/>
          <w:b/>
          <w:sz w:val="24"/>
          <w:lang w:val="en-US"/>
        </w:rPr>
      </w:pPr>
      <w:r>
        <w:rPr>
          <w:rFonts w:ascii="Times New Roman" w:hAnsi="Times New Roman" w:cs="Times New Roman"/>
          <w:b/>
          <w:sz w:val="24"/>
          <w:lang w:val="en-US"/>
        </w:rPr>
        <w:t>Abstract</w:t>
      </w:r>
    </w:p>
    <w:p w14:paraId="7FE725FF" w14:textId="2B74D8AA" w:rsidR="00435600" w:rsidRPr="00043165" w:rsidRDefault="00435600" w:rsidP="00043165">
      <w:pPr>
        <w:pStyle w:val="NormalWeb"/>
        <w:spacing w:before="0" w:beforeAutospacing="0" w:after="0" w:afterAutospacing="0" w:line="480" w:lineRule="auto"/>
        <w:rPr>
          <w:b/>
        </w:rPr>
      </w:pPr>
      <w:r w:rsidRPr="00043165">
        <w:rPr>
          <w:b/>
        </w:rPr>
        <w:t>Purpose:</w:t>
      </w:r>
    </w:p>
    <w:p w14:paraId="46674A7D" w14:textId="60B39EE9" w:rsidR="00435600" w:rsidRDefault="00435600" w:rsidP="00043165">
      <w:pPr>
        <w:pStyle w:val="NormalWeb"/>
        <w:spacing w:before="0" w:beforeAutospacing="0" w:after="0" w:afterAutospacing="0" w:line="480" w:lineRule="auto"/>
      </w:pPr>
      <w:r w:rsidRPr="00435600">
        <w:rPr>
          <w:lang w:val="en-US"/>
        </w:rPr>
        <w:t xml:space="preserve">Research evidence and media reports further indicate that employees with different ethnicity tend to experience depression and health problems, often based on feelings of worthlessness and suicidal ideation. </w:t>
      </w:r>
      <w:r>
        <w:rPr>
          <w:lang w:val="en-US"/>
        </w:rPr>
        <w:t xml:space="preserve">We aim to </w:t>
      </w:r>
      <w:r w:rsidRPr="003A4D53">
        <w:rPr>
          <w:lang w:val="en-US"/>
        </w:rPr>
        <w:t>provid</w:t>
      </w:r>
      <w:r>
        <w:rPr>
          <w:lang w:val="en-US"/>
        </w:rPr>
        <w:t>e through our research</w:t>
      </w:r>
      <w:r w:rsidRPr="003A4D53">
        <w:rPr>
          <w:lang w:val="en-US"/>
        </w:rPr>
        <w:t xml:space="preserve"> recommendations of how </w:t>
      </w:r>
      <w:r>
        <w:rPr>
          <w:lang w:val="en-US"/>
        </w:rPr>
        <w:t xml:space="preserve">organizations </w:t>
      </w:r>
      <w:r w:rsidRPr="003A4D53">
        <w:rPr>
          <w:lang w:val="en-US"/>
        </w:rPr>
        <w:t>can design their</w:t>
      </w:r>
      <w:r>
        <w:rPr>
          <w:lang w:val="en-US"/>
        </w:rPr>
        <w:t xml:space="preserve"> work climate and HRM systems and practices to improve</w:t>
      </w:r>
      <w:r w:rsidRPr="003A4D53">
        <w:rPr>
          <w:lang w:val="en-US"/>
        </w:rPr>
        <w:t xml:space="preserve"> the </w:t>
      </w:r>
      <w:r>
        <w:rPr>
          <w:lang w:val="en-US"/>
        </w:rPr>
        <w:t xml:space="preserve">well-being </w:t>
      </w:r>
      <w:r w:rsidRPr="003A4D53">
        <w:rPr>
          <w:lang w:val="en-US"/>
        </w:rPr>
        <w:t xml:space="preserve">of </w:t>
      </w:r>
      <w:r>
        <w:rPr>
          <w:lang w:val="en-US"/>
        </w:rPr>
        <w:t xml:space="preserve">employees with different ethnicity. </w:t>
      </w:r>
      <w:r w:rsidRPr="00435600">
        <w:rPr>
          <w:lang w:val="en-US"/>
        </w:rPr>
        <w:t>To address this issue, to expand research on ethnic minorities in the workplace, and to improve well-being of employees with different ethnicity, we integrate research on ethnic minorities with the job-demands-resources (JDR) model.</w:t>
      </w:r>
    </w:p>
    <w:p w14:paraId="61A9A4B1" w14:textId="0FF61493" w:rsidR="00435600" w:rsidRPr="00043165" w:rsidRDefault="00435600" w:rsidP="00043165">
      <w:pPr>
        <w:pStyle w:val="NormalWeb"/>
        <w:spacing w:before="0" w:beforeAutospacing="0" w:after="0" w:afterAutospacing="0" w:line="480" w:lineRule="auto"/>
        <w:rPr>
          <w:b/>
        </w:rPr>
      </w:pPr>
      <w:r w:rsidRPr="00043165">
        <w:rPr>
          <w:b/>
        </w:rPr>
        <w:t>Design/methodology/approach:</w:t>
      </w:r>
    </w:p>
    <w:p w14:paraId="6BE83613" w14:textId="1D196E47" w:rsidR="00435600" w:rsidRDefault="00435600" w:rsidP="00043165">
      <w:pPr>
        <w:pStyle w:val="NormalWeb"/>
        <w:spacing w:before="0" w:beforeAutospacing="0" w:after="0" w:afterAutospacing="0" w:line="480" w:lineRule="auto"/>
      </w:pPr>
      <w:r w:rsidRPr="00435600">
        <w:t xml:space="preserve">We conducted a two-wave survey study with </w:t>
      </w:r>
      <w:r>
        <w:t>279 employees</w:t>
      </w:r>
      <w:r w:rsidRPr="00435600">
        <w:t xml:space="preserve"> from three medium sized organizations located in Australia. To test our hypotheses, we conduct path analysis using Mplus version 8.</w:t>
      </w:r>
    </w:p>
    <w:p w14:paraId="441FFA49" w14:textId="1B7B56A9" w:rsidR="00435600" w:rsidRPr="00043165" w:rsidRDefault="00435600" w:rsidP="00043165">
      <w:pPr>
        <w:pStyle w:val="NormalWeb"/>
        <w:spacing w:before="0" w:beforeAutospacing="0" w:after="0" w:afterAutospacing="0" w:line="480" w:lineRule="auto"/>
        <w:rPr>
          <w:b/>
        </w:rPr>
      </w:pPr>
      <w:r w:rsidRPr="00043165">
        <w:rPr>
          <w:b/>
        </w:rPr>
        <w:t>Findings if paper is empirical:</w:t>
      </w:r>
    </w:p>
    <w:p w14:paraId="65B85D25" w14:textId="3AE50443" w:rsidR="00435600" w:rsidRDefault="005C591E" w:rsidP="00043165">
      <w:pPr>
        <w:pStyle w:val="NormalWeb"/>
        <w:spacing w:before="0" w:beforeAutospacing="0" w:after="0" w:afterAutospacing="0" w:line="480" w:lineRule="auto"/>
      </w:pPr>
      <w:r w:rsidRPr="005C591E">
        <w:t xml:space="preserve">Consistent with our theoretical model rooted in the JDR model, our empirical study suggests that organizational diversity climate relates positively to job self-efficacy and job satisfaction, which in turn relates negatively to depression symptoms. </w:t>
      </w:r>
      <w:r>
        <w:t xml:space="preserve">Further, our subsequent analysis shows that employees with different ethnicity value a high organizational diversity climate more than White employees do. </w:t>
      </w:r>
    </w:p>
    <w:p w14:paraId="58D771D9" w14:textId="102FCD79" w:rsidR="00435600" w:rsidRDefault="00435600" w:rsidP="00043165">
      <w:pPr>
        <w:pStyle w:val="NormalWeb"/>
        <w:spacing w:before="0" w:beforeAutospacing="0" w:after="0" w:afterAutospacing="0" w:line="480" w:lineRule="auto"/>
        <w:rPr>
          <w:b/>
        </w:rPr>
      </w:pPr>
      <w:r w:rsidRPr="00043165">
        <w:rPr>
          <w:b/>
        </w:rPr>
        <w:t>Research limitations/implications:</w:t>
      </w:r>
    </w:p>
    <w:p w14:paraId="14EA6165" w14:textId="24873BF7" w:rsidR="009451F9" w:rsidRPr="009451F9" w:rsidRDefault="009451F9" w:rsidP="00043165">
      <w:pPr>
        <w:pStyle w:val="NormalWeb"/>
        <w:spacing w:before="0" w:beforeAutospacing="0" w:after="0" w:afterAutospacing="0" w:line="480" w:lineRule="auto"/>
      </w:pPr>
      <w:r>
        <w:lastRenderedPageBreak/>
        <w:t xml:space="preserve">In our sample, most employees with different ethnicity listed China or South East Asia as their ethnic background. Future research could try to include </w:t>
      </w:r>
      <w:r w:rsidR="002B10B3">
        <w:t>additional ethnicities to compare and generalize our findings. Further, employees evaluated most variables of our research model. Future research could try to include supervisor</w:t>
      </w:r>
      <w:r w:rsidR="00B57864">
        <w:t xml:space="preserve"> evaluation</w:t>
      </w:r>
      <w:r w:rsidR="002B10B3">
        <w:t xml:space="preserve">s or objective health measures. </w:t>
      </w:r>
    </w:p>
    <w:p w14:paraId="1793BC2D" w14:textId="585AD26D" w:rsidR="00435600" w:rsidRPr="00043165" w:rsidRDefault="00435600" w:rsidP="00043165">
      <w:pPr>
        <w:pStyle w:val="NormalWeb"/>
        <w:spacing w:before="0" w:beforeAutospacing="0" w:after="0" w:afterAutospacing="0" w:line="480" w:lineRule="auto"/>
        <w:rPr>
          <w:b/>
        </w:rPr>
      </w:pPr>
      <w:r w:rsidRPr="00043165">
        <w:rPr>
          <w:b/>
        </w:rPr>
        <w:t>Originality/value of the paper:</w:t>
      </w:r>
    </w:p>
    <w:p w14:paraId="6949DFFD" w14:textId="0725569F" w:rsidR="00435600" w:rsidRPr="005C591E" w:rsidRDefault="005C591E" w:rsidP="00043165">
      <w:pPr>
        <w:spacing w:after="0" w:line="480" w:lineRule="auto"/>
        <w:rPr>
          <w:rFonts w:ascii="Times New Roman" w:hAnsi="Times New Roman" w:cs="Times New Roman"/>
          <w:sz w:val="24"/>
        </w:rPr>
      </w:pPr>
      <w:r w:rsidRPr="005C591E">
        <w:rPr>
          <w:rFonts w:ascii="Times New Roman" w:hAnsi="Times New Roman" w:cs="Times New Roman"/>
          <w:sz w:val="24"/>
        </w:rPr>
        <w:t>Our work suggests that the experience of an open-minded and tolerant work environment makes significant strides in satisfying the needs of ethnic minorities in the workplace. Such a diversity climate indicates to them that the input and ideas of all employees, regardless of ethnic background, are valued. This facilitates the development of their job self-efficacy.</w:t>
      </w:r>
      <w:r w:rsidRPr="005C591E">
        <w:t xml:space="preserve"> </w:t>
      </w:r>
      <w:r w:rsidRPr="005C591E">
        <w:rPr>
          <w:rFonts w:ascii="Times New Roman" w:hAnsi="Times New Roman" w:cs="Times New Roman"/>
          <w:sz w:val="24"/>
        </w:rPr>
        <w:t>Another key contribution is that we focus on the role of organizations and managers to improve the well-being of employees with a different ethnic background. We take a more proactive approach to go beyond the analysis of problems and challenges, demonstrating that organizations should try implement an effective diversity climate by giving employees the feeling that differences are respected and that can reveal their true identities and selves in the workplace.</w:t>
      </w:r>
    </w:p>
    <w:p w14:paraId="4F73CAA8" w14:textId="19637596" w:rsidR="00435600" w:rsidRDefault="00435600" w:rsidP="00CB4B17">
      <w:pPr>
        <w:spacing w:after="0" w:line="480" w:lineRule="auto"/>
        <w:ind w:firstLine="720"/>
        <w:rPr>
          <w:rFonts w:ascii="Times New Roman" w:hAnsi="Times New Roman" w:cs="Times New Roman"/>
          <w:sz w:val="24"/>
          <w:lang w:val="en-US"/>
        </w:rPr>
      </w:pPr>
      <w:r>
        <w:rPr>
          <w:rFonts w:ascii="Times New Roman" w:hAnsi="Times New Roman" w:cs="Times New Roman"/>
          <w:sz w:val="24"/>
          <w:lang w:val="en-US"/>
        </w:rPr>
        <w:br w:type="page"/>
      </w:r>
    </w:p>
    <w:p w14:paraId="7A880551" w14:textId="5E42391C" w:rsidR="00CB4B17" w:rsidRDefault="00CB4B17" w:rsidP="00CB4B17">
      <w:pPr>
        <w:spacing w:after="0" w:line="480" w:lineRule="auto"/>
        <w:ind w:firstLine="720"/>
        <w:rPr>
          <w:rFonts w:ascii="Times New Roman" w:hAnsi="Times New Roman" w:cs="Times New Roman"/>
          <w:sz w:val="24"/>
          <w:lang w:val="en-US"/>
        </w:rPr>
      </w:pPr>
      <w:r w:rsidRPr="00E75A51">
        <w:rPr>
          <w:rFonts w:ascii="Times New Roman" w:hAnsi="Times New Roman" w:cs="Times New Roman"/>
          <w:sz w:val="24"/>
          <w:lang w:val="en-US"/>
        </w:rPr>
        <w:lastRenderedPageBreak/>
        <w:t>In most Western countries, we</w:t>
      </w:r>
      <w:r>
        <w:rPr>
          <w:rFonts w:ascii="Times New Roman" w:hAnsi="Times New Roman" w:cs="Times New Roman"/>
          <w:sz w:val="24"/>
          <w:lang w:val="en-US"/>
        </w:rPr>
        <w:t xml:space="preserve"> observe a strong increase of </w:t>
      </w:r>
      <w:r w:rsidR="00737F0A">
        <w:rPr>
          <w:rFonts w:ascii="Times New Roman" w:hAnsi="Times New Roman" w:cs="Times New Roman"/>
          <w:sz w:val="24"/>
          <w:lang w:val="en-US"/>
        </w:rPr>
        <w:t>culturally diverse employees with different ethnicity</w:t>
      </w:r>
      <w:r>
        <w:rPr>
          <w:rFonts w:ascii="Times New Roman" w:hAnsi="Times New Roman" w:cs="Times New Roman"/>
          <w:sz w:val="24"/>
          <w:lang w:val="en-US"/>
        </w:rPr>
        <w:t xml:space="preserve"> due to </w:t>
      </w:r>
      <w:r w:rsidRPr="00AE0CDF">
        <w:rPr>
          <w:rFonts w:ascii="Times New Roman" w:hAnsi="Times New Roman" w:cs="Times New Roman"/>
          <w:sz w:val="24"/>
          <w:lang w:val="en-US"/>
        </w:rPr>
        <w:t xml:space="preserve">globalization of business, </w:t>
      </w:r>
      <w:r>
        <w:rPr>
          <w:rFonts w:ascii="Times New Roman" w:hAnsi="Times New Roman" w:cs="Times New Roman"/>
          <w:sz w:val="24"/>
          <w:lang w:val="en-US"/>
        </w:rPr>
        <w:t>skilled labor shortages, poverty</w:t>
      </w:r>
      <w:r w:rsidRPr="00AE0CDF">
        <w:rPr>
          <w:rFonts w:ascii="Times New Roman" w:hAnsi="Times New Roman" w:cs="Times New Roman"/>
          <w:sz w:val="24"/>
          <w:lang w:val="en-US"/>
        </w:rPr>
        <w:t xml:space="preserve"> in </w:t>
      </w:r>
      <w:r w:rsidR="00034933">
        <w:rPr>
          <w:rFonts w:ascii="Times New Roman" w:hAnsi="Times New Roman" w:cs="Times New Roman"/>
          <w:sz w:val="24"/>
          <w:lang w:val="en-US"/>
        </w:rPr>
        <w:t xml:space="preserve">some </w:t>
      </w:r>
      <w:r w:rsidRPr="00AE0CDF">
        <w:rPr>
          <w:rFonts w:ascii="Times New Roman" w:hAnsi="Times New Roman" w:cs="Times New Roman"/>
          <w:sz w:val="24"/>
          <w:lang w:val="en-US"/>
        </w:rPr>
        <w:t>developing countries, and armed conflicts</w:t>
      </w:r>
      <w:r>
        <w:rPr>
          <w:rFonts w:ascii="Times New Roman" w:hAnsi="Times New Roman" w:cs="Times New Roman"/>
          <w:sz w:val="24"/>
          <w:lang w:val="en-US"/>
        </w:rPr>
        <w:t xml:space="preserve"> </w:t>
      </w:r>
      <w:r w:rsidR="00034933">
        <w:rPr>
          <w:rFonts w:ascii="Times New Roman" w:hAnsi="Times New Roman" w:cs="Times New Roman"/>
          <w:sz w:val="24"/>
          <w:lang w:val="en-US"/>
        </w:rPr>
        <w:t xml:space="preserve">in several areas around the world </w:t>
      </w:r>
      <w:r>
        <w:rPr>
          <w:rFonts w:ascii="Times New Roman" w:hAnsi="Times New Roman" w:cs="Times New Roman"/>
          <w:sz w:val="24"/>
          <w:lang w:val="en-US"/>
        </w:rPr>
        <w:t>(OECD, 2012)</w:t>
      </w:r>
      <w:r w:rsidRPr="00E75A51">
        <w:rPr>
          <w:rFonts w:ascii="Times New Roman" w:hAnsi="Times New Roman" w:cs="Times New Roman"/>
          <w:sz w:val="24"/>
          <w:lang w:val="en-US"/>
        </w:rPr>
        <w:t>.</w:t>
      </w:r>
      <w:r>
        <w:rPr>
          <w:rFonts w:ascii="Times New Roman" w:hAnsi="Times New Roman" w:cs="Times New Roman"/>
          <w:sz w:val="24"/>
          <w:lang w:val="en-US"/>
        </w:rPr>
        <w:t xml:space="preserve"> Unfortunately, the management of </w:t>
      </w:r>
      <w:r w:rsidR="00052D4D">
        <w:rPr>
          <w:rFonts w:ascii="Times New Roman" w:hAnsi="Times New Roman" w:cs="Times New Roman"/>
          <w:sz w:val="24"/>
          <w:lang w:val="en-US"/>
        </w:rPr>
        <w:t xml:space="preserve">employees with different </w:t>
      </w:r>
      <w:r w:rsidR="004801EA">
        <w:rPr>
          <w:rFonts w:ascii="Times New Roman" w:hAnsi="Times New Roman" w:cs="Times New Roman"/>
          <w:sz w:val="24"/>
          <w:lang w:val="en-US"/>
        </w:rPr>
        <w:t>ethnicity</w:t>
      </w:r>
      <w:r w:rsidR="00052D4D">
        <w:rPr>
          <w:rFonts w:ascii="Times New Roman" w:hAnsi="Times New Roman" w:cs="Times New Roman"/>
          <w:sz w:val="24"/>
          <w:lang w:val="en-US"/>
        </w:rPr>
        <w:t xml:space="preserve"> </w:t>
      </w:r>
      <w:r>
        <w:rPr>
          <w:rFonts w:ascii="Times New Roman" w:hAnsi="Times New Roman" w:cs="Times New Roman"/>
          <w:sz w:val="24"/>
          <w:lang w:val="en-US"/>
        </w:rPr>
        <w:t>represents a challenge for most organizations (</w:t>
      </w:r>
      <w:proofErr w:type="spellStart"/>
      <w:r w:rsidR="00A45D10">
        <w:rPr>
          <w:rFonts w:ascii="Times New Roman" w:hAnsi="Times New Roman" w:cs="Times New Roman"/>
          <w:sz w:val="24"/>
          <w:lang w:val="en-US"/>
        </w:rPr>
        <w:t>Paunova</w:t>
      </w:r>
      <w:proofErr w:type="spellEnd"/>
      <w:r w:rsidR="00A45D10">
        <w:rPr>
          <w:rFonts w:ascii="Times New Roman" w:hAnsi="Times New Roman" w:cs="Times New Roman"/>
          <w:sz w:val="24"/>
          <w:lang w:val="en-US"/>
        </w:rPr>
        <w:t>, 2017</w:t>
      </w:r>
      <w:r>
        <w:rPr>
          <w:rFonts w:ascii="Times New Roman" w:hAnsi="Times New Roman" w:cs="Times New Roman"/>
          <w:sz w:val="24"/>
          <w:lang w:val="en-US"/>
        </w:rPr>
        <w:t xml:space="preserve">). </w:t>
      </w:r>
      <w:r w:rsidR="006E4EBC">
        <w:rPr>
          <w:rFonts w:ascii="Times New Roman" w:hAnsi="Times New Roman" w:cs="Times New Roman"/>
          <w:sz w:val="24"/>
          <w:lang w:val="en-US"/>
        </w:rPr>
        <w:t>Ethnic minorities</w:t>
      </w:r>
      <w:r w:rsidR="004801EA" w:rsidRPr="00E75A51">
        <w:rPr>
          <w:rFonts w:ascii="Times New Roman" w:hAnsi="Times New Roman" w:cs="Times New Roman"/>
          <w:sz w:val="24"/>
          <w:lang w:val="en-US"/>
        </w:rPr>
        <w:t xml:space="preserve"> </w:t>
      </w:r>
      <w:r w:rsidRPr="00E75A51">
        <w:rPr>
          <w:rFonts w:ascii="Times New Roman" w:hAnsi="Times New Roman" w:cs="Times New Roman"/>
          <w:sz w:val="24"/>
          <w:lang w:val="en-US"/>
        </w:rPr>
        <w:t xml:space="preserve">often suffer from social exclusion, </w:t>
      </w:r>
      <w:r>
        <w:rPr>
          <w:rFonts w:ascii="Times New Roman" w:hAnsi="Times New Roman" w:cs="Times New Roman"/>
          <w:sz w:val="24"/>
          <w:lang w:val="en-US"/>
        </w:rPr>
        <w:t>discrimination, or even exploitation</w:t>
      </w:r>
      <w:r w:rsidRPr="00E75A51">
        <w:rPr>
          <w:rFonts w:ascii="Times New Roman" w:hAnsi="Times New Roman" w:cs="Times New Roman"/>
          <w:sz w:val="24"/>
          <w:lang w:val="en-US"/>
        </w:rPr>
        <w:t xml:space="preserve"> in the workplace (</w:t>
      </w:r>
      <w:r>
        <w:rPr>
          <w:rFonts w:ascii="Times New Roman" w:hAnsi="Times New Roman" w:cs="Times New Roman"/>
          <w:sz w:val="24"/>
          <w:lang w:val="en-US"/>
        </w:rPr>
        <w:t xml:space="preserve">Bell et al., 2010; </w:t>
      </w:r>
      <w:proofErr w:type="spellStart"/>
      <w:r>
        <w:rPr>
          <w:rFonts w:ascii="Times New Roman" w:hAnsi="Times New Roman" w:cs="Times New Roman"/>
          <w:sz w:val="24"/>
          <w:lang w:val="en-US"/>
        </w:rPr>
        <w:t>Bingelli</w:t>
      </w:r>
      <w:proofErr w:type="spellEnd"/>
      <w:r>
        <w:rPr>
          <w:rFonts w:ascii="Times New Roman" w:hAnsi="Times New Roman" w:cs="Times New Roman"/>
          <w:sz w:val="24"/>
          <w:lang w:val="en-US"/>
        </w:rPr>
        <w:t xml:space="preserve"> et al., 2013; </w:t>
      </w:r>
      <w:r w:rsidR="006E4EBC" w:rsidRPr="006E4EBC">
        <w:rPr>
          <w:rFonts w:ascii="Times New Roman" w:hAnsi="Times New Roman" w:cs="Times New Roman"/>
          <w:sz w:val="24"/>
        </w:rPr>
        <w:t xml:space="preserve">Van </w:t>
      </w:r>
      <w:proofErr w:type="spellStart"/>
      <w:r w:rsidR="006E4EBC" w:rsidRPr="006E4EBC">
        <w:rPr>
          <w:rFonts w:ascii="Times New Roman" w:hAnsi="Times New Roman" w:cs="Times New Roman"/>
          <w:sz w:val="24"/>
        </w:rPr>
        <w:t>Laer</w:t>
      </w:r>
      <w:proofErr w:type="spellEnd"/>
      <w:r w:rsidR="006E4EBC" w:rsidRPr="006E4EBC">
        <w:rPr>
          <w:rFonts w:ascii="Times New Roman" w:hAnsi="Times New Roman" w:cs="Times New Roman"/>
          <w:sz w:val="24"/>
        </w:rPr>
        <w:t xml:space="preserve"> &amp; Janssens, 2011</w:t>
      </w:r>
      <w:r w:rsidRPr="00E75A51">
        <w:rPr>
          <w:rFonts w:ascii="Times New Roman" w:hAnsi="Times New Roman" w:cs="Times New Roman"/>
          <w:sz w:val="24"/>
          <w:lang w:val="en-US"/>
        </w:rPr>
        <w:t xml:space="preserve">). </w:t>
      </w:r>
      <w:r w:rsidR="00266DFB">
        <w:rPr>
          <w:rFonts w:ascii="Times New Roman" w:hAnsi="Times New Roman" w:cs="Times New Roman"/>
          <w:sz w:val="24"/>
          <w:lang w:val="en-US"/>
        </w:rPr>
        <w:t>Research evidence and m</w:t>
      </w:r>
      <w:r w:rsidR="00284E22" w:rsidRPr="00284E22">
        <w:rPr>
          <w:rFonts w:ascii="Times New Roman" w:hAnsi="Times New Roman" w:cs="Times New Roman"/>
          <w:sz w:val="24"/>
          <w:lang w:val="en-US"/>
        </w:rPr>
        <w:t xml:space="preserve">edia reports </w:t>
      </w:r>
      <w:r w:rsidR="00284E22">
        <w:rPr>
          <w:rFonts w:ascii="Times New Roman" w:hAnsi="Times New Roman" w:cs="Times New Roman"/>
          <w:sz w:val="24"/>
          <w:lang w:val="en-US"/>
        </w:rPr>
        <w:t xml:space="preserve">further </w:t>
      </w:r>
      <w:r w:rsidR="00284E22" w:rsidRPr="00284E22">
        <w:rPr>
          <w:rFonts w:ascii="Times New Roman" w:hAnsi="Times New Roman" w:cs="Times New Roman"/>
          <w:sz w:val="24"/>
          <w:lang w:val="en-US"/>
        </w:rPr>
        <w:t xml:space="preserve">indicate that </w:t>
      </w:r>
      <w:r w:rsidR="00052D4D">
        <w:rPr>
          <w:rFonts w:ascii="Times New Roman" w:hAnsi="Times New Roman" w:cs="Times New Roman"/>
          <w:sz w:val="24"/>
          <w:lang w:val="en-US"/>
        </w:rPr>
        <w:t>employees with different ethnicity</w:t>
      </w:r>
      <w:r w:rsidR="00284E22" w:rsidRPr="00284E22">
        <w:rPr>
          <w:rFonts w:ascii="Times New Roman" w:hAnsi="Times New Roman" w:cs="Times New Roman"/>
          <w:sz w:val="24"/>
          <w:lang w:val="en-US"/>
        </w:rPr>
        <w:t xml:space="preserve"> tend to experience </w:t>
      </w:r>
      <w:r w:rsidR="00034933">
        <w:rPr>
          <w:rFonts w:ascii="Times New Roman" w:hAnsi="Times New Roman" w:cs="Times New Roman"/>
          <w:sz w:val="24"/>
          <w:lang w:val="en-US"/>
        </w:rPr>
        <w:t>depression and health problems</w:t>
      </w:r>
      <w:r w:rsidR="00DC30E2">
        <w:rPr>
          <w:rFonts w:ascii="Times New Roman" w:hAnsi="Times New Roman" w:cs="Times New Roman"/>
          <w:sz w:val="24"/>
          <w:lang w:val="en-US"/>
        </w:rPr>
        <w:t xml:space="preserve"> (</w:t>
      </w:r>
      <w:r w:rsidR="00034933" w:rsidRPr="00034933">
        <w:rPr>
          <w:rFonts w:ascii="Times New Roman" w:hAnsi="Times New Roman" w:cs="Times New Roman"/>
          <w:sz w:val="24"/>
          <w:lang w:val="en-US"/>
        </w:rPr>
        <w:t>Al-</w:t>
      </w:r>
      <w:proofErr w:type="spellStart"/>
      <w:r w:rsidR="00034933" w:rsidRPr="00034933">
        <w:rPr>
          <w:rFonts w:ascii="Times New Roman" w:hAnsi="Times New Roman" w:cs="Times New Roman"/>
          <w:sz w:val="24"/>
          <w:lang w:val="en-US"/>
        </w:rPr>
        <w:t>Maskari</w:t>
      </w:r>
      <w:proofErr w:type="spellEnd"/>
      <w:r w:rsidR="00034933">
        <w:rPr>
          <w:rFonts w:ascii="Times New Roman" w:hAnsi="Times New Roman" w:cs="Times New Roman"/>
          <w:sz w:val="24"/>
          <w:lang w:val="en-US"/>
        </w:rPr>
        <w:t xml:space="preserve"> et al., 2011</w:t>
      </w:r>
      <w:r w:rsidR="00DC30E2">
        <w:rPr>
          <w:rFonts w:ascii="Times New Roman" w:hAnsi="Times New Roman" w:cs="Times New Roman"/>
          <w:sz w:val="24"/>
          <w:lang w:val="en-US"/>
        </w:rPr>
        <w:t>)</w:t>
      </w:r>
      <w:r w:rsidR="000D3C95">
        <w:rPr>
          <w:rFonts w:ascii="Times New Roman" w:hAnsi="Times New Roman" w:cs="Times New Roman"/>
          <w:sz w:val="24"/>
          <w:lang w:val="en-US"/>
        </w:rPr>
        <w:t xml:space="preserve">, often </w:t>
      </w:r>
      <w:r w:rsidR="00034933">
        <w:rPr>
          <w:rFonts w:ascii="Times New Roman" w:hAnsi="Times New Roman" w:cs="Times New Roman"/>
          <w:sz w:val="24"/>
          <w:lang w:val="en-US"/>
        </w:rPr>
        <w:t>based on</w:t>
      </w:r>
      <w:r w:rsidR="00034933" w:rsidRPr="00034933">
        <w:rPr>
          <w:rFonts w:ascii="Times New Roman" w:hAnsi="Times New Roman" w:cs="Times New Roman"/>
          <w:sz w:val="24"/>
          <w:lang w:val="en-US"/>
        </w:rPr>
        <w:t xml:space="preserve"> feelings of worthlessness and suicidal ideation </w:t>
      </w:r>
      <w:r w:rsidR="00DC30E2">
        <w:rPr>
          <w:rFonts w:ascii="Times New Roman" w:hAnsi="Times New Roman" w:cs="Times New Roman"/>
          <w:sz w:val="24"/>
          <w:lang w:val="en-US"/>
        </w:rPr>
        <w:t>(</w:t>
      </w:r>
      <w:r w:rsidR="00034933" w:rsidRPr="00034933">
        <w:rPr>
          <w:rFonts w:ascii="Times New Roman" w:hAnsi="Times New Roman" w:cs="Times New Roman"/>
          <w:sz w:val="24"/>
          <w:lang w:val="en-US"/>
        </w:rPr>
        <w:t>Goldberg et al., 1997</w:t>
      </w:r>
      <w:r w:rsidR="00DC30E2">
        <w:rPr>
          <w:rFonts w:ascii="Times New Roman" w:hAnsi="Times New Roman" w:cs="Times New Roman"/>
          <w:sz w:val="24"/>
          <w:lang w:val="en-US"/>
        </w:rPr>
        <w:t>)</w:t>
      </w:r>
      <w:r w:rsidR="00034933">
        <w:rPr>
          <w:rFonts w:ascii="Times New Roman" w:hAnsi="Times New Roman" w:cs="Times New Roman"/>
          <w:sz w:val="24"/>
          <w:lang w:val="en-US"/>
        </w:rPr>
        <w:t xml:space="preserve">. </w:t>
      </w:r>
      <w:r w:rsidR="00034933" w:rsidRPr="00034933">
        <w:rPr>
          <w:rFonts w:ascii="Times New Roman" w:hAnsi="Times New Roman" w:cs="Times New Roman"/>
          <w:sz w:val="24"/>
          <w:lang w:val="en-US"/>
        </w:rPr>
        <w:t>While prior research provided important implications regarding the problems and issues that employees with different ethnicity</w:t>
      </w:r>
      <w:r w:rsidR="00034933">
        <w:rPr>
          <w:rFonts w:ascii="Times New Roman" w:hAnsi="Times New Roman" w:cs="Times New Roman"/>
          <w:sz w:val="24"/>
          <w:lang w:val="en-US"/>
        </w:rPr>
        <w:t xml:space="preserve"> and migrant workers</w:t>
      </w:r>
      <w:r w:rsidR="00034933" w:rsidRPr="00034933">
        <w:rPr>
          <w:rFonts w:ascii="Times New Roman" w:hAnsi="Times New Roman" w:cs="Times New Roman"/>
          <w:sz w:val="24"/>
          <w:lang w:val="en-US"/>
        </w:rPr>
        <w:t xml:space="preserve"> face, we don’t know much </w:t>
      </w:r>
      <w:r w:rsidR="00884BB9">
        <w:rPr>
          <w:rFonts w:ascii="Times New Roman" w:hAnsi="Times New Roman" w:cs="Times New Roman"/>
          <w:sz w:val="24"/>
          <w:lang w:val="en-US"/>
        </w:rPr>
        <w:t xml:space="preserve">about </w:t>
      </w:r>
      <w:r w:rsidR="00034933" w:rsidRPr="00034933">
        <w:rPr>
          <w:rFonts w:ascii="Times New Roman" w:hAnsi="Times New Roman" w:cs="Times New Roman"/>
          <w:sz w:val="24"/>
          <w:lang w:val="en-US"/>
        </w:rPr>
        <w:t>how managers and organizations can help them to improve their situation (</w:t>
      </w:r>
      <w:proofErr w:type="spellStart"/>
      <w:r w:rsidR="00034933" w:rsidRPr="00034933">
        <w:rPr>
          <w:rFonts w:ascii="Times New Roman" w:hAnsi="Times New Roman" w:cs="Times New Roman"/>
          <w:sz w:val="24"/>
          <w:lang w:val="en-US"/>
        </w:rPr>
        <w:t>Bingelli</w:t>
      </w:r>
      <w:proofErr w:type="spellEnd"/>
      <w:r w:rsidR="00034933" w:rsidRPr="00034933">
        <w:rPr>
          <w:rFonts w:ascii="Times New Roman" w:hAnsi="Times New Roman" w:cs="Times New Roman"/>
          <w:sz w:val="24"/>
          <w:lang w:val="en-US"/>
        </w:rPr>
        <w:t xml:space="preserve"> et al., 2013; Guo &amp; </w:t>
      </w:r>
      <w:r w:rsidR="00034933">
        <w:rPr>
          <w:rFonts w:ascii="Times New Roman" w:hAnsi="Times New Roman" w:cs="Times New Roman"/>
          <w:sz w:val="24"/>
          <w:lang w:val="en-US"/>
        </w:rPr>
        <w:t xml:space="preserve">Al </w:t>
      </w:r>
      <w:proofErr w:type="spellStart"/>
      <w:r w:rsidR="00034933">
        <w:rPr>
          <w:rFonts w:ascii="Times New Roman" w:hAnsi="Times New Roman" w:cs="Times New Roman"/>
          <w:sz w:val="24"/>
          <w:lang w:val="en-US"/>
        </w:rPr>
        <w:t>Ariss</w:t>
      </w:r>
      <w:proofErr w:type="spellEnd"/>
      <w:r w:rsidR="00034933">
        <w:rPr>
          <w:rFonts w:ascii="Times New Roman" w:hAnsi="Times New Roman" w:cs="Times New Roman"/>
          <w:sz w:val="24"/>
          <w:lang w:val="en-US"/>
        </w:rPr>
        <w:t>, 2015</w:t>
      </w:r>
      <w:r w:rsidR="00034933" w:rsidRPr="00034933">
        <w:rPr>
          <w:rFonts w:ascii="Times New Roman" w:hAnsi="Times New Roman" w:cs="Times New Roman"/>
          <w:sz w:val="24"/>
          <w:lang w:val="en-US"/>
        </w:rPr>
        <w:t xml:space="preserve">). </w:t>
      </w:r>
      <w:r>
        <w:rPr>
          <w:rFonts w:ascii="Times New Roman" w:hAnsi="Times New Roman" w:cs="Times New Roman"/>
          <w:sz w:val="24"/>
          <w:lang w:val="en-US"/>
        </w:rPr>
        <w:t>Therefore</w:t>
      </w:r>
      <w:r w:rsidR="00052D4D">
        <w:rPr>
          <w:rFonts w:ascii="Times New Roman" w:hAnsi="Times New Roman" w:cs="Times New Roman"/>
          <w:sz w:val="24"/>
          <w:lang w:val="en-US"/>
        </w:rPr>
        <w:t>,</w:t>
      </w:r>
      <w:r>
        <w:rPr>
          <w:rFonts w:ascii="Times New Roman" w:hAnsi="Times New Roman" w:cs="Times New Roman"/>
          <w:sz w:val="24"/>
          <w:lang w:val="en-US"/>
        </w:rPr>
        <w:t xml:space="preserve"> we </w:t>
      </w:r>
      <w:r w:rsidR="00E5720A">
        <w:rPr>
          <w:rFonts w:ascii="Times New Roman" w:hAnsi="Times New Roman" w:cs="Times New Roman"/>
          <w:sz w:val="24"/>
          <w:lang w:val="en-US"/>
        </w:rPr>
        <w:t>aim</w:t>
      </w:r>
      <w:r w:rsidR="00DC30E2">
        <w:rPr>
          <w:rFonts w:ascii="Times New Roman" w:hAnsi="Times New Roman" w:cs="Times New Roman"/>
          <w:sz w:val="24"/>
          <w:lang w:val="en-US"/>
        </w:rPr>
        <w:t xml:space="preserve"> to </w:t>
      </w:r>
      <w:r w:rsidRPr="003A4D53">
        <w:rPr>
          <w:rFonts w:ascii="Times New Roman" w:hAnsi="Times New Roman" w:cs="Times New Roman"/>
          <w:sz w:val="24"/>
          <w:lang w:val="en-US"/>
        </w:rPr>
        <w:t>provid</w:t>
      </w:r>
      <w:r>
        <w:rPr>
          <w:rFonts w:ascii="Times New Roman" w:hAnsi="Times New Roman" w:cs="Times New Roman"/>
          <w:sz w:val="24"/>
          <w:lang w:val="en-US"/>
        </w:rPr>
        <w:t>e</w:t>
      </w:r>
      <w:r w:rsidR="00DC30E2">
        <w:rPr>
          <w:rFonts w:ascii="Times New Roman" w:hAnsi="Times New Roman" w:cs="Times New Roman"/>
          <w:sz w:val="24"/>
          <w:lang w:val="en-US"/>
        </w:rPr>
        <w:t xml:space="preserve"> through our research</w:t>
      </w:r>
      <w:r w:rsidRPr="003A4D53">
        <w:rPr>
          <w:rFonts w:ascii="Times New Roman" w:hAnsi="Times New Roman" w:cs="Times New Roman"/>
          <w:sz w:val="24"/>
          <w:lang w:val="en-US"/>
        </w:rPr>
        <w:t xml:space="preserve"> recommendations of how </w:t>
      </w:r>
      <w:r>
        <w:rPr>
          <w:rFonts w:ascii="Times New Roman" w:hAnsi="Times New Roman" w:cs="Times New Roman"/>
          <w:sz w:val="24"/>
          <w:lang w:val="en-US"/>
        </w:rPr>
        <w:t xml:space="preserve">organizations </w:t>
      </w:r>
      <w:r w:rsidRPr="003A4D53">
        <w:rPr>
          <w:rFonts w:ascii="Times New Roman" w:hAnsi="Times New Roman" w:cs="Times New Roman"/>
          <w:sz w:val="24"/>
          <w:lang w:val="en-US"/>
        </w:rPr>
        <w:t>can design their</w:t>
      </w:r>
      <w:r>
        <w:rPr>
          <w:rFonts w:ascii="Times New Roman" w:hAnsi="Times New Roman" w:cs="Times New Roman"/>
          <w:sz w:val="24"/>
          <w:lang w:val="en-US"/>
        </w:rPr>
        <w:t xml:space="preserve"> work </w:t>
      </w:r>
      <w:r w:rsidR="00034933">
        <w:rPr>
          <w:rFonts w:ascii="Times New Roman" w:hAnsi="Times New Roman" w:cs="Times New Roman"/>
          <w:sz w:val="24"/>
          <w:lang w:val="en-US"/>
        </w:rPr>
        <w:t>climate</w:t>
      </w:r>
      <w:r>
        <w:rPr>
          <w:rFonts w:ascii="Times New Roman" w:hAnsi="Times New Roman" w:cs="Times New Roman"/>
          <w:sz w:val="24"/>
          <w:lang w:val="en-US"/>
        </w:rPr>
        <w:t xml:space="preserve"> and HRM systems and practices to improve</w:t>
      </w:r>
      <w:r w:rsidRPr="003A4D53">
        <w:rPr>
          <w:rFonts w:ascii="Times New Roman" w:hAnsi="Times New Roman" w:cs="Times New Roman"/>
          <w:sz w:val="24"/>
          <w:lang w:val="en-US"/>
        </w:rPr>
        <w:t xml:space="preserve"> the </w:t>
      </w:r>
      <w:r>
        <w:rPr>
          <w:rFonts w:ascii="Times New Roman" w:hAnsi="Times New Roman" w:cs="Times New Roman"/>
          <w:sz w:val="24"/>
          <w:lang w:val="en-US"/>
        </w:rPr>
        <w:t xml:space="preserve">well-being </w:t>
      </w:r>
      <w:r w:rsidRPr="003A4D53">
        <w:rPr>
          <w:rFonts w:ascii="Times New Roman" w:hAnsi="Times New Roman" w:cs="Times New Roman"/>
          <w:sz w:val="24"/>
          <w:lang w:val="en-US"/>
        </w:rPr>
        <w:t xml:space="preserve">of </w:t>
      </w:r>
      <w:r w:rsidR="00052D4D">
        <w:rPr>
          <w:rFonts w:ascii="Times New Roman" w:hAnsi="Times New Roman" w:cs="Times New Roman"/>
          <w:sz w:val="24"/>
          <w:lang w:val="en-US"/>
        </w:rPr>
        <w:t xml:space="preserve">employees </w:t>
      </w:r>
      <w:r w:rsidR="004801EA">
        <w:rPr>
          <w:rFonts w:ascii="Times New Roman" w:hAnsi="Times New Roman" w:cs="Times New Roman"/>
          <w:sz w:val="24"/>
          <w:lang w:val="en-US"/>
        </w:rPr>
        <w:t>with different ethnicity</w:t>
      </w:r>
      <w:r w:rsidR="006E4EBC">
        <w:rPr>
          <w:rFonts w:ascii="Times New Roman" w:hAnsi="Times New Roman" w:cs="Times New Roman"/>
          <w:sz w:val="24"/>
          <w:lang w:val="en-US"/>
        </w:rPr>
        <w:t xml:space="preserve"> (see also </w:t>
      </w:r>
      <w:r w:rsidR="006E4EBC" w:rsidRPr="006E4EBC">
        <w:rPr>
          <w:rFonts w:ascii="Times New Roman" w:hAnsi="Times New Roman" w:cs="Times New Roman"/>
          <w:sz w:val="24"/>
          <w:lang w:val="en-US"/>
        </w:rPr>
        <w:t>Romani et al., 2017</w:t>
      </w:r>
      <w:r w:rsidR="006E4EBC">
        <w:rPr>
          <w:rFonts w:ascii="Times New Roman" w:hAnsi="Times New Roman" w:cs="Times New Roman"/>
          <w:sz w:val="24"/>
          <w:lang w:val="en-US"/>
        </w:rPr>
        <w:t>)</w:t>
      </w:r>
      <w:r w:rsidRPr="003A4D53">
        <w:rPr>
          <w:rFonts w:ascii="Times New Roman" w:hAnsi="Times New Roman" w:cs="Times New Roman"/>
          <w:sz w:val="24"/>
          <w:lang w:val="en-US"/>
        </w:rPr>
        <w:t>.</w:t>
      </w:r>
    </w:p>
    <w:p w14:paraId="2E6ABE4C" w14:textId="4BDD35E7" w:rsidR="00DC07B1" w:rsidRDefault="00CB4B17" w:rsidP="00DC07B1">
      <w:pPr>
        <w:spacing w:after="0" w:line="480" w:lineRule="auto"/>
        <w:ind w:firstLine="720"/>
        <w:rPr>
          <w:rFonts w:ascii="Times New Roman" w:hAnsi="Times New Roman" w:cs="Times New Roman"/>
          <w:sz w:val="24"/>
          <w:lang w:val="en-US"/>
        </w:rPr>
      </w:pPr>
      <w:r w:rsidRPr="00E75A51">
        <w:rPr>
          <w:rFonts w:ascii="Times New Roman" w:hAnsi="Times New Roman" w:cs="Times New Roman"/>
          <w:sz w:val="24"/>
          <w:lang w:val="en-US"/>
        </w:rPr>
        <w:t xml:space="preserve">To address this </w:t>
      </w:r>
      <w:r>
        <w:rPr>
          <w:rFonts w:ascii="Times New Roman" w:hAnsi="Times New Roman" w:cs="Times New Roman"/>
          <w:sz w:val="24"/>
          <w:lang w:val="en-US"/>
        </w:rPr>
        <w:t>issue</w:t>
      </w:r>
      <w:r w:rsidRPr="00E75A51">
        <w:rPr>
          <w:rFonts w:ascii="Times New Roman" w:hAnsi="Times New Roman" w:cs="Times New Roman"/>
          <w:sz w:val="24"/>
          <w:lang w:val="en-US"/>
        </w:rPr>
        <w:t xml:space="preserve">, to expand research on </w:t>
      </w:r>
      <w:r w:rsidR="00034933">
        <w:rPr>
          <w:rFonts w:ascii="Times New Roman" w:hAnsi="Times New Roman" w:cs="Times New Roman"/>
          <w:sz w:val="24"/>
          <w:lang w:val="en-US"/>
        </w:rPr>
        <w:t>ethnic minorities in the workplace</w:t>
      </w:r>
      <w:r w:rsidRPr="00E75A51">
        <w:rPr>
          <w:rFonts w:ascii="Times New Roman" w:hAnsi="Times New Roman" w:cs="Times New Roman"/>
          <w:sz w:val="24"/>
          <w:lang w:val="en-US"/>
        </w:rPr>
        <w:t xml:space="preserve">, and to improve </w:t>
      </w:r>
      <w:r w:rsidR="00302F93">
        <w:rPr>
          <w:rFonts w:ascii="Times New Roman" w:hAnsi="Times New Roman" w:cs="Times New Roman"/>
          <w:sz w:val="24"/>
          <w:lang w:val="en-US"/>
        </w:rPr>
        <w:t>well-being</w:t>
      </w:r>
      <w:r w:rsidRPr="00E75A51">
        <w:rPr>
          <w:rFonts w:ascii="Times New Roman" w:hAnsi="Times New Roman" w:cs="Times New Roman"/>
          <w:sz w:val="24"/>
          <w:lang w:val="en-US"/>
        </w:rPr>
        <w:t xml:space="preserve"> of </w:t>
      </w:r>
      <w:r w:rsidR="00A45D10">
        <w:rPr>
          <w:rFonts w:ascii="Times New Roman" w:hAnsi="Times New Roman" w:cs="Times New Roman"/>
          <w:sz w:val="24"/>
          <w:lang w:val="en-US"/>
        </w:rPr>
        <w:t>employees with different ethnicity</w:t>
      </w:r>
      <w:r w:rsidRPr="00E75A51">
        <w:rPr>
          <w:rFonts w:ascii="Times New Roman" w:hAnsi="Times New Roman" w:cs="Times New Roman"/>
          <w:sz w:val="24"/>
          <w:lang w:val="en-US"/>
        </w:rPr>
        <w:t>, we integrate research</w:t>
      </w:r>
      <w:r>
        <w:rPr>
          <w:rFonts w:ascii="Times New Roman" w:hAnsi="Times New Roman" w:cs="Times New Roman"/>
          <w:sz w:val="24"/>
          <w:lang w:val="en-US"/>
        </w:rPr>
        <w:t xml:space="preserve"> on </w:t>
      </w:r>
      <w:r w:rsidR="00DC07B1">
        <w:rPr>
          <w:rFonts w:ascii="Times New Roman" w:hAnsi="Times New Roman" w:cs="Times New Roman"/>
          <w:sz w:val="24"/>
          <w:lang w:val="en-US"/>
        </w:rPr>
        <w:t>ethnic minorities</w:t>
      </w:r>
      <w:r>
        <w:rPr>
          <w:rFonts w:ascii="Times New Roman" w:hAnsi="Times New Roman" w:cs="Times New Roman"/>
          <w:sz w:val="24"/>
          <w:lang w:val="en-US"/>
        </w:rPr>
        <w:t xml:space="preserve"> with</w:t>
      </w:r>
      <w:r w:rsidRPr="00E75A51">
        <w:rPr>
          <w:rFonts w:ascii="Times New Roman" w:hAnsi="Times New Roman" w:cs="Times New Roman"/>
          <w:sz w:val="24"/>
          <w:lang w:val="en-US"/>
        </w:rPr>
        <w:t xml:space="preserve"> </w:t>
      </w:r>
      <w:r w:rsidR="00302F93">
        <w:rPr>
          <w:rFonts w:ascii="Times New Roman" w:hAnsi="Times New Roman" w:cs="Times New Roman"/>
          <w:sz w:val="24"/>
          <w:lang w:val="en-US"/>
        </w:rPr>
        <w:t>the job-demands-resources (JDR) model (</w:t>
      </w:r>
      <w:proofErr w:type="spellStart"/>
      <w:r w:rsidR="006C5E44" w:rsidRPr="00737F0A">
        <w:rPr>
          <w:rFonts w:ascii="Times New Roman" w:hAnsi="Times New Roman" w:cs="Times New Roman"/>
          <w:sz w:val="24"/>
          <w:lang w:val="en-US"/>
        </w:rPr>
        <w:t>Demerouti</w:t>
      </w:r>
      <w:proofErr w:type="spellEnd"/>
      <w:r w:rsidR="006C5E44" w:rsidRPr="00737F0A">
        <w:rPr>
          <w:rFonts w:ascii="Times New Roman" w:hAnsi="Times New Roman" w:cs="Times New Roman"/>
          <w:sz w:val="24"/>
          <w:lang w:val="en-US"/>
        </w:rPr>
        <w:t xml:space="preserve"> et al., 2001</w:t>
      </w:r>
      <w:r w:rsidR="00302F93">
        <w:rPr>
          <w:rFonts w:ascii="Times New Roman" w:hAnsi="Times New Roman" w:cs="Times New Roman"/>
          <w:sz w:val="24"/>
          <w:lang w:val="en-US"/>
        </w:rPr>
        <w:t>)</w:t>
      </w:r>
      <w:r w:rsidRPr="00E75A51">
        <w:rPr>
          <w:rFonts w:ascii="Times New Roman" w:hAnsi="Times New Roman" w:cs="Times New Roman"/>
          <w:sz w:val="24"/>
          <w:lang w:val="en-US"/>
        </w:rPr>
        <w:t xml:space="preserve">. </w:t>
      </w:r>
      <w:r w:rsidR="00737F0A" w:rsidRPr="00737F0A">
        <w:rPr>
          <w:rFonts w:ascii="Times New Roman" w:hAnsi="Times New Roman" w:cs="Times New Roman"/>
          <w:sz w:val="24"/>
          <w:lang w:val="en-US"/>
        </w:rPr>
        <w:t xml:space="preserve">We adapt the theory of the JDR model to </w:t>
      </w:r>
      <w:r w:rsidR="004801EA">
        <w:rPr>
          <w:rFonts w:ascii="Times New Roman" w:hAnsi="Times New Roman" w:cs="Times New Roman"/>
          <w:sz w:val="24"/>
          <w:lang w:val="en-US"/>
        </w:rPr>
        <w:t>employees with different ethnicity</w:t>
      </w:r>
      <w:r w:rsidR="00737F0A" w:rsidRPr="00737F0A">
        <w:rPr>
          <w:rFonts w:ascii="Times New Roman" w:hAnsi="Times New Roman" w:cs="Times New Roman"/>
          <w:sz w:val="24"/>
          <w:lang w:val="en-US"/>
        </w:rPr>
        <w:t xml:space="preserve">, and therefore provide information whether the model applies to this specific context. This model </w:t>
      </w:r>
      <w:r w:rsidR="00737F0A">
        <w:rPr>
          <w:rFonts w:ascii="Times New Roman" w:hAnsi="Times New Roman" w:cs="Times New Roman"/>
          <w:sz w:val="24"/>
          <w:lang w:val="en-US"/>
        </w:rPr>
        <w:t>is a</w:t>
      </w:r>
      <w:r w:rsidR="00737F0A" w:rsidRPr="00737F0A">
        <w:rPr>
          <w:rFonts w:ascii="Times New Roman" w:hAnsi="Times New Roman" w:cs="Times New Roman"/>
          <w:sz w:val="24"/>
          <w:lang w:val="en-US"/>
        </w:rPr>
        <w:t xml:space="preserve"> theoretical framework to investigate stress and employee well-being in the workplace (Bakker &amp; </w:t>
      </w:r>
      <w:proofErr w:type="spellStart"/>
      <w:r w:rsidR="00737F0A" w:rsidRPr="00737F0A">
        <w:rPr>
          <w:rFonts w:ascii="Times New Roman" w:hAnsi="Times New Roman" w:cs="Times New Roman"/>
          <w:sz w:val="24"/>
          <w:lang w:val="en-US"/>
        </w:rPr>
        <w:t>Demerouti</w:t>
      </w:r>
      <w:proofErr w:type="spellEnd"/>
      <w:r w:rsidR="00737F0A" w:rsidRPr="00737F0A">
        <w:rPr>
          <w:rFonts w:ascii="Times New Roman" w:hAnsi="Times New Roman" w:cs="Times New Roman"/>
          <w:sz w:val="24"/>
          <w:lang w:val="en-US"/>
        </w:rPr>
        <w:t xml:space="preserve">, 2007; </w:t>
      </w:r>
      <w:proofErr w:type="spellStart"/>
      <w:r w:rsidR="00737F0A" w:rsidRPr="00737F0A">
        <w:rPr>
          <w:rFonts w:ascii="Times New Roman" w:hAnsi="Times New Roman" w:cs="Times New Roman"/>
          <w:sz w:val="24"/>
          <w:lang w:val="en-US"/>
        </w:rPr>
        <w:t>Demerouti</w:t>
      </w:r>
      <w:proofErr w:type="spellEnd"/>
      <w:r w:rsidR="00737F0A" w:rsidRPr="00737F0A">
        <w:rPr>
          <w:rFonts w:ascii="Times New Roman" w:hAnsi="Times New Roman" w:cs="Times New Roman"/>
          <w:sz w:val="24"/>
          <w:lang w:val="en-US"/>
        </w:rPr>
        <w:t xml:space="preserve"> et al., 2001).</w:t>
      </w:r>
      <w:r w:rsidR="00737F0A" w:rsidRPr="00737F0A">
        <w:t xml:space="preserve"> </w:t>
      </w:r>
      <w:r w:rsidR="00737F0A" w:rsidRPr="00737F0A">
        <w:rPr>
          <w:rFonts w:ascii="Times New Roman" w:hAnsi="Times New Roman" w:cs="Times New Roman"/>
          <w:sz w:val="24"/>
          <w:lang w:val="en-US"/>
        </w:rPr>
        <w:t>According to this model, employee well-being decreases when an imbalance between job demands and job resources exist (Schaufeli &amp; Bakker, 2004).</w:t>
      </w:r>
      <w:r w:rsidR="00737F0A">
        <w:rPr>
          <w:rFonts w:ascii="Times New Roman" w:hAnsi="Times New Roman" w:cs="Times New Roman"/>
          <w:sz w:val="24"/>
          <w:lang w:val="en-US"/>
        </w:rPr>
        <w:t xml:space="preserve"> </w:t>
      </w:r>
      <w:r w:rsidR="00DC07B1" w:rsidRPr="00DC07B1">
        <w:rPr>
          <w:rFonts w:ascii="Times New Roman" w:hAnsi="Times New Roman" w:cs="Times New Roman"/>
          <w:sz w:val="24"/>
          <w:lang w:val="en-US"/>
        </w:rPr>
        <w:t xml:space="preserve">Job demands are psychological and organizational characteristics of one’s job </w:t>
      </w:r>
      <w:r w:rsidR="00DC07B1" w:rsidRPr="00DC07B1">
        <w:rPr>
          <w:rFonts w:ascii="Times New Roman" w:hAnsi="Times New Roman" w:cs="Times New Roman"/>
          <w:sz w:val="24"/>
          <w:lang w:val="en-US"/>
        </w:rPr>
        <w:lastRenderedPageBreak/>
        <w:t>that cause psychological stress and consume cognitive resources. In contrast, job resources represent aspects of one’s job that are useful to conduct one’s tasks or to achieve one’s objectives (</w:t>
      </w:r>
      <w:proofErr w:type="spellStart"/>
      <w:r w:rsidR="00DC07B1" w:rsidRPr="00DC07B1">
        <w:rPr>
          <w:rFonts w:ascii="Times New Roman" w:hAnsi="Times New Roman" w:cs="Times New Roman"/>
          <w:sz w:val="24"/>
          <w:lang w:val="en-US"/>
        </w:rPr>
        <w:t>Demerouti</w:t>
      </w:r>
      <w:proofErr w:type="spellEnd"/>
      <w:r w:rsidR="00DC07B1" w:rsidRPr="00DC07B1">
        <w:rPr>
          <w:rFonts w:ascii="Times New Roman" w:hAnsi="Times New Roman" w:cs="Times New Roman"/>
          <w:sz w:val="24"/>
          <w:lang w:val="en-US"/>
        </w:rPr>
        <w:t xml:space="preserve"> et al., 2001). </w:t>
      </w:r>
    </w:p>
    <w:p w14:paraId="0860488C" w14:textId="0069C353" w:rsidR="00CB4B17" w:rsidRDefault="00CB4B17" w:rsidP="00737F0A">
      <w:pPr>
        <w:spacing w:after="0" w:line="480" w:lineRule="auto"/>
        <w:ind w:firstLine="720"/>
        <w:rPr>
          <w:rFonts w:ascii="Times New Roman" w:hAnsi="Times New Roman" w:cs="Times New Roman"/>
          <w:sz w:val="24"/>
          <w:lang w:val="en-US"/>
        </w:rPr>
      </w:pPr>
      <w:r>
        <w:rPr>
          <w:rFonts w:ascii="Times New Roman" w:hAnsi="Times New Roman" w:cs="Times New Roman"/>
          <w:sz w:val="24"/>
          <w:lang w:val="en-US"/>
        </w:rPr>
        <w:t xml:space="preserve">We argue that </w:t>
      </w:r>
      <w:r w:rsidR="00DC30E2">
        <w:rPr>
          <w:rFonts w:ascii="Times New Roman" w:hAnsi="Times New Roman" w:cs="Times New Roman"/>
          <w:sz w:val="24"/>
          <w:lang w:val="en-US"/>
        </w:rPr>
        <w:t>the JDR model</w:t>
      </w:r>
      <w:r w:rsidRPr="000457EA">
        <w:rPr>
          <w:rFonts w:ascii="Times New Roman" w:hAnsi="Times New Roman" w:cs="Times New Roman"/>
          <w:sz w:val="24"/>
          <w:lang w:val="en-US"/>
        </w:rPr>
        <w:t xml:space="preserve"> is a useful theoretical perspective for </w:t>
      </w:r>
      <w:r>
        <w:rPr>
          <w:rFonts w:ascii="Times New Roman" w:hAnsi="Times New Roman" w:cs="Times New Roman"/>
          <w:sz w:val="24"/>
          <w:lang w:val="en-US"/>
        </w:rPr>
        <w:t xml:space="preserve">research on </w:t>
      </w:r>
      <w:r w:rsidR="00B24D3D">
        <w:rPr>
          <w:rFonts w:ascii="Times New Roman" w:hAnsi="Times New Roman" w:cs="Times New Roman"/>
          <w:sz w:val="24"/>
          <w:lang w:val="en-US"/>
        </w:rPr>
        <w:t>employees with different ethnicity</w:t>
      </w:r>
      <w:r w:rsidRPr="000457EA">
        <w:rPr>
          <w:rFonts w:ascii="Times New Roman" w:hAnsi="Times New Roman" w:cs="Times New Roman"/>
          <w:sz w:val="24"/>
          <w:lang w:val="en-US"/>
        </w:rPr>
        <w:t xml:space="preserve">, </w:t>
      </w:r>
      <w:r>
        <w:rPr>
          <w:rFonts w:ascii="Times New Roman" w:hAnsi="Times New Roman" w:cs="Times New Roman"/>
          <w:sz w:val="24"/>
          <w:lang w:val="en-US"/>
        </w:rPr>
        <w:t>because</w:t>
      </w:r>
      <w:r w:rsidRPr="000457EA">
        <w:rPr>
          <w:rFonts w:ascii="Times New Roman" w:hAnsi="Times New Roman" w:cs="Times New Roman"/>
          <w:sz w:val="24"/>
          <w:lang w:val="en-US"/>
        </w:rPr>
        <w:t xml:space="preserve"> </w:t>
      </w:r>
      <w:r w:rsidR="00B24D3D">
        <w:rPr>
          <w:rFonts w:ascii="Times New Roman" w:hAnsi="Times New Roman" w:cs="Times New Roman"/>
          <w:sz w:val="24"/>
          <w:lang w:val="en-US"/>
        </w:rPr>
        <w:t>they</w:t>
      </w:r>
      <w:r>
        <w:rPr>
          <w:rFonts w:ascii="Times New Roman" w:hAnsi="Times New Roman" w:cs="Times New Roman"/>
          <w:sz w:val="24"/>
          <w:lang w:val="en-US"/>
        </w:rPr>
        <w:t xml:space="preserve"> are </w:t>
      </w:r>
      <w:r w:rsidR="00DC07B1">
        <w:rPr>
          <w:rFonts w:ascii="Times New Roman" w:hAnsi="Times New Roman" w:cs="Times New Roman"/>
          <w:sz w:val="24"/>
          <w:lang w:val="en-US"/>
        </w:rPr>
        <w:t xml:space="preserve">more </w:t>
      </w:r>
      <w:r>
        <w:rPr>
          <w:rFonts w:ascii="Times New Roman" w:hAnsi="Times New Roman" w:cs="Times New Roman"/>
          <w:sz w:val="24"/>
          <w:lang w:val="en-US"/>
        </w:rPr>
        <w:t>likely to</w:t>
      </w:r>
      <w:r w:rsidRPr="000457EA">
        <w:rPr>
          <w:rFonts w:ascii="Times New Roman" w:hAnsi="Times New Roman" w:cs="Times New Roman"/>
          <w:sz w:val="24"/>
          <w:lang w:val="en-US"/>
        </w:rPr>
        <w:t xml:space="preserve"> suffer </w:t>
      </w:r>
      <w:r w:rsidR="00737F0A">
        <w:rPr>
          <w:rFonts w:ascii="Times New Roman" w:hAnsi="Times New Roman" w:cs="Times New Roman"/>
          <w:sz w:val="24"/>
          <w:lang w:val="en-US"/>
        </w:rPr>
        <w:t xml:space="preserve">from </w:t>
      </w:r>
      <w:r w:rsidR="00DC30E2">
        <w:rPr>
          <w:rFonts w:ascii="Times New Roman" w:hAnsi="Times New Roman" w:cs="Times New Roman"/>
          <w:sz w:val="24"/>
          <w:lang w:val="en-US"/>
        </w:rPr>
        <w:t>stress</w:t>
      </w:r>
      <w:r w:rsidRPr="004521A7">
        <w:t xml:space="preserve"> </w:t>
      </w:r>
      <w:r w:rsidR="00DC07B1">
        <w:rPr>
          <w:rFonts w:ascii="Times New Roman" w:hAnsi="Times New Roman" w:cs="Times New Roman"/>
          <w:sz w:val="24"/>
          <w:lang w:val="en-US"/>
        </w:rPr>
        <w:t>and depression</w:t>
      </w:r>
      <w:r>
        <w:rPr>
          <w:rFonts w:ascii="Times New Roman" w:hAnsi="Times New Roman" w:cs="Times New Roman"/>
          <w:sz w:val="24"/>
          <w:lang w:val="en-US"/>
        </w:rPr>
        <w:t xml:space="preserve"> (</w:t>
      </w:r>
      <w:r w:rsidR="00DC07B1">
        <w:rPr>
          <w:rFonts w:ascii="Times New Roman" w:hAnsi="Times New Roman" w:cs="Times New Roman"/>
          <w:sz w:val="24"/>
          <w:lang w:val="en-US"/>
        </w:rPr>
        <w:t xml:space="preserve">Hovey &amp; Magana, 2000; </w:t>
      </w:r>
      <w:proofErr w:type="spellStart"/>
      <w:r w:rsidR="00DC07B1">
        <w:rPr>
          <w:rFonts w:ascii="Times New Roman" w:hAnsi="Times New Roman" w:cs="Times New Roman"/>
          <w:sz w:val="24"/>
          <w:lang w:val="en-US"/>
        </w:rPr>
        <w:t>Qiu</w:t>
      </w:r>
      <w:proofErr w:type="spellEnd"/>
      <w:r w:rsidR="00DC07B1">
        <w:rPr>
          <w:rFonts w:ascii="Times New Roman" w:hAnsi="Times New Roman" w:cs="Times New Roman"/>
          <w:sz w:val="24"/>
          <w:lang w:val="en-US"/>
        </w:rPr>
        <w:t xml:space="preserve"> et al., 2012</w:t>
      </w:r>
      <w:r w:rsidR="00DC30E2">
        <w:rPr>
          <w:rFonts w:ascii="Times New Roman" w:hAnsi="Times New Roman" w:cs="Times New Roman"/>
          <w:sz w:val="24"/>
          <w:lang w:val="en-US"/>
        </w:rPr>
        <w:t>)</w:t>
      </w:r>
      <w:r w:rsidRPr="000457EA">
        <w:rPr>
          <w:rFonts w:ascii="Times New Roman" w:hAnsi="Times New Roman" w:cs="Times New Roman"/>
          <w:sz w:val="24"/>
          <w:lang w:val="en-US"/>
        </w:rPr>
        <w:t>.</w:t>
      </w:r>
      <w:r w:rsidR="00737F0A">
        <w:rPr>
          <w:rFonts w:ascii="Times New Roman" w:hAnsi="Times New Roman" w:cs="Times New Roman"/>
          <w:sz w:val="24"/>
          <w:lang w:val="en-US"/>
        </w:rPr>
        <w:t xml:space="preserve"> </w:t>
      </w:r>
      <w:r>
        <w:rPr>
          <w:rFonts w:ascii="Times New Roman" w:hAnsi="Times New Roman" w:cs="Times New Roman"/>
          <w:sz w:val="24"/>
          <w:lang w:val="en-US"/>
        </w:rPr>
        <w:t>Adapting th</w:t>
      </w:r>
      <w:r w:rsidR="00737F0A">
        <w:rPr>
          <w:rFonts w:ascii="Times New Roman" w:hAnsi="Times New Roman" w:cs="Times New Roman"/>
          <w:sz w:val="24"/>
          <w:lang w:val="en-US"/>
        </w:rPr>
        <w:t>e</w:t>
      </w:r>
      <w:r>
        <w:rPr>
          <w:rFonts w:ascii="Times New Roman" w:hAnsi="Times New Roman" w:cs="Times New Roman"/>
          <w:sz w:val="24"/>
          <w:lang w:val="en-US"/>
        </w:rPr>
        <w:t xml:space="preserve"> theorizing </w:t>
      </w:r>
      <w:r w:rsidR="00737F0A">
        <w:rPr>
          <w:rFonts w:ascii="Times New Roman" w:hAnsi="Times New Roman" w:cs="Times New Roman"/>
          <w:sz w:val="24"/>
          <w:lang w:val="en-US"/>
        </w:rPr>
        <w:t>of the JDR model</w:t>
      </w:r>
      <w:r w:rsidR="006E4EBC">
        <w:rPr>
          <w:rFonts w:ascii="Times New Roman" w:hAnsi="Times New Roman" w:cs="Times New Roman"/>
          <w:sz w:val="24"/>
          <w:lang w:val="en-US"/>
        </w:rPr>
        <w:t xml:space="preserve"> </w:t>
      </w:r>
      <w:r>
        <w:rPr>
          <w:rFonts w:ascii="Times New Roman" w:hAnsi="Times New Roman" w:cs="Times New Roman"/>
          <w:sz w:val="24"/>
          <w:lang w:val="en-US"/>
        </w:rPr>
        <w:t xml:space="preserve">to the context of </w:t>
      </w:r>
      <w:r w:rsidR="00B24D3D">
        <w:rPr>
          <w:rFonts w:ascii="Times New Roman" w:hAnsi="Times New Roman" w:cs="Times New Roman"/>
          <w:sz w:val="24"/>
          <w:lang w:val="en-US"/>
        </w:rPr>
        <w:t>employees with different ethnicity</w:t>
      </w:r>
      <w:r>
        <w:rPr>
          <w:rFonts w:ascii="Times New Roman" w:hAnsi="Times New Roman" w:cs="Times New Roman"/>
          <w:sz w:val="24"/>
          <w:lang w:val="en-US"/>
        </w:rPr>
        <w:t>, we argue that a</w:t>
      </w:r>
      <w:r w:rsidR="00737F0A">
        <w:rPr>
          <w:rFonts w:ascii="Times New Roman" w:hAnsi="Times New Roman" w:cs="Times New Roman"/>
          <w:sz w:val="24"/>
          <w:lang w:val="en-US"/>
        </w:rPr>
        <w:t xml:space="preserve">n effective organizational diversity climate </w:t>
      </w:r>
      <w:r>
        <w:rPr>
          <w:rFonts w:ascii="Times New Roman" w:hAnsi="Times New Roman" w:cs="Times New Roman"/>
          <w:sz w:val="24"/>
          <w:lang w:val="en-US"/>
        </w:rPr>
        <w:t xml:space="preserve">is particularly important for them, because it shows </w:t>
      </w:r>
      <w:r w:rsidR="00C55D86">
        <w:rPr>
          <w:rFonts w:ascii="Times New Roman" w:hAnsi="Times New Roman" w:cs="Times New Roman"/>
          <w:sz w:val="24"/>
          <w:lang w:val="en-US"/>
        </w:rPr>
        <w:t>employees with different ethnicity</w:t>
      </w:r>
      <w:r>
        <w:rPr>
          <w:rFonts w:ascii="Times New Roman" w:hAnsi="Times New Roman" w:cs="Times New Roman"/>
          <w:sz w:val="24"/>
          <w:lang w:val="en-US"/>
        </w:rPr>
        <w:t xml:space="preserve"> that </w:t>
      </w:r>
      <w:r w:rsidR="00380BD7">
        <w:rPr>
          <w:rFonts w:ascii="Times New Roman" w:hAnsi="Times New Roman" w:cs="Times New Roman"/>
          <w:sz w:val="24"/>
          <w:lang w:val="en-US"/>
        </w:rPr>
        <w:t xml:space="preserve">their organizations values </w:t>
      </w:r>
      <w:r w:rsidR="006E4EBC">
        <w:rPr>
          <w:rFonts w:ascii="Times New Roman" w:hAnsi="Times New Roman" w:cs="Times New Roman"/>
          <w:sz w:val="24"/>
          <w:lang w:val="en-US"/>
        </w:rPr>
        <w:t>liberty</w:t>
      </w:r>
      <w:r w:rsidR="00380BD7">
        <w:rPr>
          <w:rFonts w:ascii="Times New Roman" w:hAnsi="Times New Roman" w:cs="Times New Roman"/>
          <w:sz w:val="24"/>
          <w:lang w:val="en-US"/>
        </w:rPr>
        <w:t>, equali</w:t>
      </w:r>
      <w:r w:rsidR="006E4EBC">
        <w:rPr>
          <w:rFonts w:ascii="Times New Roman" w:hAnsi="Times New Roman" w:cs="Times New Roman"/>
          <w:sz w:val="24"/>
          <w:lang w:val="en-US"/>
        </w:rPr>
        <w:t>ty, and tolerance for diversity</w:t>
      </w:r>
      <w:r>
        <w:rPr>
          <w:rFonts w:ascii="Times New Roman" w:hAnsi="Times New Roman" w:cs="Times New Roman"/>
          <w:sz w:val="24"/>
          <w:lang w:val="en-US"/>
        </w:rPr>
        <w:t xml:space="preserve">. A high </w:t>
      </w:r>
      <w:r w:rsidR="004801EA">
        <w:rPr>
          <w:rFonts w:ascii="Times New Roman" w:hAnsi="Times New Roman" w:cs="Times New Roman"/>
          <w:sz w:val="24"/>
          <w:lang w:val="en-US"/>
        </w:rPr>
        <w:t>organizational diversity</w:t>
      </w:r>
      <w:r>
        <w:rPr>
          <w:rFonts w:ascii="Times New Roman" w:hAnsi="Times New Roman" w:cs="Times New Roman"/>
          <w:sz w:val="24"/>
          <w:lang w:val="en-US"/>
        </w:rPr>
        <w:t xml:space="preserve"> climate is therefore likely to allow organizations to weaken negative workplace dynamics for </w:t>
      </w:r>
      <w:r w:rsidR="00B24D3D">
        <w:rPr>
          <w:rFonts w:ascii="Times New Roman" w:hAnsi="Times New Roman" w:cs="Times New Roman"/>
          <w:sz w:val="24"/>
          <w:lang w:val="en-US"/>
        </w:rPr>
        <w:t xml:space="preserve">employees with different ethnicity. </w:t>
      </w:r>
      <w:r w:rsidR="00440BD3">
        <w:rPr>
          <w:rFonts w:ascii="Times New Roman" w:hAnsi="Times New Roman" w:cs="Times New Roman"/>
          <w:sz w:val="24"/>
          <w:lang w:val="en-US"/>
        </w:rPr>
        <w:t>Accordingly, i</w:t>
      </w:r>
      <w:r>
        <w:rPr>
          <w:rFonts w:ascii="Times New Roman" w:hAnsi="Times New Roman" w:cs="Times New Roman"/>
          <w:sz w:val="24"/>
          <w:lang w:val="en-US"/>
        </w:rPr>
        <w:t>n this paper, we investigate</w:t>
      </w:r>
      <w:r w:rsidRPr="00411D9F">
        <w:t xml:space="preserve"> </w:t>
      </w:r>
      <w:r w:rsidRPr="00411D9F">
        <w:rPr>
          <w:rFonts w:ascii="Times New Roman" w:hAnsi="Times New Roman" w:cs="Times New Roman"/>
          <w:sz w:val="24"/>
          <w:lang w:val="en-US"/>
        </w:rPr>
        <w:t xml:space="preserve">whether </w:t>
      </w:r>
      <w:r w:rsidR="00B24D3D">
        <w:rPr>
          <w:rFonts w:ascii="Times New Roman" w:hAnsi="Times New Roman" w:cs="Times New Roman"/>
          <w:sz w:val="24"/>
          <w:lang w:val="en-US"/>
        </w:rPr>
        <w:t>organizational diversity</w:t>
      </w:r>
      <w:r w:rsidRPr="00411D9F">
        <w:rPr>
          <w:rFonts w:ascii="Times New Roman" w:hAnsi="Times New Roman" w:cs="Times New Roman"/>
          <w:sz w:val="24"/>
          <w:lang w:val="en-US"/>
        </w:rPr>
        <w:t xml:space="preserve"> climate</w:t>
      </w:r>
      <w:r>
        <w:rPr>
          <w:rFonts w:ascii="Times New Roman" w:hAnsi="Times New Roman" w:cs="Times New Roman"/>
          <w:sz w:val="24"/>
          <w:lang w:val="en-US"/>
        </w:rPr>
        <w:t xml:space="preserve"> </w:t>
      </w:r>
      <w:r w:rsidR="00B24D3D">
        <w:rPr>
          <w:rFonts w:ascii="Times New Roman" w:hAnsi="Times New Roman" w:cs="Times New Roman"/>
          <w:sz w:val="24"/>
          <w:lang w:val="en-US"/>
        </w:rPr>
        <w:t xml:space="preserve">influences </w:t>
      </w:r>
      <w:r w:rsidR="00DC07B1">
        <w:rPr>
          <w:rFonts w:ascii="Times New Roman" w:hAnsi="Times New Roman" w:cs="Times New Roman"/>
          <w:sz w:val="24"/>
          <w:lang w:val="en-US"/>
        </w:rPr>
        <w:t>depression</w:t>
      </w:r>
      <w:r w:rsidR="00B24D3D">
        <w:rPr>
          <w:rFonts w:ascii="Times New Roman" w:hAnsi="Times New Roman" w:cs="Times New Roman"/>
          <w:sz w:val="24"/>
          <w:lang w:val="en-US"/>
        </w:rPr>
        <w:t xml:space="preserve"> through job self-efficacy and job satisfaction</w:t>
      </w:r>
      <w:r>
        <w:rPr>
          <w:rFonts w:ascii="Times New Roman" w:hAnsi="Times New Roman" w:cs="Times New Roman"/>
          <w:sz w:val="24"/>
          <w:lang w:val="en-US"/>
        </w:rPr>
        <w:t xml:space="preserve"> (Figure 1).</w:t>
      </w:r>
      <w:r w:rsidR="00B24D3D">
        <w:rPr>
          <w:rFonts w:ascii="Times New Roman" w:hAnsi="Times New Roman" w:cs="Times New Roman"/>
          <w:sz w:val="24"/>
          <w:lang w:val="en-US"/>
        </w:rPr>
        <w:t xml:space="preserve"> We argue that employees with different ethnicity attach more importance to an organization’s diversity climate. </w:t>
      </w:r>
      <w:r w:rsidR="00DC07B1">
        <w:rPr>
          <w:rFonts w:ascii="Times New Roman" w:hAnsi="Times New Roman" w:cs="Times New Roman"/>
          <w:sz w:val="24"/>
          <w:lang w:val="en-US"/>
        </w:rPr>
        <w:t>Put differently, a</w:t>
      </w:r>
      <w:r w:rsidR="00C55D86">
        <w:rPr>
          <w:rFonts w:ascii="Times New Roman" w:hAnsi="Times New Roman" w:cs="Times New Roman"/>
          <w:sz w:val="24"/>
          <w:lang w:val="en-US"/>
        </w:rPr>
        <w:t xml:space="preserve"> </w:t>
      </w:r>
      <w:r w:rsidR="00440BD3">
        <w:rPr>
          <w:rFonts w:ascii="Times New Roman" w:hAnsi="Times New Roman" w:cs="Times New Roman"/>
          <w:sz w:val="24"/>
          <w:lang w:val="en-US"/>
        </w:rPr>
        <w:t xml:space="preserve">high </w:t>
      </w:r>
      <w:r w:rsidR="00C55D86">
        <w:rPr>
          <w:rFonts w:ascii="Times New Roman" w:hAnsi="Times New Roman" w:cs="Times New Roman"/>
          <w:sz w:val="24"/>
          <w:lang w:val="en-US"/>
        </w:rPr>
        <w:t>diversity climate should have more beneficial effects for employees with different ethnicity.</w:t>
      </w:r>
    </w:p>
    <w:bookmarkEnd w:id="0"/>
    <w:p w14:paraId="70CBE970" w14:textId="77777777" w:rsidR="00A45D10" w:rsidRDefault="00A45D10" w:rsidP="00A45D10">
      <w:pPr>
        <w:spacing w:after="0" w:line="480" w:lineRule="auto"/>
        <w:jc w:val="center"/>
        <w:rPr>
          <w:rFonts w:ascii="Times New Roman" w:hAnsi="Times New Roman" w:cs="Times New Roman"/>
          <w:b/>
          <w:sz w:val="24"/>
          <w:lang w:val="en-US"/>
        </w:rPr>
      </w:pPr>
      <w:r w:rsidRPr="00A45D10">
        <w:rPr>
          <w:rFonts w:ascii="Times New Roman" w:hAnsi="Times New Roman" w:cs="Times New Roman"/>
          <w:b/>
          <w:sz w:val="24"/>
          <w:lang w:val="en-US"/>
        </w:rPr>
        <w:t xml:space="preserve">Hypotheses and theoretical </w:t>
      </w:r>
      <w:r>
        <w:rPr>
          <w:rFonts w:ascii="Times New Roman" w:hAnsi="Times New Roman" w:cs="Times New Roman"/>
          <w:b/>
          <w:sz w:val="24"/>
          <w:lang w:val="en-US"/>
        </w:rPr>
        <w:t>background</w:t>
      </w:r>
    </w:p>
    <w:p w14:paraId="113D23EA" w14:textId="142A87EC" w:rsidR="006C5E44" w:rsidRDefault="006C5E44" w:rsidP="00662083">
      <w:pPr>
        <w:spacing w:after="0" w:line="480" w:lineRule="auto"/>
        <w:ind w:firstLine="720"/>
        <w:rPr>
          <w:rFonts w:ascii="Times New Roman" w:hAnsi="Times New Roman" w:cs="Times New Roman"/>
          <w:sz w:val="24"/>
          <w:lang w:val="en-US"/>
        </w:rPr>
      </w:pPr>
      <w:r>
        <w:rPr>
          <w:rFonts w:ascii="Times New Roman" w:hAnsi="Times New Roman" w:cs="Times New Roman"/>
          <w:sz w:val="24"/>
          <w:lang w:val="en-US"/>
        </w:rPr>
        <w:t>Based on the JDR model (</w:t>
      </w:r>
      <w:proofErr w:type="spellStart"/>
      <w:r w:rsidRPr="006C5E44">
        <w:rPr>
          <w:rFonts w:ascii="Times New Roman" w:hAnsi="Times New Roman" w:cs="Times New Roman"/>
          <w:sz w:val="24"/>
          <w:lang w:val="en-US"/>
        </w:rPr>
        <w:t>Demerouti</w:t>
      </w:r>
      <w:proofErr w:type="spellEnd"/>
      <w:r w:rsidRPr="006C5E44">
        <w:rPr>
          <w:rFonts w:ascii="Times New Roman" w:hAnsi="Times New Roman" w:cs="Times New Roman"/>
          <w:sz w:val="24"/>
          <w:lang w:val="en-US"/>
        </w:rPr>
        <w:t xml:space="preserve"> et al., 2001</w:t>
      </w:r>
      <w:r>
        <w:rPr>
          <w:rFonts w:ascii="Times New Roman" w:hAnsi="Times New Roman" w:cs="Times New Roman"/>
          <w:sz w:val="24"/>
          <w:lang w:val="en-US"/>
        </w:rPr>
        <w:t>), we consider an organization’s diversity climate as a job resource that should increase employees’ job self-efficacy. We argue that t</w:t>
      </w:r>
      <w:r w:rsidRPr="006C5E44">
        <w:rPr>
          <w:rFonts w:ascii="Times New Roman" w:hAnsi="Times New Roman" w:cs="Times New Roman"/>
          <w:sz w:val="24"/>
          <w:lang w:val="en-US"/>
        </w:rPr>
        <w:t xml:space="preserve">he effective </w:t>
      </w:r>
      <w:r>
        <w:rPr>
          <w:rFonts w:ascii="Times New Roman" w:hAnsi="Times New Roman" w:cs="Times New Roman"/>
          <w:sz w:val="24"/>
          <w:lang w:val="en-US"/>
        </w:rPr>
        <w:t>establishment of an organizational diversity climate</w:t>
      </w:r>
      <w:r w:rsidRPr="006C5E44">
        <w:rPr>
          <w:rFonts w:ascii="Times New Roman" w:hAnsi="Times New Roman" w:cs="Times New Roman"/>
          <w:sz w:val="24"/>
          <w:lang w:val="en-US"/>
        </w:rPr>
        <w:t xml:space="preserve"> should weaken health impairment processes, helping </w:t>
      </w:r>
      <w:r>
        <w:rPr>
          <w:rFonts w:ascii="Times New Roman" w:hAnsi="Times New Roman" w:cs="Times New Roman"/>
          <w:sz w:val="24"/>
          <w:lang w:val="en-US"/>
        </w:rPr>
        <w:t>employees</w:t>
      </w:r>
      <w:r w:rsidRPr="006C5E44">
        <w:rPr>
          <w:rFonts w:ascii="Times New Roman" w:hAnsi="Times New Roman" w:cs="Times New Roman"/>
          <w:sz w:val="24"/>
          <w:lang w:val="en-US"/>
        </w:rPr>
        <w:t xml:space="preserve"> to cope effectively with job demands and improv</w:t>
      </w:r>
      <w:r w:rsidR="003D2066">
        <w:rPr>
          <w:rFonts w:ascii="Times New Roman" w:hAnsi="Times New Roman" w:cs="Times New Roman"/>
          <w:sz w:val="24"/>
          <w:lang w:val="en-US"/>
        </w:rPr>
        <w:t>ing</w:t>
      </w:r>
      <w:r w:rsidRPr="006C5E44">
        <w:rPr>
          <w:rFonts w:ascii="Times New Roman" w:hAnsi="Times New Roman" w:cs="Times New Roman"/>
          <w:sz w:val="24"/>
          <w:lang w:val="en-US"/>
        </w:rPr>
        <w:t xml:space="preserve"> their well-being</w:t>
      </w:r>
      <w:r>
        <w:rPr>
          <w:rFonts w:ascii="Times New Roman" w:hAnsi="Times New Roman" w:cs="Times New Roman"/>
          <w:sz w:val="24"/>
          <w:lang w:val="en-US"/>
        </w:rPr>
        <w:t xml:space="preserve"> (Nishi, 2013)</w:t>
      </w:r>
      <w:r w:rsidRPr="006C5E44">
        <w:rPr>
          <w:rFonts w:ascii="Times New Roman" w:hAnsi="Times New Roman" w:cs="Times New Roman"/>
          <w:sz w:val="24"/>
          <w:lang w:val="en-US"/>
        </w:rPr>
        <w:t>.</w:t>
      </w:r>
      <w:r w:rsidR="00440BD3">
        <w:rPr>
          <w:rFonts w:ascii="Times New Roman" w:hAnsi="Times New Roman" w:cs="Times New Roman"/>
          <w:sz w:val="24"/>
          <w:lang w:val="en-US"/>
        </w:rPr>
        <w:t xml:space="preserve"> In a diversity-friendly</w:t>
      </w:r>
      <w:r>
        <w:rPr>
          <w:rFonts w:ascii="Times New Roman" w:hAnsi="Times New Roman" w:cs="Times New Roman"/>
          <w:sz w:val="24"/>
          <w:lang w:val="en-US"/>
        </w:rPr>
        <w:t xml:space="preserve"> environment, employees perceive that </w:t>
      </w:r>
      <w:r w:rsidRPr="006C5E44">
        <w:rPr>
          <w:rFonts w:ascii="Times New Roman" w:hAnsi="Times New Roman" w:cs="Times New Roman"/>
          <w:sz w:val="24"/>
          <w:lang w:val="en-US"/>
        </w:rPr>
        <w:t>differences</w:t>
      </w:r>
      <w:r>
        <w:rPr>
          <w:rFonts w:ascii="Times New Roman" w:hAnsi="Times New Roman" w:cs="Times New Roman"/>
          <w:sz w:val="24"/>
          <w:lang w:val="en-US"/>
        </w:rPr>
        <w:t xml:space="preserve"> among employees</w:t>
      </w:r>
      <w:r w:rsidRPr="006C5E44">
        <w:rPr>
          <w:rFonts w:ascii="Times New Roman" w:hAnsi="Times New Roman" w:cs="Times New Roman"/>
          <w:sz w:val="24"/>
          <w:lang w:val="en-US"/>
        </w:rPr>
        <w:t xml:space="preserve"> are respected</w:t>
      </w:r>
      <w:r>
        <w:rPr>
          <w:rFonts w:ascii="Times New Roman" w:hAnsi="Times New Roman" w:cs="Times New Roman"/>
          <w:sz w:val="24"/>
          <w:lang w:val="en-US"/>
        </w:rPr>
        <w:t xml:space="preserve">. They believe they can benefit from learning </w:t>
      </w:r>
      <w:r w:rsidR="00440BD3">
        <w:rPr>
          <w:rFonts w:ascii="Times New Roman" w:hAnsi="Times New Roman" w:cs="Times New Roman"/>
          <w:sz w:val="24"/>
          <w:lang w:val="en-US"/>
        </w:rPr>
        <w:t>resulting from</w:t>
      </w:r>
      <w:r>
        <w:rPr>
          <w:rFonts w:ascii="Times New Roman" w:hAnsi="Times New Roman" w:cs="Times New Roman"/>
          <w:sz w:val="24"/>
          <w:lang w:val="en-US"/>
        </w:rPr>
        <w:t xml:space="preserve"> different perspectives and ways of thinking (Nishi, 2013). </w:t>
      </w:r>
      <w:r w:rsidRPr="006C5E44">
        <w:rPr>
          <w:rFonts w:ascii="Times New Roman" w:hAnsi="Times New Roman" w:cs="Times New Roman"/>
          <w:sz w:val="24"/>
          <w:lang w:val="en-US"/>
        </w:rPr>
        <w:t xml:space="preserve">Employees are valued for who they are as people, not just for the </w:t>
      </w:r>
      <w:r w:rsidR="00440BD3">
        <w:rPr>
          <w:rFonts w:ascii="Times New Roman" w:hAnsi="Times New Roman" w:cs="Times New Roman"/>
          <w:sz w:val="24"/>
          <w:lang w:val="en-US"/>
        </w:rPr>
        <w:t xml:space="preserve">tasks they do and the </w:t>
      </w:r>
      <w:r w:rsidRPr="006C5E44">
        <w:rPr>
          <w:rFonts w:ascii="Times New Roman" w:hAnsi="Times New Roman" w:cs="Times New Roman"/>
          <w:sz w:val="24"/>
          <w:lang w:val="en-US"/>
        </w:rPr>
        <w:t>jobs that they fill</w:t>
      </w:r>
      <w:r>
        <w:rPr>
          <w:rFonts w:ascii="Times New Roman" w:hAnsi="Times New Roman" w:cs="Times New Roman"/>
          <w:sz w:val="24"/>
          <w:lang w:val="en-US"/>
        </w:rPr>
        <w:t xml:space="preserve">. </w:t>
      </w:r>
      <w:r>
        <w:rPr>
          <w:rFonts w:ascii="Times New Roman" w:hAnsi="Times New Roman" w:cs="Times New Roman"/>
          <w:sz w:val="24"/>
          <w:lang w:val="en-US"/>
        </w:rPr>
        <w:lastRenderedPageBreak/>
        <w:t>Employees also think that they can share and learn from each other. Such an open-minded environment characterized by tolerance for diversity is likely to increase employees’ job self-efficacy. Employees will think that they can handle more effectively unforeseen situations and that they are well-prepared for their job (</w:t>
      </w:r>
      <w:proofErr w:type="spellStart"/>
      <w:r>
        <w:rPr>
          <w:rFonts w:ascii="Times New Roman" w:hAnsi="Times New Roman" w:cs="Times New Roman"/>
          <w:sz w:val="24"/>
          <w:lang w:val="en-US"/>
        </w:rPr>
        <w:t>Schyns</w:t>
      </w:r>
      <w:proofErr w:type="spellEnd"/>
      <w:r>
        <w:rPr>
          <w:rFonts w:ascii="Times New Roman" w:hAnsi="Times New Roman" w:cs="Times New Roman"/>
          <w:sz w:val="24"/>
          <w:lang w:val="en-US"/>
        </w:rPr>
        <w:t xml:space="preserve"> &amp; von </w:t>
      </w:r>
      <w:proofErr w:type="spellStart"/>
      <w:r>
        <w:rPr>
          <w:rFonts w:ascii="Times New Roman" w:hAnsi="Times New Roman" w:cs="Times New Roman"/>
          <w:sz w:val="24"/>
          <w:lang w:val="en-US"/>
        </w:rPr>
        <w:t>Collani</w:t>
      </w:r>
      <w:proofErr w:type="spellEnd"/>
      <w:r>
        <w:rPr>
          <w:rFonts w:ascii="Times New Roman" w:hAnsi="Times New Roman" w:cs="Times New Roman"/>
          <w:sz w:val="24"/>
          <w:lang w:val="en-US"/>
        </w:rPr>
        <w:t xml:space="preserve">, 2002). </w:t>
      </w:r>
    </w:p>
    <w:p w14:paraId="59C771EF" w14:textId="75491F27" w:rsidR="00A45D10"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Hypothesis 1:</w:t>
      </w:r>
      <w:r w:rsidR="00662083" w:rsidRPr="00865B45">
        <w:rPr>
          <w:rFonts w:ascii="Times New Roman" w:hAnsi="Times New Roman" w:cs="Times New Roman"/>
          <w:i/>
          <w:sz w:val="24"/>
          <w:lang w:val="en-US"/>
        </w:rPr>
        <w:t xml:space="preserve"> Organizational diversity climate is positively related to employees’ job self-efficacy.</w:t>
      </w:r>
    </w:p>
    <w:p w14:paraId="76C44433" w14:textId="6254BE01" w:rsidR="00DC07B1" w:rsidRPr="00662083" w:rsidRDefault="00B368F9" w:rsidP="00A45D10">
      <w:pPr>
        <w:spacing w:after="0" w:line="480" w:lineRule="auto"/>
        <w:rPr>
          <w:rFonts w:ascii="Times New Roman" w:hAnsi="Times New Roman" w:cs="Times New Roman"/>
          <w:sz w:val="24"/>
          <w:lang w:val="en-US"/>
        </w:rPr>
      </w:pPr>
      <w:r>
        <w:rPr>
          <w:rFonts w:ascii="Times New Roman" w:hAnsi="Times New Roman" w:cs="Times New Roman"/>
          <w:sz w:val="24"/>
          <w:lang w:val="en-US"/>
        </w:rPr>
        <w:tab/>
        <w:t>We further argue that employees’ job satisfaction is likely to increase, when they work in an organization that is characterized by a high diversity climate, indicat</w:t>
      </w:r>
      <w:r w:rsidR="00440BD3">
        <w:rPr>
          <w:rFonts w:ascii="Times New Roman" w:hAnsi="Times New Roman" w:cs="Times New Roman"/>
          <w:sz w:val="24"/>
          <w:lang w:val="en-US"/>
        </w:rPr>
        <w:t xml:space="preserve">ing </w:t>
      </w:r>
      <w:r>
        <w:rPr>
          <w:rFonts w:ascii="Times New Roman" w:hAnsi="Times New Roman" w:cs="Times New Roman"/>
          <w:sz w:val="24"/>
          <w:lang w:val="en-US"/>
        </w:rPr>
        <w:t xml:space="preserve">liberty, equality, </w:t>
      </w:r>
      <w:r w:rsidR="00440BD3">
        <w:rPr>
          <w:rFonts w:ascii="Times New Roman" w:hAnsi="Times New Roman" w:cs="Times New Roman"/>
          <w:sz w:val="24"/>
          <w:lang w:val="en-US"/>
        </w:rPr>
        <w:t xml:space="preserve">and </w:t>
      </w:r>
      <w:r>
        <w:rPr>
          <w:rFonts w:ascii="Times New Roman" w:hAnsi="Times New Roman" w:cs="Times New Roman"/>
          <w:sz w:val="24"/>
          <w:lang w:val="en-US"/>
        </w:rPr>
        <w:t xml:space="preserve">tolerance for diversity. In such an environment, employees </w:t>
      </w:r>
      <w:r w:rsidRPr="00B368F9">
        <w:rPr>
          <w:rFonts w:ascii="Times New Roman" w:hAnsi="Times New Roman" w:cs="Times New Roman"/>
          <w:sz w:val="24"/>
          <w:lang w:val="en-US"/>
        </w:rPr>
        <w:t>are</w:t>
      </w:r>
      <w:r>
        <w:rPr>
          <w:rFonts w:ascii="Times New Roman" w:hAnsi="Times New Roman" w:cs="Times New Roman"/>
          <w:sz w:val="24"/>
          <w:lang w:val="en-US"/>
        </w:rPr>
        <w:t xml:space="preserve"> usually</w:t>
      </w:r>
      <w:r w:rsidRPr="00B368F9">
        <w:rPr>
          <w:rFonts w:ascii="Times New Roman" w:hAnsi="Times New Roman" w:cs="Times New Roman"/>
          <w:sz w:val="24"/>
          <w:lang w:val="en-US"/>
        </w:rPr>
        <w:t xml:space="preserve"> able to resolve conflicts</w:t>
      </w:r>
      <w:r>
        <w:rPr>
          <w:rFonts w:ascii="Times New Roman" w:hAnsi="Times New Roman" w:cs="Times New Roman"/>
          <w:sz w:val="24"/>
          <w:lang w:val="en-US"/>
        </w:rPr>
        <w:t xml:space="preserve"> with co-workers</w:t>
      </w:r>
      <w:r w:rsidRPr="00B368F9">
        <w:rPr>
          <w:rFonts w:ascii="Times New Roman" w:hAnsi="Times New Roman" w:cs="Times New Roman"/>
          <w:sz w:val="24"/>
          <w:lang w:val="en-US"/>
        </w:rPr>
        <w:t xml:space="preserve"> </w:t>
      </w:r>
      <w:r>
        <w:rPr>
          <w:rFonts w:ascii="Times New Roman" w:hAnsi="Times New Roman" w:cs="Times New Roman"/>
          <w:sz w:val="24"/>
          <w:lang w:val="en-US"/>
        </w:rPr>
        <w:t xml:space="preserve">more </w:t>
      </w:r>
      <w:r w:rsidRPr="00B368F9">
        <w:rPr>
          <w:rFonts w:ascii="Times New Roman" w:hAnsi="Times New Roman" w:cs="Times New Roman"/>
          <w:sz w:val="24"/>
          <w:lang w:val="en-US"/>
        </w:rPr>
        <w:t>effectively</w:t>
      </w:r>
      <w:r>
        <w:rPr>
          <w:rFonts w:ascii="Times New Roman" w:hAnsi="Times New Roman" w:cs="Times New Roman"/>
          <w:sz w:val="24"/>
          <w:lang w:val="en-US"/>
        </w:rPr>
        <w:t xml:space="preserve"> (Nishi, 2013). Further, they feel more psychologically safe to be really who they are. They do not feel a need to play role. Instead they “</w:t>
      </w:r>
      <w:r w:rsidRPr="00B368F9">
        <w:rPr>
          <w:rFonts w:ascii="Times New Roman" w:hAnsi="Times New Roman" w:cs="Times New Roman"/>
          <w:sz w:val="24"/>
          <w:lang w:val="en-US"/>
        </w:rPr>
        <w:t>reveal</w:t>
      </w:r>
      <w:r>
        <w:rPr>
          <w:rFonts w:ascii="Times New Roman" w:hAnsi="Times New Roman" w:cs="Times New Roman"/>
          <w:sz w:val="24"/>
          <w:lang w:val="en-US"/>
        </w:rPr>
        <w:t>”</w:t>
      </w:r>
      <w:r w:rsidRPr="00B368F9">
        <w:rPr>
          <w:rFonts w:ascii="Times New Roman" w:hAnsi="Times New Roman" w:cs="Times New Roman"/>
          <w:sz w:val="24"/>
          <w:lang w:val="en-US"/>
        </w:rPr>
        <w:t xml:space="preserve"> their </w:t>
      </w:r>
      <w:r>
        <w:rPr>
          <w:rFonts w:ascii="Times New Roman" w:hAnsi="Times New Roman" w:cs="Times New Roman"/>
          <w:sz w:val="24"/>
          <w:lang w:val="en-US"/>
        </w:rPr>
        <w:t>actual personality and identity (Nishi, 2013). A high diversity climate is also characterized by a better work-life balance, further increasing employees’ job satisfaction (</w:t>
      </w:r>
      <w:proofErr w:type="spellStart"/>
      <w:r>
        <w:rPr>
          <w:rFonts w:ascii="Times New Roman" w:hAnsi="Times New Roman" w:cs="Times New Roman"/>
          <w:sz w:val="24"/>
          <w:lang w:val="en-US"/>
        </w:rPr>
        <w:t>Haar</w:t>
      </w:r>
      <w:proofErr w:type="spellEnd"/>
      <w:r>
        <w:rPr>
          <w:rFonts w:ascii="Times New Roman" w:hAnsi="Times New Roman" w:cs="Times New Roman"/>
          <w:sz w:val="24"/>
          <w:lang w:val="en-US"/>
        </w:rPr>
        <w:t xml:space="preserve">, Russo, </w:t>
      </w:r>
      <w:proofErr w:type="spellStart"/>
      <w:r>
        <w:rPr>
          <w:rFonts w:ascii="Times New Roman" w:hAnsi="Times New Roman" w:cs="Times New Roman"/>
          <w:sz w:val="24"/>
          <w:lang w:val="en-US"/>
        </w:rPr>
        <w:t>Suno</w:t>
      </w:r>
      <w:proofErr w:type="spellEnd"/>
      <w:r>
        <w:rPr>
          <w:rFonts w:ascii="Times New Roman" w:hAnsi="Times New Roman" w:cs="Times New Roman"/>
          <w:sz w:val="24"/>
          <w:lang w:val="en-US"/>
        </w:rPr>
        <w:t xml:space="preserve">, &amp; Malaterre, 2014). </w:t>
      </w:r>
    </w:p>
    <w:p w14:paraId="62F4DF33" w14:textId="3EF97761" w:rsidR="00DC07B1"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Hypothesis 2:</w:t>
      </w:r>
      <w:r w:rsidR="00662083" w:rsidRPr="00865B45">
        <w:rPr>
          <w:rFonts w:ascii="Times New Roman" w:hAnsi="Times New Roman" w:cs="Times New Roman"/>
          <w:i/>
          <w:sz w:val="24"/>
          <w:lang w:val="en-US"/>
        </w:rPr>
        <w:t xml:space="preserve"> Organizational diversity climate is positively related to employees’ job satisfaction.</w:t>
      </w:r>
    </w:p>
    <w:p w14:paraId="4F2160D4" w14:textId="680A11BD" w:rsidR="00DC07B1" w:rsidRPr="00662083" w:rsidRDefault="00B368F9" w:rsidP="00A45D10">
      <w:pPr>
        <w:spacing w:after="0" w:line="480" w:lineRule="auto"/>
        <w:rPr>
          <w:rFonts w:ascii="Times New Roman" w:hAnsi="Times New Roman" w:cs="Times New Roman"/>
          <w:sz w:val="24"/>
          <w:lang w:val="en-US"/>
        </w:rPr>
      </w:pPr>
      <w:r>
        <w:rPr>
          <w:rFonts w:ascii="Times New Roman" w:hAnsi="Times New Roman" w:cs="Times New Roman"/>
          <w:sz w:val="24"/>
          <w:lang w:val="en-US"/>
        </w:rPr>
        <w:tab/>
        <w:t>T</w:t>
      </w:r>
      <w:r w:rsidRPr="00B368F9">
        <w:rPr>
          <w:rFonts w:ascii="Times New Roman" w:hAnsi="Times New Roman" w:cs="Times New Roman"/>
          <w:sz w:val="24"/>
          <w:lang w:val="en-US"/>
        </w:rPr>
        <w:t xml:space="preserve">he JDR model </w:t>
      </w:r>
      <w:r>
        <w:rPr>
          <w:rFonts w:ascii="Times New Roman" w:hAnsi="Times New Roman" w:cs="Times New Roman"/>
          <w:sz w:val="24"/>
          <w:lang w:val="en-US"/>
        </w:rPr>
        <w:t>can be well applied to the context of</w:t>
      </w:r>
      <w:r w:rsidRPr="00B368F9">
        <w:rPr>
          <w:rFonts w:ascii="Times New Roman" w:hAnsi="Times New Roman" w:cs="Times New Roman"/>
          <w:sz w:val="24"/>
          <w:lang w:val="en-US"/>
        </w:rPr>
        <w:t xml:space="preserve"> employees with different ethnicity, because they are more likely to </w:t>
      </w:r>
      <w:r>
        <w:rPr>
          <w:rFonts w:ascii="Times New Roman" w:hAnsi="Times New Roman" w:cs="Times New Roman"/>
          <w:sz w:val="24"/>
          <w:lang w:val="en-US"/>
        </w:rPr>
        <w:t>experience</w:t>
      </w:r>
      <w:r w:rsidRPr="00B368F9">
        <w:rPr>
          <w:rFonts w:ascii="Times New Roman" w:hAnsi="Times New Roman" w:cs="Times New Roman"/>
          <w:sz w:val="24"/>
          <w:lang w:val="en-US"/>
        </w:rPr>
        <w:t xml:space="preserve"> </w:t>
      </w:r>
      <w:r>
        <w:rPr>
          <w:rFonts w:ascii="Times New Roman" w:hAnsi="Times New Roman" w:cs="Times New Roman"/>
          <w:sz w:val="24"/>
          <w:lang w:val="en-US"/>
        </w:rPr>
        <w:t>health problems</w:t>
      </w:r>
      <w:r w:rsidRPr="00B368F9">
        <w:rPr>
          <w:rFonts w:ascii="Times New Roman" w:hAnsi="Times New Roman" w:cs="Times New Roman"/>
          <w:sz w:val="24"/>
          <w:lang w:val="en-US"/>
        </w:rPr>
        <w:t xml:space="preserve"> (Hovey &amp; Magana, 2000). </w:t>
      </w:r>
      <w:r>
        <w:rPr>
          <w:rFonts w:ascii="Times New Roman" w:hAnsi="Times New Roman" w:cs="Times New Roman"/>
          <w:sz w:val="24"/>
          <w:lang w:val="en-US"/>
        </w:rPr>
        <w:t>In line with</w:t>
      </w:r>
      <w:r w:rsidRPr="00B368F9">
        <w:rPr>
          <w:rFonts w:ascii="Times New Roman" w:hAnsi="Times New Roman" w:cs="Times New Roman"/>
          <w:sz w:val="24"/>
          <w:lang w:val="en-US"/>
        </w:rPr>
        <w:t xml:space="preserve"> the theorizing of the JDR model and the </w:t>
      </w:r>
      <w:r>
        <w:rPr>
          <w:rFonts w:ascii="Times New Roman" w:hAnsi="Times New Roman" w:cs="Times New Roman"/>
          <w:sz w:val="24"/>
          <w:lang w:val="en-US"/>
        </w:rPr>
        <w:t>ideas</w:t>
      </w:r>
      <w:r w:rsidRPr="00B368F9">
        <w:rPr>
          <w:rFonts w:ascii="Times New Roman" w:hAnsi="Times New Roman" w:cs="Times New Roman"/>
          <w:sz w:val="24"/>
          <w:lang w:val="en-US"/>
        </w:rPr>
        <w:t xml:space="preserve"> of enlightenment, we </w:t>
      </w:r>
      <w:r w:rsidR="00462514">
        <w:rPr>
          <w:rFonts w:ascii="Times New Roman" w:hAnsi="Times New Roman" w:cs="Times New Roman"/>
          <w:sz w:val="24"/>
          <w:lang w:val="en-US"/>
        </w:rPr>
        <w:t>believe</w:t>
      </w:r>
      <w:r w:rsidRPr="00B368F9">
        <w:rPr>
          <w:rFonts w:ascii="Times New Roman" w:hAnsi="Times New Roman" w:cs="Times New Roman"/>
          <w:sz w:val="24"/>
          <w:lang w:val="en-US"/>
        </w:rPr>
        <w:t xml:space="preserve"> that an effective organizational diversity climate is particularly important </w:t>
      </w:r>
      <w:r w:rsidR="00462514">
        <w:rPr>
          <w:rFonts w:ascii="Times New Roman" w:hAnsi="Times New Roman" w:cs="Times New Roman"/>
          <w:sz w:val="24"/>
          <w:lang w:val="en-US"/>
        </w:rPr>
        <w:t>regarding job self-efficacy</w:t>
      </w:r>
      <w:r w:rsidR="00865B45">
        <w:rPr>
          <w:rFonts w:ascii="Times New Roman" w:hAnsi="Times New Roman" w:cs="Times New Roman"/>
          <w:sz w:val="24"/>
          <w:lang w:val="en-US"/>
        </w:rPr>
        <w:t xml:space="preserve"> and job satisfaction</w:t>
      </w:r>
      <w:r w:rsidR="00462514">
        <w:rPr>
          <w:rFonts w:ascii="Times New Roman" w:hAnsi="Times New Roman" w:cs="Times New Roman"/>
          <w:sz w:val="24"/>
          <w:lang w:val="en-US"/>
        </w:rPr>
        <w:t xml:space="preserve"> </w:t>
      </w:r>
      <w:r w:rsidRPr="00B368F9">
        <w:rPr>
          <w:rFonts w:ascii="Times New Roman" w:hAnsi="Times New Roman" w:cs="Times New Roman"/>
          <w:sz w:val="24"/>
          <w:lang w:val="en-US"/>
        </w:rPr>
        <w:t xml:space="preserve">for </w:t>
      </w:r>
      <w:r w:rsidR="00462514">
        <w:rPr>
          <w:rFonts w:ascii="Times New Roman" w:hAnsi="Times New Roman" w:cs="Times New Roman"/>
          <w:sz w:val="24"/>
          <w:lang w:val="en-US"/>
        </w:rPr>
        <w:t>people with different ethnicity</w:t>
      </w:r>
      <w:r w:rsidRPr="00B368F9">
        <w:rPr>
          <w:rFonts w:ascii="Times New Roman" w:hAnsi="Times New Roman" w:cs="Times New Roman"/>
          <w:sz w:val="24"/>
          <w:lang w:val="en-US"/>
        </w:rPr>
        <w:t xml:space="preserve">, because it shows </w:t>
      </w:r>
      <w:r w:rsidR="00462514">
        <w:rPr>
          <w:rFonts w:ascii="Times New Roman" w:hAnsi="Times New Roman" w:cs="Times New Roman"/>
          <w:sz w:val="24"/>
          <w:lang w:val="en-US"/>
        </w:rPr>
        <w:t>them</w:t>
      </w:r>
      <w:r w:rsidRPr="00B368F9">
        <w:rPr>
          <w:rFonts w:ascii="Times New Roman" w:hAnsi="Times New Roman" w:cs="Times New Roman"/>
          <w:sz w:val="24"/>
          <w:lang w:val="en-US"/>
        </w:rPr>
        <w:t xml:space="preserve"> that </w:t>
      </w:r>
      <w:r w:rsidR="00462514">
        <w:rPr>
          <w:rFonts w:ascii="Times New Roman" w:hAnsi="Times New Roman" w:cs="Times New Roman"/>
          <w:sz w:val="24"/>
          <w:lang w:val="en-US"/>
        </w:rPr>
        <w:t>all employees are valued and respected, independently of their ethnic background</w:t>
      </w:r>
      <w:r w:rsidRPr="00B368F9">
        <w:rPr>
          <w:rFonts w:ascii="Times New Roman" w:hAnsi="Times New Roman" w:cs="Times New Roman"/>
          <w:sz w:val="24"/>
          <w:lang w:val="en-US"/>
        </w:rPr>
        <w:t xml:space="preserve">. </w:t>
      </w:r>
      <w:r w:rsidR="00462514">
        <w:rPr>
          <w:rFonts w:ascii="Times New Roman" w:hAnsi="Times New Roman" w:cs="Times New Roman"/>
          <w:sz w:val="24"/>
          <w:lang w:val="en-US"/>
        </w:rPr>
        <w:t xml:space="preserve">This means we </w:t>
      </w:r>
      <w:r w:rsidRPr="00B368F9">
        <w:rPr>
          <w:rFonts w:ascii="Times New Roman" w:hAnsi="Times New Roman" w:cs="Times New Roman"/>
          <w:sz w:val="24"/>
          <w:lang w:val="en-US"/>
        </w:rPr>
        <w:t xml:space="preserve">argue that employees with different ethnicity attach more importance to an organization’s diversity climate. </w:t>
      </w:r>
      <w:r w:rsidR="00462514">
        <w:rPr>
          <w:rFonts w:ascii="Times New Roman" w:hAnsi="Times New Roman" w:cs="Times New Roman"/>
          <w:sz w:val="24"/>
          <w:lang w:val="en-US"/>
        </w:rPr>
        <w:t>W</w:t>
      </w:r>
      <w:r w:rsidR="00462514" w:rsidRPr="00462514">
        <w:rPr>
          <w:rFonts w:ascii="Times New Roman" w:hAnsi="Times New Roman" w:cs="Times New Roman"/>
          <w:sz w:val="24"/>
          <w:lang w:val="en-US"/>
        </w:rPr>
        <w:t xml:space="preserve">e posit that </w:t>
      </w:r>
      <w:r w:rsidR="00462514">
        <w:rPr>
          <w:rFonts w:ascii="Times New Roman" w:hAnsi="Times New Roman" w:cs="Times New Roman"/>
          <w:sz w:val="24"/>
          <w:lang w:val="en-US"/>
        </w:rPr>
        <w:t xml:space="preserve">employees with different ethnicity </w:t>
      </w:r>
      <w:r w:rsidR="00462514" w:rsidRPr="00462514">
        <w:rPr>
          <w:rFonts w:ascii="Times New Roman" w:hAnsi="Times New Roman" w:cs="Times New Roman"/>
          <w:sz w:val="24"/>
          <w:lang w:val="en-US"/>
        </w:rPr>
        <w:t xml:space="preserve">will additionally see </w:t>
      </w:r>
      <w:r w:rsidR="00462514">
        <w:rPr>
          <w:rFonts w:ascii="Times New Roman" w:hAnsi="Times New Roman" w:cs="Times New Roman"/>
          <w:sz w:val="24"/>
          <w:lang w:val="en-US"/>
        </w:rPr>
        <w:t>a high diversity climate</w:t>
      </w:r>
      <w:r w:rsidR="00462514" w:rsidRPr="00462514">
        <w:rPr>
          <w:rFonts w:ascii="Times New Roman" w:hAnsi="Times New Roman" w:cs="Times New Roman"/>
          <w:sz w:val="24"/>
          <w:lang w:val="en-US"/>
        </w:rPr>
        <w:t xml:space="preserve"> as an indicator of an inclusive organization, leading </w:t>
      </w:r>
      <w:r w:rsidR="00462514" w:rsidRPr="00462514">
        <w:rPr>
          <w:rFonts w:ascii="Times New Roman" w:hAnsi="Times New Roman" w:cs="Times New Roman"/>
          <w:sz w:val="24"/>
          <w:lang w:val="en-US"/>
        </w:rPr>
        <w:lastRenderedPageBreak/>
        <w:t xml:space="preserve">to stronger effects. Implementing a high </w:t>
      </w:r>
      <w:r w:rsidR="00462514">
        <w:rPr>
          <w:rFonts w:ascii="Times New Roman" w:hAnsi="Times New Roman" w:cs="Times New Roman"/>
          <w:sz w:val="24"/>
          <w:lang w:val="en-US"/>
        </w:rPr>
        <w:t>diversity</w:t>
      </w:r>
      <w:r w:rsidR="00462514" w:rsidRPr="00462514">
        <w:rPr>
          <w:rFonts w:ascii="Times New Roman" w:hAnsi="Times New Roman" w:cs="Times New Roman"/>
          <w:sz w:val="24"/>
          <w:lang w:val="en-US"/>
        </w:rPr>
        <w:t xml:space="preserve"> climate is likely </w:t>
      </w:r>
      <w:r w:rsidR="00462514">
        <w:rPr>
          <w:rFonts w:ascii="Times New Roman" w:hAnsi="Times New Roman" w:cs="Times New Roman"/>
          <w:sz w:val="24"/>
          <w:lang w:val="en-US"/>
        </w:rPr>
        <w:t>to increase job self-efficacy of people with different ethnicity, because they</w:t>
      </w:r>
      <w:r w:rsidR="00462514" w:rsidRPr="00462514">
        <w:rPr>
          <w:rFonts w:ascii="Times New Roman" w:hAnsi="Times New Roman" w:cs="Times New Roman"/>
          <w:sz w:val="24"/>
          <w:lang w:val="en-US"/>
        </w:rPr>
        <w:t xml:space="preserve"> will feel less disadvantaged due to their different </w:t>
      </w:r>
      <w:r w:rsidR="00462514">
        <w:rPr>
          <w:rFonts w:ascii="Times New Roman" w:hAnsi="Times New Roman" w:cs="Times New Roman"/>
          <w:sz w:val="24"/>
          <w:lang w:val="en-US"/>
        </w:rPr>
        <w:t>ethnic</w:t>
      </w:r>
      <w:r w:rsidR="00462514" w:rsidRPr="00462514">
        <w:rPr>
          <w:rFonts w:ascii="Times New Roman" w:hAnsi="Times New Roman" w:cs="Times New Roman"/>
          <w:sz w:val="24"/>
          <w:lang w:val="en-US"/>
        </w:rPr>
        <w:t xml:space="preserve"> and cultural backgrounds. They are likely to believe that </w:t>
      </w:r>
      <w:r w:rsidR="00865B45">
        <w:rPr>
          <w:rFonts w:ascii="Times New Roman" w:hAnsi="Times New Roman" w:cs="Times New Roman"/>
          <w:sz w:val="24"/>
          <w:lang w:val="en-US"/>
        </w:rPr>
        <w:t>organization values their different ideas, perspectives, and backgrounds, increasing their job self-efficacy and job satisfaction</w:t>
      </w:r>
      <w:r w:rsidR="00462514" w:rsidRPr="00462514">
        <w:rPr>
          <w:rFonts w:ascii="Times New Roman" w:hAnsi="Times New Roman" w:cs="Times New Roman"/>
          <w:sz w:val="24"/>
          <w:lang w:val="en-US"/>
        </w:rPr>
        <w:t>.</w:t>
      </w:r>
      <w:r w:rsidR="00865B45">
        <w:rPr>
          <w:rFonts w:ascii="Times New Roman" w:hAnsi="Times New Roman" w:cs="Times New Roman"/>
          <w:sz w:val="24"/>
          <w:lang w:val="en-US"/>
        </w:rPr>
        <w:t xml:space="preserve"> </w:t>
      </w:r>
      <w:r w:rsidR="00462514" w:rsidRPr="00462514">
        <w:t xml:space="preserve"> </w:t>
      </w:r>
    </w:p>
    <w:p w14:paraId="022743FD" w14:textId="08A75F04" w:rsidR="00DC07B1" w:rsidRPr="00865B45" w:rsidRDefault="002E04DF" w:rsidP="00662083">
      <w:pPr>
        <w:spacing w:after="0" w:line="480" w:lineRule="auto"/>
        <w:ind w:firstLine="720"/>
        <w:rPr>
          <w:rFonts w:ascii="Times New Roman" w:hAnsi="Times New Roman" w:cs="Times New Roman"/>
          <w:i/>
          <w:sz w:val="24"/>
          <w:lang w:val="en-US"/>
        </w:rPr>
      </w:pPr>
      <w:r>
        <w:rPr>
          <w:rFonts w:ascii="Times New Roman" w:hAnsi="Times New Roman" w:cs="Times New Roman"/>
          <w:i/>
          <w:sz w:val="24"/>
          <w:lang w:val="en-US"/>
        </w:rPr>
        <w:t>Hypothese</w:t>
      </w:r>
      <w:r w:rsidR="00DC07B1" w:rsidRPr="00865B45">
        <w:rPr>
          <w:rFonts w:ascii="Times New Roman" w:hAnsi="Times New Roman" w:cs="Times New Roman"/>
          <w:i/>
          <w:sz w:val="24"/>
          <w:lang w:val="en-US"/>
        </w:rPr>
        <w:t>s 3</w:t>
      </w:r>
      <w:r>
        <w:rPr>
          <w:rFonts w:ascii="Times New Roman" w:hAnsi="Times New Roman" w:cs="Times New Roman"/>
          <w:i/>
          <w:sz w:val="24"/>
          <w:lang w:val="en-US"/>
        </w:rPr>
        <w:t xml:space="preserve"> and 4</w:t>
      </w:r>
      <w:r w:rsidR="00DC07B1" w:rsidRPr="00865B45">
        <w:rPr>
          <w:rFonts w:ascii="Times New Roman" w:hAnsi="Times New Roman" w:cs="Times New Roman"/>
          <w:i/>
          <w:sz w:val="24"/>
          <w:lang w:val="en-US"/>
        </w:rPr>
        <w:t>:</w:t>
      </w:r>
      <w:r w:rsidR="00662083" w:rsidRPr="00865B45">
        <w:rPr>
          <w:rFonts w:ascii="Times New Roman" w:hAnsi="Times New Roman" w:cs="Times New Roman"/>
          <w:i/>
          <w:sz w:val="24"/>
          <w:lang w:val="en-US"/>
        </w:rPr>
        <w:t xml:space="preserve"> Ethnicity moderates the relationship between organizational diversity climate and employees’ job self-efficacy in such a way that the relationship will be stronger for non-White employees.</w:t>
      </w:r>
    </w:p>
    <w:p w14:paraId="056990A2" w14:textId="59F289A0" w:rsidR="00662083" w:rsidRPr="00865B45" w:rsidRDefault="00865B45" w:rsidP="00865B45">
      <w:pPr>
        <w:spacing w:after="0" w:line="480" w:lineRule="auto"/>
        <w:rPr>
          <w:rFonts w:ascii="Times New Roman" w:hAnsi="Times New Roman" w:cs="Times New Roman"/>
          <w:i/>
          <w:sz w:val="24"/>
          <w:lang w:val="en-US"/>
        </w:rPr>
      </w:pPr>
      <w:r>
        <w:rPr>
          <w:rFonts w:ascii="Times New Roman" w:hAnsi="Times New Roman" w:cs="Times New Roman"/>
          <w:sz w:val="24"/>
          <w:lang w:val="en-US"/>
        </w:rPr>
        <w:tab/>
      </w:r>
      <w:r w:rsidR="00DC07B1" w:rsidRPr="00865B45">
        <w:rPr>
          <w:rFonts w:ascii="Times New Roman" w:hAnsi="Times New Roman" w:cs="Times New Roman"/>
          <w:i/>
          <w:sz w:val="24"/>
          <w:lang w:val="en-US"/>
        </w:rPr>
        <w:t>Hypothesis 4:</w:t>
      </w:r>
      <w:r w:rsidR="00662083" w:rsidRPr="00865B45">
        <w:rPr>
          <w:rFonts w:ascii="Times New Roman" w:hAnsi="Times New Roman" w:cs="Times New Roman"/>
          <w:i/>
          <w:sz w:val="24"/>
          <w:lang w:val="en-US"/>
        </w:rPr>
        <w:t xml:space="preserve"> Ethnicity moderates the relationship between organizational diversity climate and employees’ job satisfaction in such a way that the relationship will be stronger for non-White employees.</w:t>
      </w:r>
    </w:p>
    <w:p w14:paraId="59C02310" w14:textId="7B3953AA" w:rsidR="00DC07B1" w:rsidRPr="00662083" w:rsidRDefault="00865B45" w:rsidP="00A45D10">
      <w:pPr>
        <w:spacing w:after="0" w:line="480" w:lineRule="auto"/>
        <w:rPr>
          <w:rFonts w:ascii="Times New Roman" w:hAnsi="Times New Roman" w:cs="Times New Roman"/>
          <w:sz w:val="24"/>
          <w:lang w:val="en-US"/>
        </w:rPr>
      </w:pPr>
      <w:r>
        <w:rPr>
          <w:rFonts w:ascii="Times New Roman" w:hAnsi="Times New Roman" w:cs="Times New Roman"/>
          <w:sz w:val="24"/>
          <w:lang w:val="en-US"/>
        </w:rPr>
        <w:tab/>
        <w:t>Based on the JDR model (</w:t>
      </w:r>
      <w:proofErr w:type="spellStart"/>
      <w:r>
        <w:rPr>
          <w:rFonts w:ascii="Times New Roman" w:hAnsi="Times New Roman" w:cs="Times New Roman"/>
          <w:sz w:val="24"/>
          <w:lang w:val="en-US"/>
        </w:rPr>
        <w:t>Demerouti</w:t>
      </w:r>
      <w:proofErr w:type="spellEnd"/>
      <w:r>
        <w:rPr>
          <w:rFonts w:ascii="Times New Roman" w:hAnsi="Times New Roman" w:cs="Times New Roman"/>
          <w:sz w:val="24"/>
          <w:lang w:val="en-US"/>
        </w:rPr>
        <w:t xml:space="preserve"> et al., 2001) and prior research, we expect that job self-efficacy and job satisfaction reduces depression symptoms. Feeling confident to conduct one’s work effectively should increase employees’ belief that they are responsible for their well-being and life. They are more able to handle their work and work-life balance, reducing symptoms related to depression. Relatedly, being more satisfied with one’s job should induce in employees the feeling of a meaningful life, helping them to see a sense in their life and to reduce depression symptoms. </w:t>
      </w:r>
    </w:p>
    <w:p w14:paraId="05251CC1" w14:textId="13163573" w:rsidR="00DC07B1"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Hypothesis 5:</w:t>
      </w:r>
      <w:r w:rsidR="00662083" w:rsidRPr="00865B45">
        <w:rPr>
          <w:rFonts w:ascii="Times New Roman" w:hAnsi="Times New Roman" w:cs="Times New Roman"/>
          <w:i/>
          <w:sz w:val="24"/>
          <w:lang w:val="en-US"/>
        </w:rPr>
        <w:t xml:space="preserve"> Employees’ job self-efficacy reduces depression symptoms.</w:t>
      </w:r>
    </w:p>
    <w:p w14:paraId="1EC062C9" w14:textId="2A2BB8A4" w:rsidR="00DC07B1"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Hypothesis 6:</w:t>
      </w:r>
      <w:r w:rsidR="00662083" w:rsidRPr="00865B45">
        <w:rPr>
          <w:rFonts w:ascii="Times New Roman" w:hAnsi="Times New Roman" w:cs="Times New Roman"/>
          <w:i/>
          <w:sz w:val="24"/>
          <w:lang w:val="en-US"/>
        </w:rPr>
        <w:t xml:space="preserve"> Employees’ </w:t>
      </w:r>
      <w:r w:rsidR="006C5E44" w:rsidRPr="00865B45">
        <w:rPr>
          <w:rFonts w:ascii="Times New Roman" w:hAnsi="Times New Roman" w:cs="Times New Roman"/>
          <w:i/>
          <w:sz w:val="24"/>
          <w:lang w:val="en-US"/>
        </w:rPr>
        <w:t>job satisfaction reduces depression symptoms.</w:t>
      </w:r>
    </w:p>
    <w:p w14:paraId="0844C455" w14:textId="265D2B1E" w:rsidR="00DC07B1" w:rsidRPr="00662083" w:rsidRDefault="00865B45" w:rsidP="00A45D10">
      <w:pPr>
        <w:spacing w:after="0" w:line="480" w:lineRule="auto"/>
        <w:rPr>
          <w:rFonts w:ascii="Times New Roman" w:hAnsi="Times New Roman" w:cs="Times New Roman"/>
          <w:sz w:val="24"/>
          <w:lang w:val="en-US"/>
        </w:rPr>
      </w:pPr>
      <w:r>
        <w:rPr>
          <w:rFonts w:ascii="Times New Roman" w:hAnsi="Times New Roman" w:cs="Times New Roman"/>
          <w:sz w:val="24"/>
          <w:lang w:val="en-US"/>
        </w:rPr>
        <w:tab/>
        <w:t>Building on Hypotheses 1 and 5, we argue that a high organizational diversity climate transmits its beneficial effects on employees’ well-being through increased job self-efficacy.</w:t>
      </w:r>
    </w:p>
    <w:p w14:paraId="38C6C770" w14:textId="75B95EBD" w:rsidR="00DC07B1"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Hypothesis 7:</w:t>
      </w:r>
      <w:r w:rsidR="006C5E44" w:rsidRPr="00865B45">
        <w:rPr>
          <w:rFonts w:ascii="Times New Roman" w:hAnsi="Times New Roman" w:cs="Times New Roman"/>
          <w:i/>
          <w:sz w:val="24"/>
          <w:lang w:val="en-US"/>
        </w:rPr>
        <w:t xml:space="preserve"> Organizational diversity climate reduces depression symptoms through employees’ job self-efficacy.</w:t>
      </w:r>
    </w:p>
    <w:p w14:paraId="7FE7A547" w14:textId="223DC5EA" w:rsidR="00865B45" w:rsidRPr="00865B45" w:rsidRDefault="00865B45" w:rsidP="00662083">
      <w:pPr>
        <w:spacing w:after="0" w:line="480" w:lineRule="auto"/>
        <w:ind w:firstLine="720"/>
        <w:rPr>
          <w:rFonts w:ascii="Times New Roman" w:hAnsi="Times New Roman" w:cs="Times New Roman"/>
          <w:sz w:val="24"/>
          <w:lang w:val="en-US"/>
        </w:rPr>
      </w:pPr>
      <w:r>
        <w:rPr>
          <w:rFonts w:ascii="Times New Roman" w:hAnsi="Times New Roman" w:cs="Times New Roman"/>
          <w:sz w:val="24"/>
          <w:lang w:val="en-US"/>
        </w:rPr>
        <w:lastRenderedPageBreak/>
        <w:t>Building on Hypotheses 2 and 6, we also argue in Hypothesis 8 that employees’ job satisfaction is another mechanism through which organizational diversity climate transmits its effects on employees’ wellbeing.</w:t>
      </w:r>
    </w:p>
    <w:p w14:paraId="0450652A" w14:textId="5F4BF44A" w:rsidR="00DC07B1" w:rsidRPr="00865B45" w:rsidRDefault="00DC07B1" w:rsidP="00662083">
      <w:pPr>
        <w:spacing w:after="0" w:line="480" w:lineRule="auto"/>
        <w:ind w:firstLine="720"/>
        <w:rPr>
          <w:rFonts w:ascii="Times New Roman" w:hAnsi="Times New Roman" w:cs="Times New Roman"/>
          <w:i/>
          <w:sz w:val="24"/>
          <w:lang w:val="en-US"/>
        </w:rPr>
      </w:pPr>
      <w:r w:rsidRPr="00865B45">
        <w:rPr>
          <w:rFonts w:ascii="Times New Roman" w:hAnsi="Times New Roman" w:cs="Times New Roman"/>
          <w:i/>
          <w:sz w:val="24"/>
          <w:lang w:val="en-US"/>
        </w:rPr>
        <w:t xml:space="preserve">Hypothesis 8: </w:t>
      </w:r>
      <w:r w:rsidR="006C5E44" w:rsidRPr="00865B45">
        <w:rPr>
          <w:rFonts w:ascii="Times New Roman" w:hAnsi="Times New Roman" w:cs="Times New Roman"/>
          <w:i/>
          <w:sz w:val="24"/>
          <w:lang w:val="en-US"/>
        </w:rPr>
        <w:t>Organizational diversity climate reduces depression symptoms through employees’ job satisfaction.</w:t>
      </w:r>
    </w:p>
    <w:p w14:paraId="536ACE97" w14:textId="77777777" w:rsidR="00A45D10" w:rsidRPr="00A45D10" w:rsidRDefault="00A45D10" w:rsidP="00A45D10">
      <w:pPr>
        <w:spacing w:after="0" w:line="480" w:lineRule="auto"/>
        <w:jc w:val="center"/>
        <w:outlineLvl w:val="0"/>
        <w:rPr>
          <w:rFonts w:ascii="Times New Roman" w:eastAsia="Calibri" w:hAnsi="Times New Roman" w:cs="Times New Roman"/>
          <w:b/>
          <w:sz w:val="24"/>
          <w:lang w:val="en-US"/>
        </w:rPr>
      </w:pPr>
      <w:r w:rsidRPr="00A45D10">
        <w:rPr>
          <w:rFonts w:ascii="Times New Roman" w:eastAsia="Calibri" w:hAnsi="Times New Roman" w:cs="Times New Roman"/>
          <w:b/>
          <w:sz w:val="24"/>
          <w:lang w:val="en-US"/>
        </w:rPr>
        <w:t>Methods</w:t>
      </w:r>
    </w:p>
    <w:p w14:paraId="43845EDB" w14:textId="77777777" w:rsidR="00A45D10" w:rsidRPr="00A45D10" w:rsidRDefault="00A45D10" w:rsidP="00A45D10">
      <w:pPr>
        <w:spacing w:after="0" w:line="480" w:lineRule="auto"/>
        <w:outlineLvl w:val="0"/>
        <w:rPr>
          <w:rFonts w:ascii="Times New Roman" w:eastAsia="Calibri" w:hAnsi="Times New Roman" w:cs="Times New Roman"/>
          <w:b/>
          <w:sz w:val="24"/>
          <w:lang w:val="en-US"/>
        </w:rPr>
      </w:pPr>
      <w:r w:rsidRPr="00A45D10">
        <w:rPr>
          <w:rFonts w:ascii="Times New Roman" w:eastAsia="Calibri" w:hAnsi="Times New Roman" w:cs="Times New Roman"/>
          <w:b/>
          <w:iCs/>
          <w:sz w:val="24"/>
          <w:lang w:val="en-US"/>
        </w:rPr>
        <w:t>Sample and Procedure</w:t>
      </w:r>
    </w:p>
    <w:p w14:paraId="62296AC6" w14:textId="5A2A1332" w:rsidR="004C1820" w:rsidRPr="004C1820" w:rsidRDefault="00381BEA" w:rsidP="00A0240F">
      <w:pPr>
        <w:spacing w:after="0" w:line="480" w:lineRule="auto"/>
        <w:ind w:firstLine="720"/>
        <w:outlineLvl w:val="0"/>
        <w:rPr>
          <w:rFonts w:ascii="Times New Roman" w:eastAsia="Calibri" w:hAnsi="Times New Roman" w:cs="Times New Roman"/>
          <w:i/>
          <w:sz w:val="24"/>
          <w:szCs w:val="24"/>
        </w:rPr>
      </w:pPr>
      <w:r>
        <w:rPr>
          <w:rFonts w:ascii="Times New Roman" w:eastAsia="Calibri" w:hAnsi="Times New Roman" w:cs="Times New Roman"/>
          <w:sz w:val="24"/>
        </w:rPr>
        <w:t>We conducted a two-wave survey study with</w:t>
      </w:r>
      <w:r w:rsidR="00C72031" w:rsidRPr="00C72031">
        <w:rPr>
          <w:rFonts w:ascii="Times New Roman" w:eastAsia="Calibri" w:hAnsi="Times New Roman" w:cs="Times New Roman"/>
          <w:sz w:val="24"/>
        </w:rPr>
        <w:t xml:space="preserve"> workers from three medium sized organizations located in Australia. The research team directly emailed all employees of the organizations with an invitation to participate with a six-month interval between the two invitations. </w:t>
      </w:r>
      <w:r w:rsidR="00077E14">
        <w:rPr>
          <w:rFonts w:ascii="Times New Roman" w:eastAsia="Calibri" w:hAnsi="Times New Roman" w:cs="Times New Roman"/>
          <w:sz w:val="24"/>
          <w:lang w:val="en-US"/>
        </w:rPr>
        <w:t>E</w:t>
      </w:r>
      <w:r w:rsidR="00A45D10" w:rsidRPr="00A45D10">
        <w:rPr>
          <w:rFonts w:ascii="Times New Roman" w:eastAsia="Calibri" w:hAnsi="Times New Roman" w:cs="Times New Roman"/>
          <w:sz w:val="24"/>
          <w:lang w:val="en-US"/>
        </w:rPr>
        <w:t>mployees evaluated items regarding their</w:t>
      </w:r>
      <w:r w:rsidR="00C623C7">
        <w:rPr>
          <w:rFonts w:ascii="Times New Roman" w:eastAsia="Calibri" w:hAnsi="Times New Roman" w:cs="Times New Roman"/>
          <w:sz w:val="24"/>
          <w:lang w:val="en-US"/>
        </w:rPr>
        <w:t xml:space="preserve"> organization’s diversity climate,</w:t>
      </w:r>
      <w:r w:rsidR="00A45D10" w:rsidRPr="00A45D10">
        <w:rPr>
          <w:rFonts w:ascii="Times New Roman" w:eastAsia="Calibri" w:hAnsi="Times New Roman" w:cs="Times New Roman"/>
          <w:sz w:val="24"/>
          <w:lang w:val="en-US"/>
        </w:rPr>
        <w:t xml:space="preserve"> their </w:t>
      </w:r>
      <w:r w:rsidR="00C623C7">
        <w:rPr>
          <w:rFonts w:ascii="Times New Roman" w:eastAsia="Calibri" w:hAnsi="Times New Roman" w:cs="Times New Roman"/>
          <w:sz w:val="24"/>
          <w:lang w:val="en-US"/>
        </w:rPr>
        <w:t>job self-efficacy</w:t>
      </w:r>
      <w:r w:rsidR="00A45D10" w:rsidRPr="00A45D10">
        <w:rPr>
          <w:rFonts w:ascii="Times New Roman" w:eastAsia="Calibri" w:hAnsi="Times New Roman" w:cs="Times New Roman"/>
          <w:sz w:val="24"/>
          <w:lang w:val="en-US"/>
        </w:rPr>
        <w:t xml:space="preserve">, and </w:t>
      </w:r>
      <w:r w:rsidR="00C623C7">
        <w:rPr>
          <w:rFonts w:ascii="Times New Roman" w:eastAsia="Calibri" w:hAnsi="Times New Roman" w:cs="Times New Roman"/>
          <w:sz w:val="24"/>
          <w:lang w:val="en-US"/>
        </w:rPr>
        <w:t xml:space="preserve">their job satisfaction. In the second measurement point in time, employees further </w:t>
      </w:r>
      <w:r w:rsidR="00C72031">
        <w:rPr>
          <w:rFonts w:ascii="Times New Roman" w:eastAsia="Calibri" w:hAnsi="Times New Roman" w:cs="Times New Roman"/>
          <w:sz w:val="24"/>
          <w:lang w:val="en-US"/>
        </w:rPr>
        <w:t>responded to depression symptoms</w:t>
      </w:r>
      <w:r w:rsidR="00C623C7">
        <w:rPr>
          <w:rFonts w:ascii="Times New Roman" w:eastAsia="Calibri" w:hAnsi="Times New Roman" w:cs="Times New Roman"/>
          <w:sz w:val="24"/>
          <w:lang w:val="en-US"/>
        </w:rPr>
        <w:t>.</w:t>
      </w:r>
      <w:r w:rsidR="00A45D10" w:rsidRPr="00A45D10">
        <w:rPr>
          <w:rFonts w:ascii="Times New Roman" w:eastAsia="Calibri" w:hAnsi="Times New Roman" w:cs="Times New Roman"/>
          <w:sz w:val="24"/>
          <w:lang w:val="en-US"/>
        </w:rPr>
        <w:t xml:space="preserve"> In total, the described study collected data from </w:t>
      </w:r>
      <w:r w:rsidR="00C72031">
        <w:rPr>
          <w:rFonts w:ascii="Times New Roman" w:eastAsia="Calibri" w:hAnsi="Times New Roman" w:cs="Times New Roman"/>
          <w:sz w:val="24"/>
          <w:lang w:val="en-US"/>
        </w:rPr>
        <w:t>279</w:t>
      </w:r>
      <w:r w:rsidR="00A45D10" w:rsidRPr="00A45D10">
        <w:rPr>
          <w:rFonts w:ascii="Times New Roman" w:eastAsia="Calibri" w:hAnsi="Times New Roman" w:cs="Times New Roman"/>
          <w:sz w:val="24"/>
          <w:lang w:val="en-US"/>
        </w:rPr>
        <w:t xml:space="preserve"> employees</w:t>
      </w:r>
      <w:r w:rsidR="00C72031">
        <w:rPr>
          <w:rFonts w:ascii="Times New Roman" w:eastAsia="Calibri" w:hAnsi="Times New Roman" w:cs="Times New Roman"/>
          <w:sz w:val="24"/>
          <w:lang w:val="en-US"/>
        </w:rPr>
        <w:t>, w</w:t>
      </w:r>
      <w:r w:rsidR="00C623C7">
        <w:rPr>
          <w:rFonts w:ascii="Times New Roman" w:eastAsia="Calibri" w:hAnsi="Times New Roman" w:cs="Times New Roman"/>
          <w:sz w:val="24"/>
          <w:lang w:val="en-US"/>
        </w:rPr>
        <w:t>hereby 1</w:t>
      </w:r>
      <w:r w:rsidR="00C72031">
        <w:rPr>
          <w:rFonts w:ascii="Times New Roman" w:eastAsia="Calibri" w:hAnsi="Times New Roman" w:cs="Times New Roman"/>
          <w:sz w:val="24"/>
          <w:lang w:val="en-US"/>
        </w:rPr>
        <w:t>38</w:t>
      </w:r>
      <w:r w:rsidR="00C623C7">
        <w:rPr>
          <w:rFonts w:ascii="Times New Roman" w:eastAsia="Calibri" w:hAnsi="Times New Roman" w:cs="Times New Roman"/>
          <w:sz w:val="24"/>
          <w:lang w:val="en-US"/>
        </w:rPr>
        <w:t xml:space="preserve"> </w:t>
      </w:r>
      <w:r w:rsidR="00C72031">
        <w:rPr>
          <w:rFonts w:ascii="Times New Roman" w:eastAsia="Calibri" w:hAnsi="Times New Roman" w:cs="Times New Roman"/>
          <w:sz w:val="24"/>
          <w:lang w:val="en-US"/>
        </w:rPr>
        <w:t xml:space="preserve">employees </w:t>
      </w:r>
      <w:r w:rsidR="00C623C7">
        <w:rPr>
          <w:rFonts w:ascii="Times New Roman" w:eastAsia="Calibri" w:hAnsi="Times New Roman" w:cs="Times New Roman"/>
          <w:sz w:val="24"/>
          <w:lang w:val="en-US"/>
        </w:rPr>
        <w:t>also filled out the second survey.</w:t>
      </w:r>
      <w:r w:rsidR="00A45D10" w:rsidRPr="00A45D10">
        <w:rPr>
          <w:rFonts w:ascii="Times New Roman" w:eastAsia="Calibri" w:hAnsi="Times New Roman" w:cs="Times New Roman"/>
          <w:sz w:val="24"/>
          <w:lang w:val="en-US"/>
        </w:rPr>
        <w:t xml:space="preserve"> </w:t>
      </w:r>
      <w:r w:rsidR="004C1820" w:rsidRPr="004C1820">
        <w:rPr>
          <w:rFonts w:ascii="Times New Roman" w:eastAsia="Calibri" w:hAnsi="Times New Roman" w:cs="Times New Roman"/>
          <w:sz w:val="24"/>
          <w:szCs w:val="24"/>
        </w:rPr>
        <w:t xml:space="preserve">The sample was </w:t>
      </w:r>
      <w:r w:rsidR="004C1820">
        <w:rPr>
          <w:rFonts w:ascii="Times New Roman" w:eastAsia="Calibri" w:hAnsi="Times New Roman" w:cs="Times New Roman"/>
          <w:sz w:val="24"/>
          <w:szCs w:val="24"/>
        </w:rPr>
        <w:t>74</w:t>
      </w:r>
      <w:r w:rsidR="004C1820" w:rsidRPr="004C1820">
        <w:rPr>
          <w:rFonts w:ascii="Times New Roman" w:eastAsia="Calibri" w:hAnsi="Times New Roman" w:cs="Times New Roman"/>
          <w:sz w:val="24"/>
          <w:szCs w:val="24"/>
        </w:rPr>
        <w:t xml:space="preserve">% female. </w:t>
      </w:r>
      <w:r w:rsidR="004C1820" w:rsidRPr="004C1820">
        <w:rPr>
          <w:rFonts w:ascii="Times New Roman" w:eastAsia="Calibri" w:hAnsi="Times New Roman" w:cs="Times New Roman"/>
          <w:color w:val="000000"/>
          <w:sz w:val="24"/>
          <w:szCs w:val="24"/>
        </w:rPr>
        <w:t xml:space="preserve">This reflected gender proportions within the organizations, which were female dominated. </w:t>
      </w:r>
      <w:r w:rsidR="004C1820">
        <w:rPr>
          <w:rFonts w:ascii="Times New Roman" w:eastAsia="Calibri" w:hAnsi="Times New Roman" w:cs="Times New Roman"/>
          <w:color w:val="000000"/>
          <w:sz w:val="24"/>
          <w:szCs w:val="24"/>
        </w:rPr>
        <w:t xml:space="preserve">11% </w:t>
      </w:r>
      <w:r w:rsidR="004C1820" w:rsidRPr="004C1820">
        <w:rPr>
          <w:rFonts w:ascii="Times New Roman" w:eastAsia="Calibri" w:hAnsi="Times New Roman" w:cs="Times New Roman"/>
          <w:color w:val="000000"/>
          <w:sz w:val="24"/>
          <w:szCs w:val="24"/>
        </w:rPr>
        <w:t xml:space="preserve">of the participants identified as </w:t>
      </w:r>
      <w:r>
        <w:rPr>
          <w:rFonts w:ascii="Times New Roman" w:eastAsia="Calibri" w:hAnsi="Times New Roman" w:cs="Times New Roman"/>
          <w:color w:val="000000"/>
          <w:sz w:val="24"/>
          <w:szCs w:val="24"/>
        </w:rPr>
        <w:t>homo</w:t>
      </w:r>
      <w:r w:rsidR="004C1820" w:rsidRPr="004C1820">
        <w:rPr>
          <w:rFonts w:ascii="Times New Roman" w:eastAsia="Calibri" w:hAnsi="Times New Roman" w:cs="Times New Roman"/>
          <w:color w:val="000000"/>
          <w:sz w:val="24"/>
          <w:szCs w:val="24"/>
        </w:rPr>
        <w:t xml:space="preserve">sexual, </w:t>
      </w:r>
      <w:r w:rsidR="004C1820">
        <w:rPr>
          <w:rFonts w:ascii="Times New Roman" w:eastAsia="Calibri" w:hAnsi="Times New Roman" w:cs="Times New Roman"/>
          <w:color w:val="000000"/>
          <w:sz w:val="24"/>
          <w:szCs w:val="24"/>
        </w:rPr>
        <w:t>77</w:t>
      </w:r>
      <w:r w:rsidR="004C1820" w:rsidRPr="004C1820">
        <w:rPr>
          <w:rFonts w:ascii="Times New Roman" w:eastAsia="Calibri" w:hAnsi="Times New Roman" w:cs="Times New Roman"/>
          <w:color w:val="000000"/>
          <w:sz w:val="24"/>
          <w:szCs w:val="24"/>
        </w:rPr>
        <w:t xml:space="preserve">% where white, and </w:t>
      </w:r>
      <w:r w:rsidR="004C1820">
        <w:rPr>
          <w:rFonts w:ascii="Times New Roman" w:eastAsia="Calibri" w:hAnsi="Times New Roman" w:cs="Times New Roman"/>
          <w:sz w:val="24"/>
          <w:szCs w:val="24"/>
        </w:rPr>
        <w:t>69</w:t>
      </w:r>
      <w:r w:rsidR="004C1820" w:rsidRPr="004C1820">
        <w:rPr>
          <w:rFonts w:ascii="Times New Roman" w:eastAsia="Calibri" w:hAnsi="Times New Roman" w:cs="Times New Roman"/>
          <w:sz w:val="24"/>
          <w:szCs w:val="24"/>
        </w:rPr>
        <w:t xml:space="preserve">% were born in Australia. </w:t>
      </w:r>
      <w:r w:rsidR="00A0240F">
        <w:rPr>
          <w:rFonts w:ascii="Times New Roman" w:eastAsia="Calibri" w:hAnsi="Times New Roman" w:cs="Times New Roman"/>
          <w:sz w:val="24"/>
          <w:szCs w:val="24"/>
        </w:rPr>
        <w:t>This means that 23% that had a different ethnicity</w:t>
      </w:r>
      <w:r w:rsidR="00BE0248">
        <w:rPr>
          <w:rFonts w:ascii="Times New Roman" w:eastAsia="Calibri" w:hAnsi="Times New Roman" w:cs="Times New Roman"/>
          <w:sz w:val="24"/>
          <w:szCs w:val="24"/>
        </w:rPr>
        <w:t>. M</w:t>
      </w:r>
      <w:r w:rsidR="006D0D8A">
        <w:rPr>
          <w:rFonts w:ascii="Times New Roman" w:eastAsia="Calibri" w:hAnsi="Times New Roman" w:cs="Times New Roman"/>
          <w:sz w:val="24"/>
          <w:szCs w:val="24"/>
        </w:rPr>
        <w:t>ost of them listed Chin</w:t>
      </w:r>
      <w:r w:rsidR="00BE0248">
        <w:rPr>
          <w:rFonts w:ascii="Times New Roman" w:eastAsia="Calibri" w:hAnsi="Times New Roman" w:cs="Times New Roman"/>
          <w:sz w:val="24"/>
          <w:szCs w:val="24"/>
        </w:rPr>
        <w:t xml:space="preserve">a </w:t>
      </w:r>
      <w:r w:rsidR="006D0D8A">
        <w:rPr>
          <w:rFonts w:ascii="Times New Roman" w:eastAsia="Calibri" w:hAnsi="Times New Roman" w:cs="Times New Roman"/>
          <w:sz w:val="24"/>
          <w:szCs w:val="24"/>
        </w:rPr>
        <w:t>and South-East Asia as their ethnic background.</w:t>
      </w:r>
      <w:r w:rsidR="007548F9">
        <w:rPr>
          <w:rFonts w:ascii="Times New Roman" w:eastAsia="Calibri" w:hAnsi="Times New Roman" w:cs="Times New Roman"/>
          <w:sz w:val="24"/>
          <w:szCs w:val="24"/>
        </w:rPr>
        <w:t xml:space="preserve"> </w:t>
      </w:r>
      <w:r w:rsidR="004C1820" w:rsidRPr="004C1820">
        <w:rPr>
          <w:rFonts w:ascii="Times New Roman" w:eastAsia="Calibri" w:hAnsi="Times New Roman" w:cs="Times New Roman"/>
          <w:sz w:val="24"/>
          <w:szCs w:val="24"/>
        </w:rPr>
        <w:t xml:space="preserve">Participants’ </w:t>
      </w:r>
      <w:r w:rsidR="004C1820">
        <w:rPr>
          <w:rFonts w:ascii="Times New Roman" w:eastAsia="Calibri" w:hAnsi="Times New Roman" w:cs="Times New Roman"/>
          <w:sz w:val="24"/>
          <w:szCs w:val="24"/>
        </w:rPr>
        <w:t xml:space="preserve">average </w:t>
      </w:r>
      <w:r w:rsidR="004C1820" w:rsidRPr="004C1820">
        <w:rPr>
          <w:rFonts w:ascii="Times New Roman" w:eastAsia="Calibri" w:hAnsi="Times New Roman" w:cs="Times New Roman"/>
          <w:sz w:val="24"/>
          <w:szCs w:val="24"/>
        </w:rPr>
        <w:t>ag</w:t>
      </w:r>
      <w:r w:rsidR="004C1820">
        <w:rPr>
          <w:rFonts w:ascii="Times New Roman" w:eastAsia="Calibri" w:hAnsi="Times New Roman" w:cs="Times New Roman"/>
          <w:sz w:val="24"/>
          <w:szCs w:val="24"/>
        </w:rPr>
        <w:t>e was 43.49 years.</w:t>
      </w:r>
      <w:r w:rsidR="004C1820" w:rsidRPr="004C1820">
        <w:rPr>
          <w:rFonts w:ascii="Times New Roman" w:eastAsia="Calibri" w:hAnsi="Times New Roman" w:cs="Times New Roman"/>
          <w:sz w:val="24"/>
          <w:szCs w:val="24"/>
        </w:rPr>
        <w:t xml:space="preserve"> The mean tenure in the organization was </w:t>
      </w:r>
      <w:r w:rsidR="004C1820">
        <w:rPr>
          <w:rFonts w:ascii="Times New Roman" w:eastAsia="Calibri" w:hAnsi="Times New Roman" w:cs="Times New Roman"/>
          <w:sz w:val="24"/>
          <w:szCs w:val="24"/>
        </w:rPr>
        <w:t>6.98</w:t>
      </w:r>
      <w:r w:rsidR="004C1820" w:rsidRPr="004C1820">
        <w:rPr>
          <w:rFonts w:ascii="Times New Roman" w:eastAsia="Calibri" w:hAnsi="Times New Roman" w:cs="Times New Roman"/>
          <w:sz w:val="24"/>
          <w:szCs w:val="24"/>
        </w:rPr>
        <w:t xml:space="preserve"> years. </w:t>
      </w:r>
    </w:p>
    <w:p w14:paraId="21157FF8" w14:textId="0E5A466B" w:rsidR="00C623C7" w:rsidRPr="00C623C7" w:rsidRDefault="00C623C7" w:rsidP="00C623C7">
      <w:pPr>
        <w:spacing w:after="0" w:line="480" w:lineRule="auto"/>
        <w:outlineLvl w:val="0"/>
        <w:rPr>
          <w:rFonts w:ascii="Times New Roman" w:eastAsia="Calibri" w:hAnsi="Times New Roman" w:cs="Times New Roman"/>
          <w:b/>
          <w:sz w:val="24"/>
          <w:lang w:val="en-US"/>
        </w:rPr>
      </w:pPr>
      <w:r w:rsidRPr="00C623C7">
        <w:rPr>
          <w:rFonts w:ascii="Times New Roman" w:eastAsia="Calibri" w:hAnsi="Times New Roman" w:cs="Times New Roman"/>
          <w:b/>
          <w:sz w:val="24"/>
          <w:lang w:val="en-US"/>
        </w:rPr>
        <w:t>Measures</w:t>
      </w:r>
    </w:p>
    <w:p w14:paraId="315328FD" w14:textId="77777777" w:rsidR="004C1820" w:rsidRPr="004C1820" w:rsidRDefault="00C623C7" w:rsidP="004C1820">
      <w:pPr>
        <w:spacing w:after="0" w:line="480" w:lineRule="auto"/>
        <w:rPr>
          <w:rFonts w:ascii="Times New Roman" w:eastAsia="Calibri" w:hAnsi="Times New Roman" w:cs="Times New Roman"/>
          <w:sz w:val="24"/>
          <w:szCs w:val="24"/>
          <w:lang w:val="en-US"/>
        </w:rPr>
      </w:pPr>
      <w:r w:rsidRPr="00C623C7">
        <w:rPr>
          <w:rFonts w:ascii="Times New Roman" w:eastAsia="Calibri" w:hAnsi="Times New Roman" w:cs="Times New Roman"/>
          <w:b/>
          <w:sz w:val="24"/>
          <w:lang w:val="en-US"/>
        </w:rPr>
        <w:tab/>
      </w:r>
      <w:r w:rsidR="004C1820" w:rsidRPr="004C1820">
        <w:rPr>
          <w:rFonts w:ascii="Times New Roman" w:eastAsia="Calibri" w:hAnsi="Times New Roman" w:cs="Times New Roman"/>
          <w:i/>
          <w:sz w:val="24"/>
          <w:szCs w:val="24"/>
          <w:lang w:val="en-US"/>
        </w:rPr>
        <w:t>Diversity climate</w:t>
      </w:r>
      <w:r w:rsidR="004C1820" w:rsidRPr="004C1820">
        <w:rPr>
          <w:rFonts w:ascii="Times New Roman" w:eastAsia="Calibri" w:hAnsi="Times New Roman" w:cs="Times New Roman"/>
          <w:sz w:val="24"/>
          <w:szCs w:val="24"/>
          <w:lang w:val="en-US"/>
        </w:rPr>
        <w:t xml:space="preserve"> was measured with seven items (e.g., “In this </w:t>
      </w:r>
      <w:proofErr w:type="spellStart"/>
      <w:r w:rsidR="004C1820" w:rsidRPr="004C1820">
        <w:rPr>
          <w:rFonts w:ascii="Times New Roman" w:eastAsia="Calibri" w:hAnsi="Times New Roman" w:cs="Times New Roman"/>
          <w:sz w:val="24"/>
          <w:szCs w:val="24"/>
          <w:lang w:val="en-US"/>
        </w:rPr>
        <w:t>organisation</w:t>
      </w:r>
      <w:proofErr w:type="spellEnd"/>
      <w:r w:rsidR="004C1820" w:rsidRPr="004C1820">
        <w:rPr>
          <w:rFonts w:ascii="Times New Roman" w:eastAsia="Calibri" w:hAnsi="Times New Roman" w:cs="Times New Roman"/>
          <w:sz w:val="24"/>
          <w:szCs w:val="24"/>
          <w:lang w:val="en-US"/>
        </w:rPr>
        <w:t xml:space="preserve">, people’s differences are respected”) developed by Nishii (2013). Participants indicated to what extent they agreed or disagreed with each item from 1 = ‘Strongly disagree’ to 5 = ‘Strongly agree’. </w:t>
      </w:r>
    </w:p>
    <w:p w14:paraId="634EA7F3" w14:textId="77777777" w:rsidR="00BE0248" w:rsidRDefault="004C1820" w:rsidP="00BE0248">
      <w:pPr>
        <w:spacing w:after="0" w:line="480" w:lineRule="auto"/>
        <w:ind w:firstLine="720"/>
        <w:rPr>
          <w:rFonts w:ascii="Times New Roman" w:eastAsia="Calibri" w:hAnsi="Times New Roman" w:cs="Times New Roman"/>
          <w:sz w:val="24"/>
          <w:szCs w:val="24"/>
          <w:lang w:val="en-US"/>
        </w:rPr>
      </w:pPr>
      <w:r w:rsidRPr="004C1820">
        <w:rPr>
          <w:rFonts w:ascii="Times New Roman" w:eastAsia="Calibri" w:hAnsi="Times New Roman" w:cs="Times New Roman"/>
          <w:i/>
          <w:sz w:val="24"/>
          <w:szCs w:val="24"/>
        </w:rPr>
        <w:lastRenderedPageBreak/>
        <w:t>Job self-efficacy</w:t>
      </w:r>
      <w:r w:rsidRPr="004C1820">
        <w:rPr>
          <w:rFonts w:ascii="Times New Roman" w:eastAsia="Calibri" w:hAnsi="Times New Roman" w:cs="Times New Roman"/>
          <w:sz w:val="24"/>
          <w:szCs w:val="24"/>
        </w:rPr>
        <w:t xml:space="preserve"> </w:t>
      </w:r>
      <w:r w:rsidRPr="004C1820">
        <w:rPr>
          <w:rFonts w:ascii="Times New Roman" w:eastAsia="Calibri" w:hAnsi="Times New Roman" w:cs="Times New Roman"/>
          <w:sz w:val="24"/>
          <w:szCs w:val="24"/>
          <w:lang w:val="en-US"/>
        </w:rPr>
        <w:t>was measured with seven items (e.g., “Thanks to my resourcefulness, I know how to handle unforeseen situa</w:t>
      </w:r>
      <w:r>
        <w:rPr>
          <w:rFonts w:ascii="Times New Roman" w:eastAsia="Calibri" w:hAnsi="Times New Roman" w:cs="Times New Roman"/>
          <w:sz w:val="24"/>
          <w:szCs w:val="24"/>
          <w:lang w:val="en-US"/>
        </w:rPr>
        <w:t xml:space="preserve">tions in my job”) developed by </w:t>
      </w:r>
      <w:proofErr w:type="spellStart"/>
      <w:r w:rsidRPr="004C1820">
        <w:rPr>
          <w:rFonts w:ascii="Times New Roman" w:eastAsia="Calibri" w:hAnsi="Times New Roman" w:cs="Times New Roman"/>
          <w:sz w:val="24"/>
          <w:szCs w:val="24"/>
          <w:lang w:val="en-US"/>
        </w:rPr>
        <w:t>Schyns</w:t>
      </w:r>
      <w:proofErr w:type="spellEnd"/>
      <w:r w:rsidRPr="004C1820">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and </w:t>
      </w:r>
      <w:proofErr w:type="spellStart"/>
      <w:r>
        <w:rPr>
          <w:rFonts w:ascii="Times New Roman" w:eastAsia="Calibri" w:hAnsi="Times New Roman" w:cs="Times New Roman"/>
          <w:sz w:val="24"/>
          <w:szCs w:val="24"/>
          <w:lang w:val="en-US"/>
        </w:rPr>
        <w:t>Collani</w:t>
      </w:r>
      <w:proofErr w:type="spellEnd"/>
      <w:r w:rsidRPr="004C1820">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w:t>
      </w:r>
      <w:r w:rsidRPr="004C1820">
        <w:rPr>
          <w:rFonts w:ascii="Times New Roman" w:eastAsia="Calibri" w:hAnsi="Times New Roman" w:cs="Times New Roman"/>
          <w:sz w:val="24"/>
          <w:szCs w:val="24"/>
          <w:lang w:val="en-US"/>
        </w:rPr>
        <w:t>2002). Participants indicated to what extent they agreed or disagreed.</w:t>
      </w:r>
    </w:p>
    <w:p w14:paraId="32573296" w14:textId="1387DD3D" w:rsidR="00BE0248" w:rsidRDefault="004C1820" w:rsidP="00BE0248">
      <w:pPr>
        <w:spacing w:after="0" w:line="480" w:lineRule="auto"/>
        <w:ind w:firstLine="720"/>
        <w:rPr>
          <w:rFonts w:ascii="Times New Roman" w:eastAsia="Calibri" w:hAnsi="Times New Roman" w:cs="Times New Roman"/>
          <w:sz w:val="24"/>
          <w:szCs w:val="24"/>
          <w:lang w:val="en-US"/>
        </w:rPr>
      </w:pPr>
      <w:r w:rsidRPr="004C1820">
        <w:rPr>
          <w:rFonts w:ascii="Times New Roman" w:eastAsia="Calibri" w:hAnsi="Times New Roman" w:cs="Times New Roman"/>
          <w:i/>
          <w:sz w:val="24"/>
          <w:szCs w:val="24"/>
          <w:lang w:val="en-US"/>
        </w:rPr>
        <w:t xml:space="preserve">Job </w:t>
      </w:r>
      <w:r w:rsidR="004966D7">
        <w:rPr>
          <w:rFonts w:ascii="Times New Roman" w:eastAsia="Calibri" w:hAnsi="Times New Roman" w:cs="Times New Roman"/>
          <w:i/>
          <w:sz w:val="24"/>
          <w:szCs w:val="24"/>
          <w:lang w:val="en-US"/>
        </w:rPr>
        <w:t>s</w:t>
      </w:r>
      <w:r w:rsidRPr="004C1820">
        <w:rPr>
          <w:rFonts w:ascii="Times New Roman" w:eastAsia="Calibri" w:hAnsi="Times New Roman" w:cs="Times New Roman"/>
          <w:i/>
          <w:sz w:val="24"/>
          <w:szCs w:val="24"/>
          <w:lang w:val="en-US"/>
        </w:rPr>
        <w:t>atisfaction</w:t>
      </w:r>
      <w:r w:rsidRPr="004C1820">
        <w:rPr>
          <w:rFonts w:ascii="Times New Roman" w:eastAsia="Calibri" w:hAnsi="Times New Roman" w:cs="Times New Roman"/>
          <w:sz w:val="24"/>
          <w:szCs w:val="24"/>
          <w:lang w:val="en-US"/>
        </w:rPr>
        <w:t xml:space="preserve"> was measured with the Job in General Scale of the</w:t>
      </w:r>
      <w:r w:rsidRPr="004C1820">
        <w:rPr>
          <w:rFonts w:ascii="Times New Roman" w:eastAsia="Calibri" w:hAnsi="Times New Roman" w:cs="Times New Roman"/>
          <w:b/>
          <w:sz w:val="24"/>
          <w:szCs w:val="24"/>
          <w:lang w:val="en-US"/>
        </w:rPr>
        <w:t xml:space="preserve"> </w:t>
      </w:r>
      <w:r w:rsidRPr="004C1820">
        <w:rPr>
          <w:rFonts w:ascii="Times New Roman" w:eastAsia="Calibri" w:hAnsi="Times New Roman" w:cs="Times New Roman"/>
          <w:sz w:val="24"/>
          <w:szCs w:val="24"/>
          <w:lang w:val="en-US"/>
        </w:rPr>
        <w:t>Abridged Job Descriptive Index (</w:t>
      </w:r>
      <w:r w:rsidRPr="004C1820">
        <w:rPr>
          <w:rFonts w:ascii="Times New Roman" w:eastAsia="Calibri" w:hAnsi="Times New Roman" w:cs="Times New Roman"/>
          <w:sz w:val="24"/>
          <w:szCs w:val="24"/>
        </w:rPr>
        <w:t>Smith, Kendall &amp; Hulin, 1969</w:t>
      </w:r>
      <w:r w:rsidRPr="004C1820">
        <w:rPr>
          <w:rFonts w:ascii="Times New Roman" w:eastAsia="Calibri" w:hAnsi="Times New Roman" w:cs="Times New Roman"/>
          <w:sz w:val="24"/>
          <w:szCs w:val="24"/>
          <w:lang w:val="en-US"/>
        </w:rPr>
        <w:t>). Participants were asked to “think of your job in general. All in all, what is it like most of the time?”. They could choose ‘Yes’ if the word or phrase described the work, ‘No’ if it did not, and ‘?’ if they could not decide. The words and phrases were: good, undesirable, better than most, unpleasant, makes me happy, excellent, enjoyable, and poor.</w:t>
      </w:r>
    </w:p>
    <w:p w14:paraId="4869913C" w14:textId="77777777" w:rsidR="00BE0248" w:rsidRDefault="004C1820" w:rsidP="00BE0248">
      <w:pPr>
        <w:spacing w:after="0" w:line="480" w:lineRule="auto"/>
        <w:ind w:firstLine="720"/>
        <w:rPr>
          <w:rFonts w:ascii="Times New Roman" w:eastAsia="Calibri" w:hAnsi="Times New Roman" w:cs="Times New Roman"/>
          <w:sz w:val="24"/>
          <w:szCs w:val="24"/>
        </w:rPr>
      </w:pPr>
      <w:r w:rsidRPr="004C1820">
        <w:rPr>
          <w:rFonts w:ascii="Times New Roman" w:eastAsia="Calibri" w:hAnsi="Times New Roman" w:cs="Times New Roman"/>
          <w:i/>
          <w:sz w:val="24"/>
          <w:szCs w:val="24"/>
        </w:rPr>
        <w:t>Depression</w:t>
      </w:r>
      <w:r w:rsidRPr="004C1820">
        <w:rPr>
          <w:rFonts w:ascii="Times New Roman" w:eastAsia="Calibri" w:hAnsi="Times New Roman" w:cs="Times New Roman"/>
          <w:sz w:val="24"/>
          <w:szCs w:val="24"/>
        </w:rPr>
        <w:t xml:space="preserve"> was evaluated with the General Health Questionnaire 28. The depression subdimension evaluates feelings of worthlessness and suicidal ideation with 7 items (e.g., “Felt that life isn't worth living?”) to which responses included ‘not at all’, ‘no more than usual’, ‘rather more than usual,’ and ‘much more than usual’.</w:t>
      </w:r>
    </w:p>
    <w:p w14:paraId="1C3058C1" w14:textId="77777777" w:rsidR="004966D7" w:rsidRDefault="004C1820" w:rsidP="00BE0248">
      <w:pPr>
        <w:spacing w:after="0" w:line="480" w:lineRule="auto"/>
        <w:ind w:firstLine="720"/>
        <w:rPr>
          <w:rFonts w:ascii="Times New Roman" w:eastAsia="Calibri" w:hAnsi="Times New Roman" w:cs="Times New Roman"/>
          <w:sz w:val="24"/>
          <w:lang w:val="en-US"/>
        </w:rPr>
      </w:pPr>
      <w:r>
        <w:rPr>
          <w:rFonts w:ascii="Times New Roman" w:eastAsia="Calibri" w:hAnsi="Times New Roman" w:cs="Times New Roman"/>
          <w:sz w:val="24"/>
          <w:szCs w:val="24"/>
        </w:rPr>
        <w:t>Finally, f</w:t>
      </w:r>
      <w:r w:rsidR="00C623C7" w:rsidRPr="00C623C7">
        <w:rPr>
          <w:rFonts w:ascii="Times New Roman" w:eastAsia="Calibri" w:hAnsi="Times New Roman" w:cs="Times New Roman"/>
          <w:sz w:val="24"/>
          <w:szCs w:val="24"/>
          <w:lang w:val="en-US"/>
        </w:rPr>
        <w:t xml:space="preserve">or </w:t>
      </w:r>
      <w:r w:rsidR="00C623C7">
        <w:rPr>
          <w:rFonts w:ascii="Times New Roman" w:eastAsia="Calibri" w:hAnsi="Times New Roman" w:cs="Times New Roman"/>
          <w:i/>
          <w:sz w:val="24"/>
          <w:lang w:val="en-US"/>
        </w:rPr>
        <w:t>ethnicity</w:t>
      </w:r>
      <w:r w:rsidR="00C623C7" w:rsidRPr="00C623C7">
        <w:rPr>
          <w:rFonts w:ascii="Times New Roman" w:eastAsia="Calibri" w:hAnsi="Times New Roman" w:cs="Times New Roman"/>
          <w:sz w:val="24"/>
          <w:lang w:val="en-US"/>
        </w:rPr>
        <w:t xml:space="preserve">, we drew from the responses to a question about the participant’s </w:t>
      </w:r>
      <w:r w:rsidR="00C623C7">
        <w:rPr>
          <w:rFonts w:ascii="Times New Roman" w:eastAsia="Calibri" w:hAnsi="Times New Roman" w:cs="Times New Roman"/>
          <w:sz w:val="24"/>
          <w:lang w:val="en-US"/>
        </w:rPr>
        <w:t>ethnicity</w:t>
      </w:r>
      <w:r w:rsidR="00C623C7" w:rsidRPr="00C623C7">
        <w:rPr>
          <w:rFonts w:ascii="Times New Roman" w:eastAsia="Calibri" w:hAnsi="Times New Roman" w:cs="Times New Roman"/>
          <w:sz w:val="24"/>
          <w:lang w:val="en-US"/>
        </w:rPr>
        <w:t xml:space="preserve"> (0 </w:t>
      </w:r>
      <w:r w:rsidR="00C623C7">
        <w:rPr>
          <w:rFonts w:ascii="Times New Roman" w:eastAsia="Calibri" w:hAnsi="Times New Roman" w:cs="Times New Roman"/>
          <w:sz w:val="24"/>
          <w:lang w:val="en-US"/>
        </w:rPr>
        <w:t>non-white</w:t>
      </w:r>
      <w:r w:rsidR="00C623C7" w:rsidRPr="00C623C7">
        <w:rPr>
          <w:rFonts w:ascii="Times New Roman" w:eastAsia="Calibri" w:hAnsi="Times New Roman" w:cs="Times New Roman"/>
          <w:sz w:val="24"/>
          <w:lang w:val="en-US"/>
        </w:rPr>
        <w:t xml:space="preserve">, 1 </w:t>
      </w:r>
      <w:r w:rsidR="00C623C7">
        <w:rPr>
          <w:rFonts w:ascii="Times New Roman" w:eastAsia="Calibri" w:hAnsi="Times New Roman" w:cs="Times New Roman"/>
          <w:sz w:val="24"/>
          <w:lang w:val="en-US"/>
        </w:rPr>
        <w:t>white</w:t>
      </w:r>
      <w:r w:rsidR="00C623C7" w:rsidRPr="00C623C7">
        <w:rPr>
          <w:rFonts w:ascii="Times New Roman" w:eastAsia="Calibri" w:hAnsi="Times New Roman" w:cs="Times New Roman"/>
          <w:sz w:val="24"/>
          <w:lang w:val="en-US"/>
        </w:rPr>
        <w:t>).</w:t>
      </w:r>
    </w:p>
    <w:p w14:paraId="12976AD8" w14:textId="3DB74DFC" w:rsidR="00BE0248" w:rsidRPr="00BE0248" w:rsidRDefault="00440BD3" w:rsidP="00BE0248">
      <w:pPr>
        <w:spacing w:after="0" w:line="480" w:lineRule="auto"/>
        <w:ind w:firstLine="720"/>
        <w:rPr>
          <w:rFonts w:ascii="Times New Roman" w:eastAsia="Calibri" w:hAnsi="Times New Roman" w:cs="Times New Roman"/>
          <w:sz w:val="24"/>
          <w:lang w:val="en-US"/>
        </w:rPr>
      </w:pPr>
      <w:r>
        <w:rPr>
          <w:rFonts w:ascii="Times New Roman" w:eastAsia="Calibri" w:hAnsi="Times New Roman" w:cs="Times New Roman"/>
          <w:sz w:val="24"/>
          <w:lang w:val="en-US"/>
        </w:rPr>
        <w:t>Based on p</w:t>
      </w:r>
      <w:r w:rsidR="00077E14">
        <w:rPr>
          <w:rFonts w:ascii="Times New Roman" w:eastAsia="Calibri" w:hAnsi="Times New Roman" w:cs="Times New Roman"/>
          <w:sz w:val="24"/>
          <w:lang w:val="en-US"/>
        </w:rPr>
        <w:t>rior research</w:t>
      </w:r>
      <w:r>
        <w:rPr>
          <w:rFonts w:ascii="Times New Roman" w:eastAsia="Calibri" w:hAnsi="Times New Roman" w:cs="Times New Roman"/>
          <w:sz w:val="24"/>
          <w:lang w:val="en-US"/>
        </w:rPr>
        <w:t>, we controlled for age, tenure, country of birth, job demands, organizational membership, and income.</w:t>
      </w:r>
      <w:r w:rsidR="00077E14">
        <w:rPr>
          <w:rFonts w:ascii="Times New Roman" w:eastAsia="Calibri" w:hAnsi="Times New Roman" w:cs="Times New Roman"/>
          <w:sz w:val="24"/>
          <w:lang w:val="en-US"/>
        </w:rPr>
        <w:t xml:space="preserve"> </w:t>
      </w:r>
      <w:r w:rsidR="00BE0248" w:rsidRPr="00BE0248">
        <w:rPr>
          <w:rFonts w:ascii="Times New Roman" w:eastAsia="Calibri" w:hAnsi="Times New Roman" w:cs="Times New Roman"/>
          <w:i/>
          <w:sz w:val="24"/>
        </w:rPr>
        <w:t>Job demands</w:t>
      </w:r>
      <w:r w:rsidR="00BE0248" w:rsidRPr="00BE0248">
        <w:rPr>
          <w:rFonts w:ascii="Times New Roman" w:eastAsia="Calibri" w:hAnsi="Times New Roman" w:cs="Times New Roman"/>
          <w:sz w:val="24"/>
        </w:rPr>
        <w:t xml:space="preserve"> w</w:t>
      </w:r>
      <w:r w:rsidR="00414BF6">
        <w:rPr>
          <w:rFonts w:ascii="Times New Roman" w:eastAsia="Calibri" w:hAnsi="Times New Roman" w:cs="Times New Roman"/>
          <w:sz w:val="24"/>
        </w:rPr>
        <w:t>ere</w:t>
      </w:r>
      <w:r w:rsidR="00BE0248" w:rsidRPr="00BE0248">
        <w:rPr>
          <w:rFonts w:ascii="Times New Roman" w:eastAsia="Calibri" w:hAnsi="Times New Roman" w:cs="Times New Roman"/>
          <w:sz w:val="24"/>
        </w:rPr>
        <w:t xml:space="preserve"> measured with five items (e.g., “</w:t>
      </w:r>
      <w:r w:rsidR="00BE0248" w:rsidRPr="00BE0248">
        <w:rPr>
          <w:rFonts w:ascii="Times New Roman" w:eastAsia="Calibri" w:hAnsi="Times New Roman" w:cs="Times New Roman"/>
          <w:sz w:val="24"/>
          <w:lang w:val="en-US"/>
        </w:rPr>
        <w:t xml:space="preserve">I feel like I have a lot to do at work”) developed by </w:t>
      </w:r>
      <w:r w:rsidR="00BE0248" w:rsidRPr="00BE0248">
        <w:rPr>
          <w:rFonts w:ascii="Times New Roman" w:eastAsia="Calibri" w:hAnsi="Times New Roman" w:cs="Times New Roman"/>
          <w:sz w:val="24"/>
        </w:rPr>
        <w:t xml:space="preserve">Boyar, </w:t>
      </w:r>
      <w:proofErr w:type="spellStart"/>
      <w:r w:rsidR="00BE0248" w:rsidRPr="00BE0248">
        <w:rPr>
          <w:rFonts w:ascii="Times New Roman" w:eastAsia="Calibri" w:hAnsi="Times New Roman" w:cs="Times New Roman"/>
          <w:sz w:val="24"/>
        </w:rPr>
        <w:t>Carr</w:t>
      </w:r>
      <w:proofErr w:type="spellEnd"/>
      <w:r w:rsidR="00BE0248" w:rsidRPr="00BE0248">
        <w:rPr>
          <w:rFonts w:ascii="Times New Roman" w:eastAsia="Calibri" w:hAnsi="Times New Roman" w:cs="Times New Roman"/>
          <w:sz w:val="24"/>
        </w:rPr>
        <w:t xml:space="preserve">, Mosley, and Carson (2007). </w:t>
      </w:r>
      <w:r w:rsidR="00BE0248" w:rsidRPr="00BE0248">
        <w:rPr>
          <w:rFonts w:ascii="Times New Roman" w:eastAsia="Calibri" w:hAnsi="Times New Roman" w:cs="Times New Roman"/>
          <w:sz w:val="24"/>
          <w:lang w:val="en-US"/>
        </w:rPr>
        <w:t>Participants indicated to what extent they agreed or disagreed.</w:t>
      </w:r>
    </w:p>
    <w:p w14:paraId="0898C71D" w14:textId="77777777" w:rsidR="00C623C7" w:rsidRPr="00C623C7" w:rsidRDefault="00C623C7" w:rsidP="00C623C7">
      <w:pPr>
        <w:spacing w:after="0" w:line="480" w:lineRule="auto"/>
        <w:jc w:val="center"/>
        <w:rPr>
          <w:rFonts w:ascii="Times New Roman" w:eastAsia="Calibri" w:hAnsi="Times New Roman" w:cs="Times New Roman"/>
          <w:b/>
          <w:sz w:val="24"/>
          <w:szCs w:val="24"/>
          <w:lang w:val="en-US"/>
        </w:rPr>
      </w:pPr>
      <w:r w:rsidRPr="00C623C7">
        <w:rPr>
          <w:rFonts w:ascii="Times New Roman" w:eastAsia="Calibri" w:hAnsi="Times New Roman" w:cs="Times New Roman"/>
          <w:b/>
          <w:sz w:val="24"/>
          <w:szCs w:val="24"/>
          <w:lang w:val="en-US"/>
        </w:rPr>
        <w:t>Analysis and Results</w:t>
      </w:r>
    </w:p>
    <w:p w14:paraId="681B66E5" w14:textId="250C5B63" w:rsidR="00C623C7" w:rsidRPr="00C623C7" w:rsidRDefault="00C623C7" w:rsidP="00C623C7">
      <w:pPr>
        <w:spacing w:after="0" w:line="480" w:lineRule="auto"/>
        <w:ind w:firstLine="720"/>
        <w:rPr>
          <w:rFonts w:ascii="Times New Roman" w:eastAsia="Calibri" w:hAnsi="Times New Roman" w:cs="Times New Roman"/>
          <w:sz w:val="24"/>
          <w:szCs w:val="24"/>
          <w:lang w:val="en-US"/>
        </w:rPr>
      </w:pPr>
      <w:r w:rsidRPr="00C623C7">
        <w:rPr>
          <w:rFonts w:ascii="Times New Roman" w:eastAsia="Calibri" w:hAnsi="Times New Roman" w:cs="Times New Roman"/>
          <w:sz w:val="24"/>
          <w:szCs w:val="24"/>
          <w:lang w:val="en-US"/>
        </w:rPr>
        <w:t xml:space="preserve">Means, standard deviations, and zero-order correlations are presented in Table 1. </w:t>
      </w:r>
    </w:p>
    <w:p w14:paraId="7E474457" w14:textId="77777777" w:rsidR="00C623C7" w:rsidRPr="00C623C7" w:rsidRDefault="00C623C7" w:rsidP="00C623C7">
      <w:pPr>
        <w:widowControl w:val="0"/>
        <w:spacing w:after="0" w:line="240" w:lineRule="auto"/>
        <w:contextualSpacing/>
        <w:jc w:val="center"/>
        <w:rPr>
          <w:rFonts w:ascii="Times New Roman" w:eastAsia="Calibri" w:hAnsi="Times New Roman" w:cs="Times New Roman"/>
          <w:sz w:val="24"/>
          <w:szCs w:val="20"/>
          <w:lang w:val="en-US"/>
        </w:rPr>
      </w:pPr>
      <w:r w:rsidRPr="00C623C7">
        <w:rPr>
          <w:rFonts w:ascii="Times New Roman" w:eastAsia="Calibri" w:hAnsi="Times New Roman" w:cs="Times New Roman"/>
          <w:sz w:val="24"/>
          <w:szCs w:val="20"/>
          <w:lang w:val="en-US"/>
        </w:rPr>
        <w:t>------------------------------------</w:t>
      </w:r>
    </w:p>
    <w:p w14:paraId="0F15C60E" w14:textId="77777777" w:rsidR="00C623C7" w:rsidRPr="00C623C7" w:rsidRDefault="00C623C7" w:rsidP="00C623C7">
      <w:pPr>
        <w:widowControl w:val="0"/>
        <w:spacing w:after="0" w:line="240" w:lineRule="auto"/>
        <w:contextualSpacing/>
        <w:jc w:val="center"/>
        <w:outlineLvl w:val="0"/>
        <w:rPr>
          <w:rFonts w:ascii="Times New Roman" w:eastAsia="Calibri" w:hAnsi="Times New Roman" w:cs="Times New Roman"/>
          <w:sz w:val="24"/>
          <w:szCs w:val="20"/>
          <w:lang w:val="en-US"/>
        </w:rPr>
      </w:pPr>
      <w:r w:rsidRPr="00C623C7">
        <w:rPr>
          <w:rFonts w:ascii="Times New Roman" w:eastAsia="Calibri" w:hAnsi="Times New Roman" w:cs="Times New Roman"/>
          <w:sz w:val="24"/>
          <w:szCs w:val="20"/>
          <w:lang w:val="en-US"/>
        </w:rPr>
        <w:t>Insert Table 1 about here</w:t>
      </w:r>
    </w:p>
    <w:p w14:paraId="515BB1B8" w14:textId="77777777" w:rsidR="00C623C7" w:rsidRPr="00C623C7" w:rsidRDefault="00C623C7" w:rsidP="00C623C7">
      <w:pPr>
        <w:widowControl w:val="0"/>
        <w:spacing w:after="0" w:line="480" w:lineRule="auto"/>
        <w:contextualSpacing/>
        <w:jc w:val="center"/>
        <w:rPr>
          <w:rFonts w:ascii="Times New Roman" w:eastAsia="Calibri" w:hAnsi="Times New Roman" w:cs="Times New Roman"/>
          <w:sz w:val="24"/>
          <w:szCs w:val="20"/>
          <w:lang w:val="en-US"/>
        </w:rPr>
      </w:pPr>
      <w:r w:rsidRPr="00C623C7">
        <w:rPr>
          <w:rFonts w:ascii="Times New Roman" w:eastAsia="Calibri" w:hAnsi="Times New Roman" w:cs="Times New Roman"/>
          <w:sz w:val="24"/>
          <w:szCs w:val="20"/>
          <w:lang w:val="en-US"/>
        </w:rPr>
        <w:t>------------------------------------</w:t>
      </w:r>
    </w:p>
    <w:p w14:paraId="45BDC73F" w14:textId="77777777" w:rsidR="00C623C7" w:rsidRDefault="00C80D23" w:rsidP="00E22E71">
      <w:pPr>
        <w:spacing w:after="0" w:line="480" w:lineRule="auto"/>
        <w:ind w:firstLine="720"/>
        <w:rPr>
          <w:rFonts w:ascii="Times New Roman" w:eastAsia="Calibri" w:hAnsi="Times New Roman" w:cs="Times New Roman"/>
          <w:sz w:val="24"/>
          <w:szCs w:val="24"/>
          <w:lang w:val="en-US"/>
        </w:rPr>
      </w:pPr>
      <w:r w:rsidRPr="00C80D23">
        <w:rPr>
          <w:rFonts w:ascii="Times New Roman" w:eastAsia="Calibri" w:hAnsi="Times New Roman" w:cs="Times New Roman"/>
          <w:sz w:val="24"/>
          <w:szCs w:val="24"/>
          <w:lang w:val="en-US"/>
        </w:rPr>
        <w:t xml:space="preserve">The model fit of the </w:t>
      </w:r>
      <w:r>
        <w:rPr>
          <w:rFonts w:ascii="Times New Roman" w:eastAsia="Calibri" w:hAnsi="Times New Roman" w:cs="Times New Roman"/>
          <w:sz w:val="24"/>
          <w:szCs w:val="24"/>
          <w:lang w:val="en-US"/>
        </w:rPr>
        <w:t>hypothesized</w:t>
      </w:r>
      <w:r w:rsidRPr="00C80D23">
        <w:rPr>
          <w:rFonts w:ascii="Times New Roman" w:eastAsia="Calibri" w:hAnsi="Times New Roman" w:cs="Times New Roman"/>
          <w:sz w:val="24"/>
          <w:szCs w:val="24"/>
          <w:lang w:val="en-US"/>
        </w:rPr>
        <w:t xml:space="preserve"> model was acceptable: </w:t>
      </w:r>
      <w:r w:rsidRPr="00C80D23">
        <w:rPr>
          <w:rFonts w:ascii="Times New Roman" w:eastAsia="Calibri" w:hAnsi="Times New Roman" w:cs="Times New Roman"/>
          <w:i/>
          <w:sz w:val="24"/>
          <w:szCs w:val="24"/>
          <w:lang w:val="en-US"/>
        </w:rPr>
        <w:t>χ</w:t>
      </w:r>
      <w:r w:rsidRPr="00C80D23">
        <w:rPr>
          <w:rFonts w:ascii="Times New Roman" w:eastAsia="Calibri" w:hAnsi="Times New Roman" w:cs="Times New Roman"/>
          <w:sz w:val="24"/>
          <w:szCs w:val="24"/>
          <w:vertAlign w:val="superscript"/>
          <w:lang w:val="en-US"/>
        </w:rPr>
        <w:t>2</w:t>
      </w:r>
      <w:r w:rsidRPr="00C80D23">
        <w:rPr>
          <w:rFonts w:ascii="Times New Roman" w:eastAsia="Calibri" w:hAnsi="Times New Roman" w:cs="Times New Roman"/>
          <w:sz w:val="24"/>
          <w:szCs w:val="24"/>
          <w:lang w:val="en-US"/>
        </w:rPr>
        <w:t xml:space="preserve"> (</w:t>
      </w:r>
      <w:r w:rsidR="00CA003A" w:rsidRPr="00CA003A">
        <w:rPr>
          <w:rFonts w:ascii="Times New Roman" w:eastAsia="Calibri" w:hAnsi="Times New Roman" w:cs="Times New Roman"/>
          <w:sz w:val="24"/>
          <w:szCs w:val="24"/>
          <w:lang w:val="en-US"/>
        </w:rPr>
        <w:t>512</w:t>
      </w:r>
      <w:r w:rsidRPr="00C80D23">
        <w:rPr>
          <w:rFonts w:ascii="Times New Roman" w:eastAsia="Calibri" w:hAnsi="Times New Roman" w:cs="Times New Roman"/>
          <w:sz w:val="24"/>
          <w:szCs w:val="24"/>
          <w:lang w:val="en-US"/>
        </w:rPr>
        <w:t xml:space="preserve">) = </w:t>
      </w:r>
      <w:r w:rsidR="00CA003A" w:rsidRPr="00CA003A">
        <w:rPr>
          <w:rFonts w:ascii="Times New Roman" w:eastAsia="Calibri" w:hAnsi="Times New Roman" w:cs="Times New Roman"/>
          <w:sz w:val="24"/>
          <w:szCs w:val="24"/>
          <w:lang w:val="en-US"/>
        </w:rPr>
        <w:t>930.82</w:t>
      </w:r>
      <w:r w:rsidRPr="00C80D23">
        <w:rPr>
          <w:rFonts w:ascii="Times New Roman" w:eastAsia="Calibri" w:hAnsi="Times New Roman" w:cs="Times New Roman"/>
          <w:sz w:val="24"/>
          <w:szCs w:val="24"/>
          <w:lang w:val="en-US"/>
        </w:rPr>
        <w:t>; CFI = .9</w:t>
      </w:r>
      <w:r w:rsidR="00CA003A">
        <w:rPr>
          <w:rFonts w:ascii="Times New Roman" w:eastAsia="Calibri" w:hAnsi="Times New Roman" w:cs="Times New Roman"/>
          <w:sz w:val="24"/>
          <w:szCs w:val="24"/>
          <w:lang w:val="en-US"/>
        </w:rPr>
        <w:t>32</w:t>
      </w:r>
      <w:r w:rsidRPr="00C80D23">
        <w:rPr>
          <w:rFonts w:ascii="Times New Roman" w:eastAsia="Calibri" w:hAnsi="Times New Roman" w:cs="Times New Roman"/>
          <w:sz w:val="24"/>
          <w:szCs w:val="24"/>
          <w:lang w:val="en-US"/>
        </w:rPr>
        <w:t>; TLI = .9</w:t>
      </w:r>
      <w:r w:rsidR="00CA003A">
        <w:rPr>
          <w:rFonts w:ascii="Times New Roman" w:eastAsia="Calibri" w:hAnsi="Times New Roman" w:cs="Times New Roman"/>
          <w:sz w:val="24"/>
          <w:szCs w:val="24"/>
          <w:lang w:val="en-US"/>
        </w:rPr>
        <w:t>26</w:t>
      </w:r>
      <w:r w:rsidRPr="00C80D23">
        <w:rPr>
          <w:rFonts w:ascii="Times New Roman" w:eastAsia="Calibri" w:hAnsi="Times New Roman" w:cs="Times New Roman"/>
          <w:sz w:val="24"/>
          <w:szCs w:val="24"/>
          <w:lang w:val="en-US"/>
        </w:rPr>
        <w:t>; RMSEA = .0</w:t>
      </w:r>
      <w:r w:rsidR="00CA003A">
        <w:rPr>
          <w:rFonts w:ascii="Times New Roman" w:eastAsia="Calibri" w:hAnsi="Times New Roman" w:cs="Times New Roman"/>
          <w:sz w:val="24"/>
          <w:szCs w:val="24"/>
          <w:lang w:val="en-US"/>
        </w:rPr>
        <w:t>41</w:t>
      </w:r>
      <w:r w:rsidRPr="00C80D23">
        <w:rPr>
          <w:rFonts w:ascii="Times New Roman" w:eastAsia="Calibri" w:hAnsi="Times New Roman" w:cs="Times New Roman"/>
          <w:sz w:val="24"/>
          <w:szCs w:val="24"/>
          <w:lang w:val="en-US"/>
        </w:rPr>
        <w:t xml:space="preserve">; </w:t>
      </w:r>
      <w:r w:rsidR="00CA003A">
        <w:rPr>
          <w:rFonts w:ascii="Times New Roman" w:eastAsia="Calibri" w:hAnsi="Times New Roman" w:cs="Times New Roman"/>
          <w:sz w:val="24"/>
          <w:szCs w:val="24"/>
          <w:lang w:val="en-US"/>
        </w:rPr>
        <w:t>and</w:t>
      </w:r>
      <w:r w:rsidRPr="00C80D23">
        <w:rPr>
          <w:rFonts w:ascii="Times New Roman" w:eastAsia="Calibri" w:hAnsi="Times New Roman" w:cs="Times New Roman"/>
          <w:sz w:val="24"/>
          <w:szCs w:val="24"/>
          <w:lang w:val="en-US"/>
        </w:rPr>
        <w:t xml:space="preserve"> SRMR = .0</w:t>
      </w:r>
      <w:r w:rsidR="00CA003A">
        <w:rPr>
          <w:rFonts w:ascii="Times New Roman" w:eastAsia="Calibri" w:hAnsi="Times New Roman" w:cs="Times New Roman"/>
          <w:sz w:val="24"/>
          <w:szCs w:val="24"/>
          <w:lang w:val="en-US"/>
        </w:rPr>
        <w:t>68</w:t>
      </w:r>
      <w:r w:rsidRPr="00C80D23">
        <w:rPr>
          <w:rFonts w:ascii="Times New Roman" w:eastAsia="Calibri" w:hAnsi="Times New Roman" w:cs="Times New Roman"/>
          <w:sz w:val="24"/>
          <w:szCs w:val="24"/>
          <w:lang w:val="en-US"/>
        </w:rPr>
        <w:t>.</w:t>
      </w:r>
    </w:p>
    <w:p w14:paraId="1C9188D7" w14:textId="77777777" w:rsidR="00C80D23" w:rsidRPr="00C80D23" w:rsidRDefault="00C80D23" w:rsidP="00C80D23">
      <w:pPr>
        <w:spacing w:after="0" w:line="480" w:lineRule="auto"/>
        <w:rPr>
          <w:rFonts w:ascii="Times New Roman" w:eastAsia="Calibri" w:hAnsi="Times New Roman" w:cs="Times New Roman"/>
          <w:b/>
          <w:sz w:val="24"/>
          <w:szCs w:val="24"/>
          <w:lang w:val="en-US"/>
        </w:rPr>
      </w:pPr>
      <w:r w:rsidRPr="00C80D23">
        <w:rPr>
          <w:rFonts w:ascii="Times New Roman" w:eastAsia="Calibri" w:hAnsi="Times New Roman" w:cs="Times New Roman"/>
          <w:b/>
          <w:sz w:val="24"/>
          <w:szCs w:val="24"/>
          <w:lang w:val="en-US"/>
        </w:rPr>
        <w:lastRenderedPageBreak/>
        <w:t>Hypotheses Testing</w:t>
      </w:r>
    </w:p>
    <w:p w14:paraId="163B687D" w14:textId="7368B76A" w:rsidR="00C80D23" w:rsidRDefault="00440BD3" w:rsidP="00C80D23">
      <w:pPr>
        <w:spacing w:after="0" w:line="480" w:lineRule="auto"/>
        <w:ind w:firstLine="72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To test our hypotheses, we conduct path analysis using Mplus</w:t>
      </w:r>
      <w:r w:rsidR="0031730D">
        <w:rPr>
          <w:rFonts w:ascii="Times New Roman" w:eastAsia="Calibri" w:hAnsi="Times New Roman" w:cs="Times New Roman"/>
          <w:sz w:val="24"/>
          <w:szCs w:val="24"/>
          <w:lang w:val="en-US"/>
        </w:rPr>
        <w:t xml:space="preserve"> version 8</w:t>
      </w:r>
      <w:r>
        <w:rPr>
          <w:rFonts w:ascii="Times New Roman" w:eastAsia="Calibri" w:hAnsi="Times New Roman" w:cs="Times New Roman"/>
          <w:sz w:val="24"/>
          <w:szCs w:val="24"/>
          <w:lang w:val="en-US"/>
        </w:rPr>
        <w:t xml:space="preserve">. </w:t>
      </w:r>
      <w:r w:rsidR="00C80D23" w:rsidRPr="00C80D23">
        <w:rPr>
          <w:rFonts w:ascii="Times New Roman" w:eastAsia="Calibri" w:hAnsi="Times New Roman" w:cs="Times New Roman"/>
          <w:sz w:val="24"/>
          <w:szCs w:val="24"/>
          <w:lang w:val="en-US"/>
        </w:rPr>
        <w:t xml:space="preserve">Hypothesis 1 predicted that </w:t>
      </w:r>
      <w:r w:rsidR="00C80D23">
        <w:rPr>
          <w:rFonts w:ascii="Times New Roman" w:eastAsia="Calibri" w:hAnsi="Times New Roman" w:cs="Times New Roman"/>
          <w:sz w:val="24"/>
          <w:szCs w:val="24"/>
          <w:lang w:val="en-US"/>
        </w:rPr>
        <w:t>organizational</w:t>
      </w:r>
      <w:r w:rsidR="00C80D23" w:rsidRPr="00C80D23">
        <w:rPr>
          <w:rFonts w:ascii="Times New Roman" w:eastAsia="Calibri" w:hAnsi="Times New Roman" w:cs="Times New Roman"/>
          <w:sz w:val="24"/>
          <w:szCs w:val="24"/>
          <w:lang w:val="en-US"/>
        </w:rPr>
        <w:t xml:space="preserve"> </w:t>
      </w:r>
      <w:r w:rsidR="00C80D23">
        <w:rPr>
          <w:rFonts w:ascii="Times New Roman" w:eastAsia="Calibri" w:hAnsi="Times New Roman" w:cs="Times New Roman"/>
          <w:sz w:val="24"/>
          <w:szCs w:val="24"/>
          <w:lang w:val="en-US"/>
        </w:rPr>
        <w:t xml:space="preserve">diversity </w:t>
      </w:r>
      <w:r w:rsidR="00C80D23" w:rsidRPr="00C80D23">
        <w:rPr>
          <w:rFonts w:ascii="Times New Roman" w:eastAsia="Calibri" w:hAnsi="Times New Roman" w:cs="Times New Roman"/>
          <w:sz w:val="24"/>
          <w:szCs w:val="24"/>
          <w:lang w:val="en-US"/>
        </w:rPr>
        <w:t xml:space="preserve">climate relates positively to </w:t>
      </w:r>
      <w:r w:rsidR="00C80D23">
        <w:rPr>
          <w:rFonts w:ascii="Times New Roman" w:eastAsia="Calibri" w:hAnsi="Times New Roman" w:cs="Times New Roman"/>
          <w:sz w:val="24"/>
          <w:szCs w:val="24"/>
          <w:lang w:val="en-US"/>
        </w:rPr>
        <w:t>job self-efficacy</w:t>
      </w:r>
      <w:r w:rsidR="00C80D23" w:rsidRPr="00C80D23">
        <w:rPr>
          <w:rFonts w:ascii="Times New Roman" w:eastAsia="Calibri" w:hAnsi="Times New Roman" w:cs="Times New Roman"/>
          <w:sz w:val="24"/>
          <w:szCs w:val="24"/>
          <w:lang w:val="en-US"/>
        </w:rPr>
        <w:t xml:space="preserve">. The results indicate that </w:t>
      </w:r>
      <w:r w:rsidR="00C80D23">
        <w:rPr>
          <w:rFonts w:ascii="Times New Roman" w:eastAsia="Calibri" w:hAnsi="Times New Roman" w:cs="Times New Roman"/>
          <w:sz w:val="24"/>
          <w:szCs w:val="24"/>
          <w:lang w:val="en-US"/>
        </w:rPr>
        <w:t>organizational</w:t>
      </w:r>
      <w:r w:rsidR="00C80D23" w:rsidRPr="00C80D23">
        <w:rPr>
          <w:rFonts w:ascii="Times New Roman" w:eastAsia="Calibri" w:hAnsi="Times New Roman" w:cs="Times New Roman"/>
          <w:sz w:val="24"/>
          <w:szCs w:val="24"/>
          <w:lang w:val="en-US"/>
        </w:rPr>
        <w:t xml:space="preserve"> </w:t>
      </w:r>
      <w:r w:rsidR="00C80D23">
        <w:rPr>
          <w:rFonts w:ascii="Times New Roman" w:eastAsia="Calibri" w:hAnsi="Times New Roman" w:cs="Times New Roman"/>
          <w:sz w:val="24"/>
          <w:szCs w:val="24"/>
          <w:lang w:val="en-US"/>
        </w:rPr>
        <w:t xml:space="preserve">diversity </w:t>
      </w:r>
      <w:r w:rsidR="00C80D23" w:rsidRPr="00C80D23">
        <w:rPr>
          <w:rFonts w:ascii="Times New Roman" w:eastAsia="Calibri" w:hAnsi="Times New Roman" w:cs="Times New Roman"/>
          <w:sz w:val="24"/>
          <w:szCs w:val="24"/>
          <w:lang w:val="en-US"/>
        </w:rPr>
        <w:t xml:space="preserve">climate has a positive and significant relationship with </w:t>
      </w:r>
      <w:bookmarkStart w:id="2" w:name="_Hlk526780916"/>
      <w:r w:rsidR="00C80D23">
        <w:rPr>
          <w:rFonts w:ascii="Times New Roman" w:eastAsia="Calibri" w:hAnsi="Times New Roman" w:cs="Times New Roman"/>
          <w:sz w:val="24"/>
          <w:szCs w:val="24"/>
          <w:lang w:val="en-US"/>
        </w:rPr>
        <w:t>job self-efficacy</w:t>
      </w:r>
      <w:r w:rsidR="00C80D23" w:rsidRPr="00C80D23">
        <w:rPr>
          <w:rFonts w:ascii="Times New Roman" w:eastAsia="Calibri" w:hAnsi="Times New Roman" w:cs="Times New Roman"/>
          <w:sz w:val="24"/>
          <w:szCs w:val="24"/>
          <w:lang w:val="en-US"/>
        </w:rPr>
        <w:t xml:space="preserve"> (</w:t>
      </w:r>
      <w:r w:rsidR="00C80D23" w:rsidRPr="00C80D23">
        <w:rPr>
          <w:rFonts w:ascii="Times New Roman" w:eastAsia="Calibri" w:hAnsi="Times New Roman" w:cs="Times New Roman"/>
          <w:i/>
          <w:sz w:val="24"/>
          <w:szCs w:val="24"/>
          <w:lang w:val="en-US"/>
        </w:rPr>
        <w:t>B</w:t>
      </w:r>
      <w:r w:rsidR="00C80D23" w:rsidRPr="00C80D23">
        <w:rPr>
          <w:rFonts w:ascii="Times New Roman" w:eastAsia="Calibri" w:hAnsi="Times New Roman" w:cs="Times New Roman"/>
          <w:sz w:val="24"/>
          <w:szCs w:val="24"/>
          <w:lang w:val="en-US"/>
        </w:rPr>
        <w:t xml:space="preserve"> = .</w:t>
      </w:r>
      <w:r w:rsidR="00743DDD">
        <w:rPr>
          <w:rFonts w:ascii="Times New Roman" w:eastAsia="Calibri" w:hAnsi="Times New Roman" w:cs="Times New Roman"/>
          <w:sz w:val="24"/>
          <w:szCs w:val="24"/>
          <w:lang w:val="en-US"/>
        </w:rPr>
        <w:t>20</w:t>
      </w:r>
      <w:r w:rsidR="00C80D23" w:rsidRPr="00C80D23">
        <w:rPr>
          <w:rFonts w:ascii="Times New Roman" w:eastAsia="Calibri" w:hAnsi="Times New Roman" w:cs="Times New Roman"/>
          <w:sz w:val="24"/>
          <w:szCs w:val="24"/>
          <w:lang w:val="en-US"/>
        </w:rPr>
        <w:t xml:space="preserve">, </w:t>
      </w:r>
      <w:r w:rsidR="00C80D23" w:rsidRPr="00C80D23">
        <w:rPr>
          <w:rFonts w:ascii="Times New Roman" w:eastAsia="Calibri" w:hAnsi="Times New Roman" w:cs="Times New Roman"/>
          <w:i/>
          <w:sz w:val="24"/>
          <w:szCs w:val="24"/>
          <w:lang w:val="en-US"/>
        </w:rPr>
        <w:t>p</w:t>
      </w:r>
      <w:r w:rsidR="00C80D23" w:rsidRPr="00C80D23">
        <w:rPr>
          <w:rFonts w:ascii="Times New Roman" w:eastAsia="Calibri" w:hAnsi="Times New Roman" w:cs="Times New Roman"/>
          <w:sz w:val="24"/>
          <w:szCs w:val="24"/>
          <w:lang w:val="en-US"/>
        </w:rPr>
        <w:t xml:space="preserve"> &lt; .01)</w:t>
      </w:r>
      <w:bookmarkEnd w:id="2"/>
      <w:r w:rsidR="00C80D23" w:rsidRPr="00C80D23">
        <w:rPr>
          <w:rFonts w:ascii="Times New Roman" w:eastAsia="Calibri" w:hAnsi="Times New Roman" w:cs="Times New Roman"/>
          <w:sz w:val="24"/>
          <w:szCs w:val="24"/>
          <w:lang w:val="en-US"/>
        </w:rPr>
        <w:t xml:space="preserve"> (Table 2, Figure 1). Further, </w:t>
      </w:r>
      <w:r w:rsidR="009A3074">
        <w:rPr>
          <w:rFonts w:ascii="Times New Roman" w:eastAsia="Calibri" w:hAnsi="Times New Roman" w:cs="Times New Roman"/>
          <w:sz w:val="24"/>
          <w:szCs w:val="24"/>
          <w:lang w:val="en-US"/>
        </w:rPr>
        <w:t>Hypothesis 2 predicted a positive relationship between organizational diversity climate and job satisfaction. The results also support this hypothesis (</w:t>
      </w:r>
      <w:r w:rsidR="009A3074" w:rsidRPr="00C80D23">
        <w:rPr>
          <w:rFonts w:ascii="Times New Roman" w:eastAsia="Calibri" w:hAnsi="Times New Roman" w:cs="Times New Roman"/>
          <w:i/>
          <w:sz w:val="24"/>
          <w:szCs w:val="24"/>
          <w:lang w:val="en-US"/>
        </w:rPr>
        <w:t>B</w:t>
      </w:r>
      <w:r w:rsidR="009A3074" w:rsidRPr="00C80D23">
        <w:rPr>
          <w:rFonts w:ascii="Times New Roman" w:eastAsia="Calibri" w:hAnsi="Times New Roman" w:cs="Times New Roman"/>
          <w:sz w:val="24"/>
          <w:szCs w:val="24"/>
          <w:lang w:val="en-US"/>
        </w:rPr>
        <w:t xml:space="preserve"> = </w:t>
      </w:r>
      <w:r w:rsidR="00743DDD">
        <w:rPr>
          <w:rFonts w:ascii="Times New Roman" w:eastAsia="Calibri" w:hAnsi="Times New Roman" w:cs="Times New Roman"/>
          <w:sz w:val="24"/>
          <w:szCs w:val="24"/>
          <w:lang w:val="en-US"/>
        </w:rPr>
        <w:t>1.43</w:t>
      </w:r>
      <w:r w:rsidR="009A3074" w:rsidRPr="00C80D23">
        <w:rPr>
          <w:rFonts w:ascii="Times New Roman" w:eastAsia="Calibri" w:hAnsi="Times New Roman" w:cs="Times New Roman"/>
          <w:sz w:val="24"/>
          <w:szCs w:val="24"/>
          <w:lang w:val="en-US"/>
        </w:rPr>
        <w:t xml:space="preserve">, </w:t>
      </w:r>
      <w:r w:rsidR="009A3074" w:rsidRPr="00C80D23">
        <w:rPr>
          <w:rFonts w:ascii="Times New Roman" w:eastAsia="Calibri" w:hAnsi="Times New Roman" w:cs="Times New Roman"/>
          <w:i/>
          <w:sz w:val="24"/>
          <w:szCs w:val="24"/>
          <w:lang w:val="en-US"/>
        </w:rPr>
        <w:t>p</w:t>
      </w:r>
      <w:r w:rsidR="009A3074">
        <w:rPr>
          <w:rFonts w:ascii="Times New Roman" w:eastAsia="Calibri" w:hAnsi="Times New Roman" w:cs="Times New Roman"/>
          <w:sz w:val="24"/>
          <w:szCs w:val="24"/>
          <w:lang w:val="en-US"/>
        </w:rPr>
        <w:t xml:space="preserve"> &lt; .01). </w:t>
      </w:r>
    </w:p>
    <w:p w14:paraId="24E0D454" w14:textId="5064101D" w:rsidR="009A3074" w:rsidRDefault="009A3074" w:rsidP="009A3074">
      <w:pPr>
        <w:spacing w:after="0" w:line="480" w:lineRule="auto"/>
        <w:ind w:firstLine="720"/>
        <w:rPr>
          <w:rFonts w:ascii="Times New Roman" w:eastAsia="Calibri" w:hAnsi="Times New Roman" w:cs="Times New Roman"/>
          <w:sz w:val="24"/>
          <w:szCs w:val="24"/>
          <w:lang w:val="en-US"/>
        </w:rPr>
      </w:pPr>
      <w:r w:rsidRPr="009A3074">
        <w:rPr>
          <w:rFonts w:ascii="Times New Roman" w:eastAsia="Calibri" w:hAnsi="Times New Roman" w:cs="Times New Roman"/>
          <w:sz w:val="24"/>
          <w:szCs w:val="24"/>
          <w:lang w:val="en-US"/>
        </w:rPr>
        <w:t>Hypothes</w:t>
      </w:r>
      <w:r>
        <w:rPr>
          <w:rFonts w:ascii="Times New Roman" w:eastAsia="Calibri" w:hAnsi="Times New Roman" w:cs="Times New Roman"/>
          <w:sz w:val="24"/>
          <w:szCs w:val="24"/>
          <w:lang w:val="en-US"/>
        </w:rPr>
        <w:t>e</w:t>
      </w:r>
      <w:r w:rsidRPr="009A3074">
        <w:rPr>
          <w:rFonts w:ascii="Times New Roman" w:eastAsia="Calibri" w:hAnsi="Times New Roman" w:cs="Times New Roman"/>
          <w:sz w:val="24"/>
          <w:szCs w:val="24"/>
          <w:lang w:val="en-US"/>
        </w:rPr>
        <w:t>s 3</w:t>
      </w:r>
      <w:r>
        <w:rPr>
          <w:rFonts w:ascii="Times New Roman" w:eastAsia="Calibri" w:hAnsi="Times New Roman" w:cs="Times New Roman"/>
          <w:sz w:val="24"/>
          <w:szCs w:val="24"/>
          <w:lang w:val="en-US"/>
        </w:rPr>
        <w:t xml:space="preserve"> and 4</w:t>
      </w:r>
      <w:r w:rsidRPr="009A3074">
        <w:rPr>
          <w:rFonts w:ascii="Times New Roman" w:eastAsia="Calibri" w:hAnsi="Times New Roman" w:cs="Times New Roman"/>
          <w:sz w:val="24"/>
          <w:szCs w:val="24"/>
          <w:lang w:val="en-US"/>
        </w:rPr>
        <w:t xml:space="preserve"> described the interaction between organizational diversity climate and ethnicity. The results in Table 2 indicate that the moderation reached significance</w:t>
      </w:r>
      <w:r>
        <w:rPr>
          <w:rFonts w:ascii="Times New Roman" w:eastAsia="Calibri" w:hAnsi="Times New Roman" w:cs="Times New Roman"/>
          <w:sz w:val="24"/>
          <w:szCs w:val="24"/>
          <w:lang w:val="en-US"/>
        </w:rPr>
        <w:t xml:space="preserve"> </w:t>
      </w:r>
      <w:proofErr w:type="gramStart"/>
      <w:r>
        <w:rPr>
          <w:rFonts w:ascii="Times New Roman" w:eastAsia="Calibri" w:hAnsi="Times New Roman" w:cs="Times New Roman"/>
          <w:sz w:val="24"/>
          <w:szCs w:val="24"/>
          <w:lang w:val="en-US"/>
        </w:rPr>
        <w:t>with regard to</w:t>
      </w:r>
      <w:proofErr w:type="gramEnd"/>
      <w:r>
        <w:rPr>
          <w:rFonts w:ascii="Times New Roman" w:eastAsia="Calibri" w:hAnsi="Times New Roman" w:cs="Times New Roman"/>
          <w:sz w:val="24"/>
          <w:szCs w:val="24"/>
          <w:lang w:val="en-US"/>
        </w:rPr>
        <w:t xml:space="preserve"> job self-efficacy</w:t>
      </w:r>
      <w:r w:rsidRPr="009A3074">
        <w:rPr>
          <w:rFonts w:ascii="Times New Roman" w:eastAsia="Calibri" w:hAnsi="Times New Roman" w:cs="Times New Roman"/>
          <w:sz w:val="24"/>
          <w:szCs w:val="24"/>
          <w:lang w:val="en-US"/>
        </w:rPr>
        <w:t xml:space="preserve"> (</w:t>
      </w:r>
      <w:r w:rsidRPr="009A3074">
        <w:rPr>
          <w:rFonts w:ascii="Times New Roman" w:eastAsia="Calibri" w:hAnsi="Times New Roman" w:cs="Times New Roman"/>
          <w:i/>
          <w:sz w:val="24"/>
          <w:szCs w:val="24"/>
          <w:lang w:val="en-US"/>
        </w:rPr>
        <w:t>B</w:t>
      </w:r>
      <w:r w:rsidRPr="009A3074">
        <w:rPr>
          <w:rFonts w:ascii="Times New Roman" w:eastAsia="Calibri" w:hAnsi="Times New Roman" w:cs="Times New Roman"/>
          <w:sz w:val="24"/>
          <w:szCs w:val="24"/>
          <w:lang w:val="en-US"/>
        </w:rPr>
        <w:t xml:space="preserve"> = </w:t>
      </w:r>
      <w:r>
        <w:rPr>
          <w:rFonts w:ascii="Times New Roman" w:eastAsia="Calibri" w:hAnsi="Times New Roman" w:cs="Times New Roman"/>
          <w:sz w:val="24"/>
          <w:szCs w:val="24"/>
          <w:lang w:val="en-US"/>
        </w:rPr>
        <w:t>-</w:t>
      </w:r>
      <w:r w:rsidRPr="009A3074">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16</w:t>
      </w:r>
      <w:r w:rsidRPr="009A3074">
        <w:rPr>
          <w:rFonts w:ascii="Times New Roman" w:eastAsia="Calibri" w:hAnsi="Times New Roman" w:cs="Times New Roman"/>
          <w:sz w:val="24"/>
          <w:szCs w:val="24"/>
          <w:lang w:val="en-US"/>
        </w:rPr>
        <w:t>,</w:t>
      </w:r>
      <w:r w:rsidRPr="009A3074">
        <w:rPr>
          <w:rFonts w:ascii="Times New Roman" w:eastAsia="Calibri" w:hAnsi="Times New Roman" w:cs="Times New Roman"/>
          <w:i/>
          <w:sz w:val="24"/>
          <w:szCs w:val="24"/>
          <w:lang w:val="en-US"/>
        </w:rPr>
        <w:t xml:space="preserve"> p</w:t>
      </w:r>
      <w:r w:rsidRPr="009A3074">
        <w:rPr>
          <w:rFonts w:ascii="Times New Roman" w:eastAsia="Calibri" w:hAnsi="Times New Roman" w:cs="Times New Roman"/>
          <w:sz w:val="24"/>
          <w:szCs w:val="24"/>
          <w:lang w:val="en-US"/>
        </w:rPr>
        <w:t xml:space="preserve"> &lt; .0</w:t>
      </w:r>
      <w:r>
        <w:rPr>
          <w:rFonts w:ascii="Times New Roman" w:eastAsia="Calibri" w:hAnsi="Times New Roman" w:cs="Times New Roman"/>
          <w:sz w:val="24"/>
          <w:szCs w:val="24"/>
          <w:lang w:val="en-US"/>
        </w:rPr>
        <w:t>5)</w:t>
      </w:r>
      <w:r w:rsidRPr="009A3074">
        <w:rPr>
          <w:rFonts w:ascii="Times New Roman" w:eastAsia="Calibri" w:hAnsi="Times New Roman" w:cs="Times New Roman"/>
          <w:sz w:val="24"/>
          <w:szCs w:val="24"/>
          <w:lang w:val="en-US"/>
        </w:rPr>
        <w:t>. Figure 2 graphically represents the two-way interaction between organizational diversity climate and ethnicity. The relationship between organizational diversity climate and job self-efficacy is stronger people with different ethnicity than for White employees. Hypothesis 3 is therefore supported.</w:t>
      </w:r>
      <w:r w:rsidRPr="009A307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Hypothesis 4 is not supported; the interaction of organizational diversity climate and ethnicity is not significant </w:t>
      </w:r>
      <w:proofErr w:type="gramStart"/>
      <w:r>
        <w:rPr>
          <w:rFonts w:ascii="Times New Roman" w:eastAsia="Calibri" w:hAnsi="Times New Roman" w:cs="Times New Roman"/>
          <w:sz w:val="24"/>
          <w:szCs w:val="24"/>
        </w:rPr>
        <w:t>with regard to</w:t>
      </w:r>
      <w:proofErr w:type="gramEnd"/>
      <w:r>
        <w:rPr>
          <w:rFonts w:ascii="Times New Roman" w:eastAsia="Calibri" w:hAnsi="Times New Roman" w:cs="Times New Roman"/>
          <w:sz w:val="24"/>
          <w:szCs w:val="24"/>
        </w:rPr>
        <w:t xml:space="preserve"> job satisfaction (</w:t>
      </w:r>
      <w:r w:rsidRPr="009A3074">
        <w:rPr>
          <w:rFonts w:ascii="Times New Roman" w:eastAsia="Calibri" w:hAnsi="Times New Roman" w:cs="Times New Roman"/>
          <w:i/>
          <w:sz w:val="24"/>
          <w:szCs w:val="24"/>
          <w:lang w:val="en-US"/>
        </w:rPr>
        <w:t>B</w:t>
      </w:r>
      <w:r w:rsidRPr="009A3074">
        <w:rPr>
          <w:rFonts w:ascii="Times New Roman" w:eastAsia="Calibri" w:hAnsi="Times New Roman" w:cs="Times New Roman"/>
          <w:sz w:val="24"/>
          <w:szCs w:val="24"/>
          <w:lang w:val="en-US"/>
        </w:rPr>
        <w:t xml:space="preserve"> = .</w:t>
      </w:r>
      <w:r w:rsidR="00743DDD">
        <w:rPr>
          <w:rFonts w:ascii="Times New Roman" w:eastAsia="Calibri" w:hAnsi="Times New Roman" w:cs="Times New Roman"/>
          <w:sz w:val="24"/>
          <w:szCs w:val="24"/>
          <w:lang w:val="en-US"/>
        </w:rPr>
        <w:t>63</w:t>
      </w:r>
      <w:r w:rsidRPr="009A3074">
        <w:rPr>
          <w:rFonts w:ascii="Times New Roman" w:eastAsia="Calibri" w:hAnsi="Times New Roman" w:cs="Times New Roman"/>
          <w:sz w:val="24"/>
          <w:szCs w:val="24"/>
          <w:lang w:val="en-US"/>
        </w:rPr>
        <w:t>,</w:t>
      </w:r>
      <w:r w:rsidRPr="009A3074">
        <w:rPr>
          <w:rFonts w:ascii="Times New Roman" w:eastAsia="Calibri" w:hAnsi="Times New Roman" w:cs="Times New Roman"/>
          <w:i/>
          <w:sz w:val="24"/>
          <w:szCs w:val="24"/>
          <w:lang w:val="en-US"/>
        </w:rPr>
        <w:t xml:space="preserve"> p</w:t>
      </w:r>
      <w:r w:rsidRPr="009A3074">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&gt;</w:t>
      </w:r>
      <w:r w:rsidRPr="009A3074">
        <w:rPr>
          <w:rFonts w:ascii="Times New Roman" w:eastAsia="Calibri" w:hAnsi="Times New Roman" w:cs="Times New Roman"/>
          <w:sz w:val="24"/>
          <w:szCs w:val="24"/>
          <w:lang w:val="en-US"/>
        </w:rPr>
        <w:t xml:space="preserve"> .0</w:t>
      </w:r>
      <w:r>
        <w:rPr>
          <w:rFonts w:ascii="Times New Roman" w:eastAsia="Calibri" w:hAnsi="Times New Roman" w:cs="Times New Roman"/>
          <w:sz w:val="24"/>
          <w:szCs w:val="24"/>
          <w:lang w:val="en-US"/>
        </w:rPr>
        <w:t>5).</w:t>
      </w:r>
    </w:p>
    <w:p w14:paraId="6CEA65C0" w14:textId="77777777" w:rsidR="0032098B" w:rsidRPr="00C80D23" w:rsidRDefault="0032098B" w:rsidP="0032098B">
      <w:pPr>
        <w:widowControl w:val="0"/>
        <w:spacing w:after="0" w:line="240" w:lineRule="auto"/>
        <w:contextualSpacing/>
        <w:jc w:val="center"/>
        <w:rPr>
          <w:rFonts w:ascii="Times New Roman" w:eastAsia="Calibri" w:hAnsi="Times New Roman" w:cs="Times New Roman"/>
          <w:sz w:val="24"/>
          <w:szCs w:val="20"/>
          <w:lang w:val="en-US"/>
        </w:rPr>
      </w:pPr>
      <w:r w:rsidRPr="00C80D23">
        <w:rPr>
          <w:rFonts w:ascii="Times New Roman" w:eastAsia="Calibri" w:hAnsi="Times New Roman" w:cs="Times New Roman"/>
          <w:sz w:val="24"/>
          <w:szCs w:val="20"/>
          <w:lang w:val="en-US"/>
        </w:rPr>
        <w:t>------------------------------------</w:t>
      </w:r>
    </w:p>
    <w:p w14:paraId="774E6AD0" w14:textId="77777777" w:rsidR="0032098B" w:rsidRPr="00C80D23" w:rsidRDefault="0032098B" w:rsidP="0032098B">
      <w:pPr>
        <w:widowControl w:val="0"/>
        <w:spacing w:after="0" w:line="240" w:lineRule="auto"/>
        <w:contextualSpacing/>
        <w:jc w:val="center"/>
        <w:outlineLvl w:val="0"/>
        <w:rPr>
          <w:rFonts w:ascii="Times New Roman" w:eastAsia="Calibri" w:hAnsi="Times New Roman" w:cs="Times New Roman"/>
          <w:sz w:val="24"/>
          <w:szCs w:val="20"/>
          <w:lang w:val="en-US"/>
        </w:rPr>
      </w:pPr>
      <w:r w:rsidRPr="00C80D23">
        <w:rPr>
          <w:rFonts w:ascii="Times New Roman" w:eastAsia="Calibri" w:hAnsi="Times New Roman" w:cs="Times New Roman"/>
          <w:sz w:val="24"/>
          <w:szCs w:val="20"/>
          <w:lang w:val="en-US"/>
        </w:rPr>
        <w:t>Insert Figure 2 about here</w:t>
      </w:r>
    </w:p>
    <w:p w14:paraId="29CB0779" w14:textId="118A0838" w:rsidR="0032098B" w:rsidRPr="0032098B" w:rsidRDefault="0032098B" w:rsidP="0032098B">
      <w:pPr>
        <w:widowControl w:val="0"/>
        <w:spacing w:after="0" w:line="480" w:lineRule="auto"/>
        <w:contextualSpacing/>
        <w:jc w:val="center"/>
        <w:rPr>
          <w:rFonts w:ascii="Times New Roman" w:eastAsia="Calibri" w:hAnsi="Times New Roman" w:cs="Times New Roman"/>
          <w:sz w:val="24"/>
          <w:szCs w:val="20"/>
          <w:lang w:val="en-US"/>
        </w:rPr>
      </w:pPr>
      <w:r w:rsidRPr="00C80D23">
        <w:rPr>
          <w:rFonts w:ascii="Times New Roman" w:eastAsia="Calibri" w:hAnsi="Times New Roman" w:cs="Times New Roman"/>
          <w:sz w:val="24"/>
          <w:szCs w:val="20"/>
          <w:lang w:val="en-US"/>
        </w:rPr>
        <w:t>------------------------------------</w:t>
      </w:r>
    </w:p>
    <w:p w14:paraId="09F3E2A8" w14:textId="3BCC6754" w:rsidR="009A3074" w:rsidRDefault="009A3074" w:rsidP="009A3074">
      <w:pPr>
        <w:spacing w:after="0" w:line="480" w:lineRule="auto"/>
        <w:ind w:firstLine="720"/>
        <w:rPr>
          <w:rFonts w:ascii="Times New Roman" w:eastAsia="Calibri" w:hAnsi="Times New Roman" w:cs="Times New Roman"/>
          <w:sz w:val="24"/>
          <w:szCs w:val="24"/>
          <w:lang w:val="en-US"/>
        </w:rPr>
      </w:pPr>
      <w:r w:rsidRPr="009A3074">
        <w:rPr>
          <w:rFonts w:ascii="Times New Roman" w:eastAsia="Calibri" w:hAnsi="Times New Roman" w:cs="Times New Roman"/>
          <w:sz w:val="24"/>
          <w:szCs w:val="24"/>
          <w:lang w:val="en-US"/>
        </w:rPr>
        <w:t xml:space="preserve">Hypothesis </w:t>
      </w:r>
      <w:r>
        <w:rPr>
          <w:rFonts w:ascii="Times New Roman" w:eastAsia="Calibri" w:hAnsi="Times New Roman" w:cs="Times New Roman"/>
          <w:sz w:val="24"/>
          <w:szCs w:val="24"/>
          <w:lang w:val="en-US"/>
        </w:rPr>
        <w:t>5 further</w:t>
      </w:r>
      <w:r w:rsidRPr="009A3074">
        <w:rPr>
          <w:rFonts w:ascii="Times New Roman" w:eastAsia="Calibri" w:hAnsi="Times New Roman" w:cs="Times New Roman"/>
          <w:sz w:val="24"/>
          <w:szCs w:val="24"/>
          <w:lang w:val="en-US"/>
        </w:rPr>
        <w:t xml:space="preserve"> predicted a negative relationship between job self-efficacy and </w:t>
      </w:r>
      <w:r>
        <w:rPr>
          <w:rFonts w:ascii="Times New Roman" w:eastAsia="Calibri" w:hAnsi="Times New Roman" w:cs="Times New Roman"/>
          <w:sz w:val="24"/>
          <w:szCs w:val="24"/>
          <w:lang w:val="en-US"/>
        </w:rPr>
        <w:t>depression</w:t>
      </w:r>
      <w:r w:rsidRPr="009A3074">
        <w:rPr>
          <w:rFonts w:ascii="Times New Roman" w:eastAsia="Calibri" w:hAnsi="Times New Roman" w:cs="Times New Roman"/>
          <w:sz w:val="24"/>
          <w:szCs w:val="24"/>
          <w:lang w:val="en-US"/>
        </w:rPr>
        <w:t xml:space="preserve">. The results support this hypothesis, suggesting that job self-efficacy is negatively and significantly related to </w:t>
      </w:r>
      <w:r>
        <w:rPr>
          <w:rFonts w:ascii="Times New Roman" w:eastAsia="Calibri" w:hAnsi="Times New Roman" w:cs="Times New Roman"/>
          <w:sz w:val="24"/>
          <w:szCs w:val="24"/>
          <w:lang w:val="en-US"/>
        </w:rPr>
        <w:t>depression beyond job stress</w:t>
      </w:r>
      <w:r w:rsidRPr="009A3074">
        <w:rPr>
          <w:rFonts w:ascii="Times New Roman" w:eastAsia="Calibri" w:hAnsi="Times New Roman" w:cs="Times New Roman"/>
          <w:sz w:val="24"/>
          <w:szCs w:val="24"/>
          <w:lang w:val="en-US"/>
        </w:rPr>
        <w:t xml:space="preserve"> (</w:t>
      </w:r>
      <w:r w:rsidRPr="009A3074">
        <w:rPr>
          <w:rFonts w:ascii="Times New Roman" w:eastAsia="Calibri" w:hAnsi="Times New Roman" w:cs="Times New Roman"/>
          <w:i/>
          <w:sz w:val="24"/>
          <w:szCs w:val="24"/>
          <w:lang w:val="en-US"/>
        </w:rPr>
        <w:t>B</w:t>
      </w:r>
      <w:r w:rsidRPr="009A3074">
        <w:rPr>
          <w:rFonts w:ascii="Times New Roman" w:eastAsia="Calibri" w:hAnsi="Times New Roman" w:cs="Times New Roman"/>
          <w:sz w:val="24"/>
          <w:szCs w:val="24"/>
          <w:lang w:val="en-US"/>
        </w:rPr>
        <w:t xml:space="preserve"> = -.</w:t>
      </w:r>
      <w:r w:rsidR="00743DDD">
        <w:rPr>
          <w:rFonts w:ascii="Times New Roman" w:eastAsia="Calibri" w:hAnsi="Times New Roman" w:cs="Times New Roman"/>
          <w:sz w:val="24"/>
          <w:szCs w:val="24"/>
          <w:lang w:val="en-US"/>
        </w:rPr>
        <w:t>49</w:t>
      </w:r>
      <w:r w:rsidRPr="009A3074">
        <w:rPr>
          <w:rFonts w:ascii="Times New Roman" w:eastAsia="Calibri" w:hAnsi="Times New Roman" w:cs="Times New Roman"/>
          <w:sz w:val="24"/>
          <w:szCs w:val="24"/>
          <w:lang w:val="en-US"/>
        </w:rPr>
        <w:t xml:space="preserve">, </w:t>
      </w:r>
      <w:r w:rsidRPr="009A3074">
        <w:rPr>
          <w:rFonts w:ascii="Times New Roman" w:eastAsia="Calibri" w:hAnsi="Times New Roman" w:cs="Times New Roman"/>
          <w:i/>
          <w:sz w:val="24"/>
          <w:szCs w:val="24"/>
          <w:lang w:val="en-US"/>
        </w:rPr>
        <w:t>p</w:t>
      </w:r>
      <w:r w:rsidRPr="009A3074">
        <w:rPr>
          <w:rFonts w:ascii="Times New Roman" w:eastAsia="Calibri" w:hAnsi="Times New Roman" w:cs="Times New Roman"/>
          <w:sz w:val="24"/>
          <w:szCs w:val="24"/>
          <w:lang w:val="en-US"/>
        </w:rPr>
        <w:t xml:space="preserve"> &lt; .05) (Table 2).</w:t>
      </w:r>
      <w:r>
        <w:rPr>
          <w:rFonts w:ascii="Times New Roman" w:eastAsia="Calibri" w:hAnsi="Times New Roman" w:cs="Times New Roman"/>
          <w:sz w:val="24"/>
          <w:szCs w:val="24"/>
          <w:lang w:val="en-US"/>
        </w:rPr>
        <w:t xml:space="preserve"> Job satisfaction is also negatively and significantly related to depression (</w:t>
      </w:r>
      <w:r w:rsidRPr="009A3074">
        <w:rPr>
          <w:rFonts w:ascii="Times New Roman" w:eastAsia="Calibri" w:hAnsi="Times New Roman" w:cs="Times New Roman"/>
          <w:i/>
          <w:sz w:val="24"/>
          <w:szCs w:val="24"/>
          <w:lang w:val="en-US"/>
        </w:rPr>
        <w:t>B</w:t>
      </w:r>
      <w:r w:rsidRPr="009A3074">
        <w:rPr>
          <w:rFonts w:ascii="Times New Roman" w:eastAsia="Calibri" w:hAnsi="Times New Roman" w:cs="Times New Roman"/>
          <w:sz w:val="24"/>
          <w:szCs w:val="24"/>
          <w:lang w:val="en-US"/>
        </w:rPr>
        <w:t xml:space="preserve"> = -.</w:t>
      </w:r>
      <w:r>
        <w:rPr>
          <w:rFonts w:ascii="Times New Roman" w:eastAsia="Calibri" w:hAnsi="Times New Roman" w:cs="Times New Roman"/>
          <w:sz w:val="24"/>
          <w:szCs w:val="24"/>
          <w:lang w:val="en-US"/>
        </w:rPr>
        <w:t>0</w:t>
      </w:r>
      <w:r w:rsidR="00743DDD">
        <w:rPr>
          <w:rFonts w:ascii="Times New Roman" w:eastAsia="Calibri" w:hAnsi="Times New Roman" w:cs="Times New Roman"/>
          <w:sz w:val="24"/>
          <w:szCs w:val="24"/>
          <w:lang w:val="en-US"/>
        </w:rPr>
        <w:t>8</w:t>
      </w:r>
      <w:r w:rsidRPr="009A3074">
        <w:rPr>
          <w:rFonts w:ascii="Times New Roman" w:eastAsia="Calibri" w:hAnsi="Times New Roman" w:cs="Times New Roman"/>
          <w:sz w:val="24"/>
          <w:szCs w:val="24"/>
          <w:lang w:val="en-US"/>
        </w:rPr>
        <w:t xml:space="preserve">, </w:t>
      </w:r>
      <w:r w:rsidRPr="009A3074">
        <w:rPr>
          <w:rFonts w:ascii="Times New Roman" w:eastAsia="Calibri" w:hAnsi="Times New Roman" w:cs="Times New Roman"/>
          <w:i/>
          <w:sz w:val="24"/>
          <w:szCs w:val="24"/>
          <w:lang w:val="en-US"/>
        </w:rPr>
        <w:t>p</w:t>
      </w:r>
      <w:r>
        <w:rPr>
          <w:rFonts w:ascii="Times New Roman" w:eastAsia="Calibri" w:hAnsi="Times New Roman" w:cs="Times New Roman"/>
          <w:sz w:val="24"/>
          <w:szCs w:val="24"/>
          <w:lang w:val="en-US"/>
        </w:rPr>
        <w:t xml:space="preserve"> &lt; .01), supporting Hypothesis 6.</w:t>
      </w:r>
    </w:p>
    <w:p w14:paraId="0FF79DFA" w14:textId="49022D54" w:rsidR="009A3074" w:rsidRPr="009A3074" w:rsidRDefault="00440BD3" w:rsidP="009A3074">
      <w:pPr>
        <w:spacing w:after="0" w:line="480" w:lineRule="auto"/>
        <w:ind w:firstLine="72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w:t>
      </w:r>
      <w:r w:rsidR="009A3074" w:rsidRPr="009A3074">
        <w:rPr>
          <w:rFonts w:ascii="Times New Roman" w:eastAsia="Calibri" w:hAnsi="Times New Roman" w:cs="Times New Roman"/>
          <w:sz w:val="24"/>
          <w:szCs w:val="24"/>
          <w:lang w:val="en-US"/>
        </w:rPr>
        <w:t>e further argued in Hypothesis</w:t>
      </w:r>
      <w:r w:rsidR="009A3074">
        <w:rPr>
          <w:rFonts w:ascii="Times New Roman" w:eastAsia="Calibri" w:hAnsi="Times New Roman" w:cs="Times New Roman"/>
          <w:sz w:val="24"/>
          <w:szCs w:val="24"/>
          <w:lang w:val="en-US"/>
        </w:rPr>
        <w:t xml:space="preserve"> 7</w:t>
      </w:r>
      <w:r w:rsidR="009A3074" w:rsidRPr="009A3074">
        <w:rPr>
          <w:rFonts w:ascii="Times New Roman" w:eastAsia="Calibri" w:hAnsi="Times New Roman" w:cs="Times New Roman"/>
          <w:sz w:val="24"/>
          <w:szCs w:val="24"/>
          <w:lang w:val="en-US"/>
        </w:rPr>
        <w:t xml:space="preserve"> that organizational diversity climate relates positively to </w:t>
      </w:r>
      <w:r w:rsidR="009A3074">
        <w:rPr>
          <w:rFonts w:ascii="Times New Roman" w:eastAsia="Calibri" w:hAnsi="Times New Roman" w:cs="Times New Roman"/>
          <w:sz w:val="24"/>
          <w:szCs w:val="24"/>
          <w:lang w:val="en-US"/>
        </w:rPr>
        <w:t>depression</w:t>
      </w:r>
      <w:r w:rsidR="009A3074" w:rsidRPr="009A3074">
        <w:rPr>
          <w:rFonts w:ascii="Times New Roman" w:eastAsia="Calibri" w:hAnsi="Times New Roman" w:cs="Times New Roman"/>
          <w:sz w:val="24"/>
          <w:szCs w:val="24"/>
          <w:lang w:val="en-US"/>
        </w:rPr>
        <w:t xml:space="preserve"> through </w:t>
      </w:r>
      <w:r w:rsidR="009A3074">
        <w:rPr>
          <w:rFonts w:ascii="Times New Roman" w:eastAsia="Calibri" w:hAnsi="Times New Roman" w:cs="Times New Roman"/>
          <w:sz w:val="24"/>
          <w:szCs w:val="24"/>
          <w:lang w:val="en-US"/>
        </w:rPr>
        <w:t>job self-efficacy</w:t>
      </w:r>
      <w:r w:rsidR="009A3074" w:rsidRPr="009A3074">
        <w:rPr>
          <w:rFonts w:ascii="Times New Roman" w:eastAsia="Calibri" w:hAnsi="Times New Roman" w:cs="Times New Roman"/>
          <w:sz w:val="24"/>
          <w:szCs w:val="24"/>
          <w:lang w:val="en-US"/>
        </w:rPr>
        <w:t>. The results of our analysis</w:t>
      </w:r>
      <w:r w:rsidR="00076CA0">
        <w:rPr>
          <w:rFonts w:ascii="Times New Roman" w:eastAsia="Calibri" w:hAnsi="Times New Roman" w:cs="Times New Roman"/>
          <w:sz w:val="24"/>
          <w:szCs w:val="24"/>
          <w:lang w:val="en-US"/>
        </w:rPr>
        <w:t xml:space="preserve"> </w:t>
      </w:r>
      <w:r w:rsidR="00D27A1C">
        <w:rPr>
          <w:rFonts w:ascii="Times New Roman" w:eastAsia="Calibri" w:hAnsi="Times New Roman" w:cs="Times New Roman"/>
          <w:sz w:val="24"/>
          <w:szCs w:val="24"/>
          <w:lang w:val="en-US"/>
        </w:rPr>
        <w:t>indicate</w:t>
      </w:r>
      <w:r w:rsidR="00076CA0">
        <w:rPr>
          <w:rFonts w:ascii="Times New Roman" w:eastAsia="Calibri" w:hAnsi="Times New Roman" w:cs="Times New Roman"/>
          <w:sz w:val="24"/>
          <w:szCs w:val="24"/>
          <w:lang w:val="en-US"/>
        </w:rPr>
        <w:t xml:space="preserve"> that </w:t>
      </w:r>
      <w:r w:rsidR="009A3074" w:rsidRPr="009A3074">
        <w:rPr>
          <w:rFonts w:ascii="Times New Roman" w:eastAsia="Calibri" w:hAnsi="Times New Roman" w:cs="Times New Roman"/>
          <w:sz w:val="24"/>
          <w:szCs w:val="24"/>
          <w:lang w:val="en-US"/>
        </w:rPr>
        <w:t xml:space="preserve">the indirect </w:t>
      </w:r>
      <w:r w:rsidR="00076CA0">
        <w:rPr>
          <w:rFonts w:ascii="Times New Roman" w:eastAsia="Calibri" w:hAnsi="Times New Roman" w:cs="Times New Roman"/>
          <w:sz w:val="24"/>
          <w:szCs w:val="24"/>
          <w:lang w:val="en-US"/>
        </w:rPr>
        <w:t>relationship approaches significance</w:t>
      </w:r>
      <w:r w:rsidR="009A3074" w:rsidRPr="009A3074">
        <w:rPr>
          <w:rFonts w:ascii="Times New Roman" w:eastAsia="Calibri" w:hAnsi="Times New Roman" w:cs="Times New Roman"/>
          <w:sz w:val="24"/>
          <w:szCs w:val="24"/>
          <w:lang w:val="en-US"/>
        </w:rPr>
        <w:t xml:space="preserve"> (</w:t>
      </w:r>
      <w:r w:rsidR="009A3074" w:rsidRPr="009A3074">
        <w:rPr>
          <w:rFonts w:ascii="Times New Roman" w:eastAsia="Calibri" w:hAnsi="Times New Roman" w:cs="Times New Roman"/>
          <w:i/>
          <w:sz w:val="24"/>
          <w:szCs w:val="24"/>
          <w:lang w:val="en-US"/>
        </w:rPr>
        <w:t>B</w:t>
      </w:r>
      <w:r w:rsidR="00D27A1C">
        <w:rPr>
          <w:rFonts w:ascii="Times New Roman" w:eastAsia="Calibri" w:hAnsi="Times New Roman" w:cs="Times New Roman"/>
          <w:sz w:val="24"/>
          <w:szCs w:val="24"/>
          <w:lang w:val="en-US"/>
        </w:rPr>
        <w:t xml:space="preserve"> = -.10</w:t>
      </w:r>
      <w:r w:rsidR="009A3074" w:rsidRPr="009A3074">
        <w:rPr>
          <w:rFonts w:ascii="Times New Roman" w:eastAsia="Calibri" w:hAnsi="Times New Roman" w:cs="Times New Roman"/>
          <w:sz w:val="24"/>
          <w:szCs w:val="24"/>
          <w:lang w:val="en-US"/>
        </w:rPr>
        <w:t xml:space="preserve">, p </w:t>
      </w:r>
      <w:r w:rsidR="00D27A1C">
        <w:rPr>
          <w:rFonts w:ascii="Times New Roman" w:eastAsia="Calibri" w:hAnsi="Times New Roman" w:cs="Times New Roman"/>
          <w:sz w:val="24"/>
          <w:szCs w:val="24"/>
          <w:lang w:val="en-US"/>
        </w:rPr>
        <w:t>&lt; .10</w:t>
      </w:r>
      <w:r w:rsidR="009A3074" w:rsidRPr="009A3074">
        <w:rPr>
          <w:rFonts w:ascii="Times New Roman" w:eastAsia="Calibri" w:hAnsi="Times New Roman" w:cs="Times New Roman"/>
          <w:sz w:val="24"/>
          <w:szCs w:val="24"/>
          <w:lang w:val="en-US"/>
        </w:rPr>
        <w:t xml:space="preserve">). This means Hypothesis </w:t>
      </w:r>
      <w:r w:rsidR="009A3074">
        <w:rPr>
          <w:rFonts w:ascii="Times New Roman" w:eastAsia="Calibri" w:hAnsi="Times New Roman" w:cs="Times New Roman"/>
          <w:sz w:val="24"/>
          <w:szCs w:val="24"/>
          <w:lang w:val="en-US"/>
        </w:rPr>
        <w:t>7</w:t>
      </w:r>
      <w:r w:rsidR="009A3074" w:rsidRPr="009A3074">
        <w:rPr>
          <w:rFonts w:ascii="Times New Roman" w:eastAsia="Calibri" w:hAnsi="Times New Roman" w:cs="Times New Roman"/>
          <w:sz w:val="24"/>
          <w:szCs w:val="24"/>
          <w:lang w:val="en-US"/>
        </w:rPr>
        <w:t xml:space="preserve"> is </w:t>
      </w:r>
      <w:r w:rsidR="009A3074" w:rsidRPr="009A3074">
        <w:rPr>
          <w:rFonts w:ascii="Times New Roman" w:eastAsia="Calibri" w:hAnsi="Times New Roman" w:cs="Times New Roman"/>
          <w:sz w:val="24"/>
          <w:szCs w:val="24"/>
          <w:lang w:val="en-US"/>
        </w:rPr>
        <w:lastRenderedPageBreak/>
        <w:t>supported.</w:t>
      </w:r>
      <w:r w:rsidR="009A3074">
        <w:rPr>
          <w:rFonts w:ascii="Times New Roman" w:eastAsia="Calibri" w:hAnsi="Times New Roman" w:cs="Times New Roman"/>
          <w:sz w:val="24"/>
          <w:szCs w:val="24"/>
          <w:lang w:val="en-US"/>
        </w:rPr>
        <w:t xml:space="preserve"> </w:t>
      </w:r>
      <w:r w:rsidR="00E22E71">
        <w:rPr>
          <w:rFonts w:ascii="Times New Roman" w:eastAsia="Calibri" w:hAnsi="Times New Roman" w:cs="Times New Roman"/>
          <w:sz w:val="24"/>
          <w:szCs w:val="24"/>
          <w:lang w:val="en-US"/>
        </w:rPr>
        <w:t>Similarly,</w:t>
      </w:r>
      <w:r w:rsidR="009A3074">
        <w:rPr>
          <w:rFonts w:ascii="Times New Roman" w:eastAsia="Calibri" w:hAnsi="Times New Roman" w:cs="Times New Roman"/>
          <w:sz w:val="24"/>
          <w:szCs w:val="24"/>
          <w:lang w:val="en-US"/>
        </w:rPr>
        <w:t xml:space="preserve"> building on Hypothesis 2 and Hypothesis 6, we </w:t>
      </w:r>
      <w:r w:rsidR="009A3074" w:rsidRPr="009A3074">
        <w:rPr>
          <w:rFonts w:ascii="Times New Roman" w:eastAsia="Calibri" w:hAnsi="Times New Roman" w:cs="Times New Roman"/>
          <w:sz w:val="24"/>
          <w:szCs w:val="24"/>
          <w:lang w:val="en-US"/>
        </w:rPr>
        <w:t xml:space="preserve">argued in Hypothesis </w:t>
      </w:r>
      <w:r w:rsidR="009A3074">
        <w:rPr>
          <w:rFonts w:ascii="Times New Roman" w:eastAsia="Calibri" w:hAnsi="Times New Roman" w:cs="Times New Roman"/>
          <w:sz w:val="24"/>
          <w:szCs w:val="24"/>
          <w:lang w:val="en-US"/>
        </w:rPr>
        <w:t>8</w:t>
      </w:r>
      <w:r w:rsidR="009A3074" w:rsidRPr="009A3074">
        <w:rPr>
          <w:rFonts w:ascii="Times New Roman" w:eastAsia="Calibri" w:hAnsi="Times New Roman" w:cs="Times New Roman"/>
          <w:sz w:val="24"/>
          <w:szCs w:val="24"/>
          <w:lang w:val="en-US"/>
        </w:rPr>
        <w:t xml:space="preserve"> that organizational diversity climate relates positively to depression through job </w:t>
      </w:r>
      <w:r w:rsidR="009A3074">
        <w:rPr>
          <w:rFonts w:ascii="Times New Roman" w:eastAsia="Calibri" w:hAnsi="Times New Roman" w:cs="Times New Roman"/>
          <w:sz w:val="24"/>
          <w:szCs w:val="24"/>
          <w:lang w:val="en-US"/>
        </w:rPr>
        <w:t>satisfaction</w:t>
      </w:r>
      <w:r w:rsidR="009A3074" w:rsidRPr="009A3074">
        <w:rPr>
          <w:rFonts w:ascii="Times New Roman" w:eastAsia="Calibri" w:hAnsi="Times New Roman" w:cs="Times New Roman"/>
          <w:sz w:val="24"/>
          <w:szCs w:val="24"/>
          <w:lang w:val="en-US"/>
        </w:rPr>
        <w:t>. The results of our analysis support the indirect link (</w:t>
      </w:r>
      <w:r w:rsidR="009A3074" w:rsidRPr="00D27A1C">
        <w:rPr>
          <w:rFonts w:ascii="Times New Roman" w:eastAsia="Calibri" w:hAnsi="Times New Roman" w:cs="Times New Roman"/>
          <w:i/>
          <w:sz w:val="24"/>
          <w:szCs w:val="24"/>
          <w:lang w:val="en-US"/>
        </w:rPr>
        <w:t>B</w:t>
      </w:r>
      <w:r w:rsidR="009A3074" w:rsidRPr="009A3074">
        <w:rPr>
          <w:rFonts w:ascii="Times New Roman" w:eastAsia="Calibri" w:hAnsi="Times New Roman" w:cs="Times New Roman"/>
          <w:sz w:val="24"/>
          <w:szCs w:val="24"/>
          <w:lang w:val="en-US"/>
        </w:rPr>
        <w:t xml:space="preserve"> = </w:t>
      </w:r>
      <w:r w:rsidR="00D27A1C">
        <w:rPr>
          <w:rFonts w:ascii="Times New Roman" w:eastAsia="Calibri" w:hAnsi="Times New Roman" w:cs="Times New Roman"/>
          <w:sz w:val="24"/>
          <w:szCs w:val="24"/>
          <w:lang w:val="en-US"/>
        </w:rPr>
        <w:t>-</w:t>
      </w:r>
      <w:r w:rsidR="009A3074" w:rsidRPr="009A3074">
        <w:rPr>
          <w:rFonts w:ascii="Times New Roman" w:eastAsia="Calibri" w:hAnsi="Times New Roman" w:cs="Times New Roman"/>
          <w:sz w:val="24"/>
          <w:szCs w:val="24"/>
          <w:lang w:val="en-US"/>
        </w:rPr>
        <w:t>.</w:t>
      </w:r>
      <w:r w:rsidR="00D27A1C">
        <w:rPr>
          <w:rFonts w:ascii="Times New Roman" w:eastAsia="Calibri" w:hAnsi="Times New Roman" w:cs="Times New Roman"/>
          <w:sz w:val="24"/>
          <w:szCs w:val="24"/>
          <w:lang w:val="en-US"/>
        </w:rPr>
        <w:t>1</w:t>
      </w:r>
      <w:r w:rsidR="00743DDD">
        <w:rPr>
          <w:rFonts w:ascii="Times New Roman" w:eastAsia="Calibri" w:hAnsi="Times New Roman" w:cs="Times New Roman"/>
          <w:sz w:val="24"/>
          <w:szCs w:val="24"/>
          <w:lang w:val="en-US"/>
        </w:rPr>
        <w:t>2</w:t>
      </w:r>
      <w:r w:rsidR="00D27A1C">
        <w:rPr>
          <w:rFonts w:ascii="Times New Roman" w:eastAsia="Calibri" w:hAnsi="Times New Roman" w:cs="Times New Roman"/>
          <w:sz w:val="24"/>
          <w:szCs w:val="24"/>
          <w:lang w:val="en-US"/>
        </w:rPr>
        <w:t>, p &lt; .05</w:t>
      </w:r>
      <w:r w:rsidR="009A3074" w:rsidRPr="009A3074">
        <w:rPr>
          <w:rFonts w:ascii="Times New Roman" w:eastAsia="Calibri" w:hAnsi="Times New Roman" w:cs="Times New Roman"/>
          <w:sz w:val="24"/>
          <w:szCs w:val="24"/>
          <w:lang w:val="en-US"/>
        </w:rPr>
        <w:t>).</w:t>
      </w:r>
    </w:p>
    <w:p w14:paraId="7E94A6A4" w14:textId="77777777" w:rsidR="00A858BC" w:rsidRPr="00A858BC" w:rsidRDefault="00A858BC" w:rsidP="00A858BC">
      <w:pPr>
        <w:spacing w:after="0" w:line="480" w:lineRule="auto"/>
        <w:jc w:val="center"/>
        <w:outlineLvl w:val="0"/>
        <w:rPr>
          <w:rFonts w:ascii="Times New Roman" w:eastAsia="Calibri" w:hAnsi="Times New Roman" w:cs="Times New Roman"/>
          <w:b/>
          <w:sz w:val="24"/>
          <w:szCs w:val="24"/>
          <w:lang w:val="en-US"/>
        </w:rPr>
      </w:pPr>
      <w:r w:rsidRPr="00A858BC">
        <w:rPr>
          <w:rFonts w:ascii="Times New Roman" w:eastAsia="Calibri" w:hAnsi="Times New Roman" w:cs="Times New Roman"/>
          <w:b/>
          <w:sz w:val="24"/>
          <w:szCs w:val="24"/>
          <w:lang w:val="en-US"/>
        </w:rPr>
        <w:t>Discussion</w:t>
      </w:r>
    </w:p>
    <w:p w14:paraId="4FE46599" w14:textId="4C821836" w:rsidR="00C80D23" w:rsidRDefault="00A858BC" w:rsidP="00FB26DA">
      <w:pPr>
        <w:spacing w:after="0" w:line="480" w:lineRule="auto"/>
        <w:rPr>
          <w:rFonts w:ascii="Times New Roman" w:hAnsi="Times New Roman" w:cs="Times New Roman"/>
          <w:sz w:val="24"/>
          <w:szCs w:val="24"/>
          <w:lang w:val="en-US"/>
        </w:rPr>
      </w:pPr>
      <w:r w:rsidRPr="00A858BC">
        <w:rPr>
          <w:rFonts w:ascii="Times New Roman" w:eastAsia="Calibri" w:hAnsi="Times New Roman" w:cs="Times New Roman"/>
          <w:b/>
          <w:sz w:val="24"/>
          <w:szCs w:val="24"/>
          <w:lang w:val="en-US"/>
        </w:rPr>
        <w:tab/>
      </w:r>
      <w:r w:rsidRPr="00A858BC">
        <w:rPr>
          <w:rFonts w:ascii="Times New Roman" w:eastAsia="Calibri" w:hAnsi="Times New Roman" w:cs="Times New Roman"/>
          <w:sz w:val="24"/>
          <w:szCs w:val="24"/>
          <w:lang w:val="en-US"/>
        </w:rPr>
        <w:t xml:space="preserve">Consistent with our theoretical model rooted in </w:t>
      </w:r>
      <w:r w:rsidR="00A96401">
        <w:rPr>
          <w:rFonts w:ascii="Times New Roman" w:eastAsia="Calibri" w:hAnsi="Times New Roman" w:cs="Times New Roman"/>
          <w:sz w:val="24"/>
          <w:szCs w:val="24"/>
          <w:lang w:val="en-US"/>
        </w:rPr>
        <w:t>the JDR model</w:t>
      </w:r>
      <w:r w:rsidR="00865B45">
        <w:rPr>
          <w:rFonts w:ascii="Times New Roman" w:eastAsia="Calibri" w:hAnsi="Times New Roman" w:cs="Times New Roman"/>
          <w:sz w:val="24"/>
          <w:szCs w:val="24"/>
          <w:lang w:val="en-US"/>
        </w:rPr>
        <w:t xml:space="preserve"> (</w:t>
      </w:r>
      <w:r w:rsidR="0088117C" w:rsidRPr="0088117C">
        <w:rPr>
          <w:rFonts w:ascii="Times New Roman" w:eastAsia="Calibri" w:hAnsi="Times New Roman" w:cs="Times New Roman"/>
          <w:sz w:val="24"/>
          <w:szCs w:val="24"/>
          <w:lang w:val="en-US"/>
        </w:rPr>
        <w:t xml:space="preserve">Bakker &amp; </w:t>
      </w:r>
      <w:proofErr w:type="spellStart"/>
      <w:r w:rsidR="0088117C" w:rsidRPr="0088117C">
        <w:rPr>
          <w:rFonts w:ascii="Times New Roman" w:eastAsia="Calibri" w:hAnsi="Times New Roman" w:cs="Times New Roman"/>
          <w:sz w:val="24"/>
          <w:szCs w:val="24"/>
          <w:lang w:val="en-US"/>
        </w:rPr>
        <w:t>Demerouti</w:t>
      </w:r>
      <w:proofErr w:type="spellEnd"/>
      <w:r w:rsidR="0088117C" w:rsidRPr="0088117C">
        <w:rPr>
          <w:rFonts w:ascii="Times New Roman" w:eastAsia="Calibri" w:hAnsi="Times New Roman" w:cs="Times New Roman"/>
          <w:sz w:val="24"/>
          <w:szCs w:val="24"/>
          <w:lang w:val="en-US"/>
        </w:rPr>
        <w:t xml:space="preserve">, 2007; </w:t>
      </w:r>
      <w:proofErr w:type="spellStart"/>
      <w:r w:rsidR="00865B45">
        <w:rPr>
          <w:rFonts w:ascii="Times New Roman" w:eastAsia="Calibri" w:hAnsi="Times New Roman" w:cs="Times New Roman"/>
          <w:sz w:val="24"/>
          <w:szCs w:val="24"/>
          <w:lang w:val="en-US"/>
        </w:rPr>
        <w:t>Demerouti</w:t>
      </w:r>
      <w:proofErr w:type="spellEnd"/>
      <w:r w:rsidR="00865B45">
        <w:rPr>
          <w:rFonts w:ascii="Times New Roman" w:eastAsia="Calibri" w:hAnsi="Times New Roman" w:cs="Times New Roman"/>
          <w:sz w:val="24"/>
          <w:szCs w:val="24"/>
          <w:lang w:val="en-US"/>
        </w:rPr>
        <w:t xml:space="preserve"> et al., 2001)</w:t>
      </w:r>
      <w:r w:rsidRPr="00A858BC">
        <w:rPr>
          <w:rFonts w:ascii="Times New Roman" w:eastAsia="Calibri" w:hAnsi="Times New Roman" w:cs="Times New Roman"/>
          <w:sz w:val="24"/>
          <w:szCs w:val="24"/>
          <w:lang w:val="en-US"/>
        </w:rPr>
        <w:t xml:space="preserve">, our empirical study suggests that </w:t>
      </w:r>
      <w:r w:rsidR="00A96401">
        <w:rPr>
          <w:rFonts w:ascii="Times New Roman" w:eastAsia="Calibri" w:hAnsi="Times New Roman" w:cs="Times New Roman"/>
          <w:sz w:val="24"/>
          <w:szCs w:val="24"/>
          <w:lang w:val="en-US"/>
        </w:rPr>
        <w:t>organizational diversity</w:t>
      </w:r>
      <w:r w:rsidRPr="00A858BC">
        <w:rPr>
          <w:rFonts w:ascii="Times New Roman" w:eastAsia="Calibri" w:hAnsi="Times New Roman" w:cs="Times New Roman"/>
          <w:sz w:val="24"/>
          <w:szCs w:val="24"/>
          <w:lang w:val="en-US"/>
        </w:rPr>
        <w:t xml:space="preserve"> climate relates positively to </w:t>
      </w:r>
      <w:r w:rsidR="00A96401">
        <w:rPr>
          <w:rFonts w:ascii="Times New Roman" w:eastAsia="Calibri" w:hAnsi="Times New Roman" w:cs="Times New Roman"/>
          <w:sz w:val="24"/>
          <w:szCs w:val="24"/>
          <w:lang w:val="en-US"/>
        </w:rPr>
        <w:t>job self-efficacy and job satisfaction</w:t>
      </w:r>
      <w:r w:rsidRPr="00A858BC">
        <w:rPr>
          <w:rFonts w:ascii="Times New Roman" w:eastAsia="Calibri" w:hAnsi="Times New Roman" w:cs="Times New Roman"/>
          <w:sz w:val="24"/>
          <w:szCs w:val="24"/>
          <w:lang w:val="en-US"/>
        </w:rPr>
        <w:t xml:space="preserve">, which in turn relates </w:t>
      </w:r>
      <w:r w:rsidR="00A96401">
        <w:rPr>
          <w:rFonts w:ascii="Times New Roman" w:eastAsia="Calibri" w:hAnsi="Times New Roman" w:cs="Times New Roman"/>
          <w:sz w:val="24"/>
          <w:szCs w:val="24"/>
          <w:lang w:val="en-US"/>
        </w:rPr>
        <w:t>negatively</w:t>
      </w:r>
      <w:r w:rsidRPr="00A858BC">
        <w:rPr>
          <w:rFonts w:ascii="Times New Roman" w:eastAsia="Calibri" w:hAnsi="Times New Roman" w:cs="Times New Roman"/>
          <w:sz w:val="24"/>
          <w:szCs w:val="24"/>
          <w:lang w:val="en-US"/>
        </w:rPr>
        <w:t xml:space="preserve"> to </w:t>
      </w:r>
      <w:r w:rsidR="00A96401">
        <w:rPr>
          <w:rFonts w:ascii="Times New Roman" w:eastAsia="Calibri" w:hAnsi="Times New Roman" w:cs="Times New Roman"/>
          <w:sz w:val="24"/>
          <w:szCs w:val="24"/>
          <w:lang w:val="en-US"/>
        </w:rPr>
        <w:t>depression symptoms</w:t>
      </w:r>
      <w:r w:rsidRPr="00A858BC">
        <w:rPr>
          <w:rFonts w:ascii="Times New Roman" w:eastAsia="Calibri" w:hAnsi="Times New Roman" w:cs="Times New Roman"/>
          <w:sz w:val="24"/>
          <w:szCs w:val="24"/>
          <w:lang w:val="en-US"/>
        </w:rPr>
        <w:t>.</w:t>
      </w:r>
      <w:r w:rsidR="004966D7">
        <w:rPr>
          <w:rFonts w:ascii="Times New Roman" w:eastAsia="Calibri" w:hAnsi="Times New Roman" w:cs="Times New Roman"/>
          <w:sz w:val="24"/>
          <w:szCs w:val="24"/>
          <w:lang w:val="en-US"/>
        </w:rPr>
        <w:t xml:space="preserve"> </w:t>
      </w:r>
      <w:r w:rsidR="00FB26DA">
        <w:rPr>
          <w:rFonts w:ascii="Times New Roman" w:hAnsi="Times New Roman" w:cs="Times New Roman"/>
          <w:sz w:val="24"/>
          <w:szCs w:val="24"/>
          <w:lang w:val="en-US"/>
        </w:rPr>
        <w:t xml:space="preserve">We expand research on organizational diversity climate by showing that it has beneficial effects on employee well-being. Prior research has mostly focused on financial performance (McKay &amp; Avery, 2009) and job satisfaction (Madera, Dawson, &amp; Neal, 2013) as outcomes of organizational diversity climate. In addition to these outcomes, we demonstrate that an organizational diversity climate is also important to employees’ health, particularly for employees with different ethnicity. </w:t>
      </w:r>
    </w:p>
    <w:p w14:paraId="70D1B4EF" w14:textId="051C3E6F" w:rsidR="00DA4FEE" w:rsidRPr="00FB26DA" w:rsidRDefault="00DA4FEE" w:rsidP="00FB26D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Further, </w:t>
      </w:r>
      <w:r w:rsidR="002E04DF">
        <w:rPr>
          <w:rFonts w:ascii="Times New Roman" w:hAnsi="Times New Roman" w:cs="Times New Roman"/>
          <w:sz w:val="24"/>
          <w:szCs w:val="24"/>
          <w:lang w:val="en-US"/>
        </w:rPr>
        <w:t>o</w:t>
      </w:r>
      <w:r w:rsidR="002E04DF" w:rsidRPr="00A858BC">
        <w:rPr>
          <w:rFonts w:ascii="Times New Roman" w:eastAsia="Calibri" w:hAnsi="Times New Roman" w:cs="Times New Roman"/>
          <w:sz w:val="24"/>
          <w:szCs w:val="24"/>
          <w:lang w:val="en-US"/>
        </w:rPr>
        <w:t xml:space="preserve">ur theorizing and subsequent analysis further show that </w:t>
      </w:r>
      <w:r w:rsidR="002E04DF">
        <w:rPr>
          <w:rFonts w:ascii="Times New Roman" w:eastAsia="Calibri" w:hAnsi="Times New Roman" w:cs="Times New Roman"/>
          <w:sz w:val="24"/>
          <w:szCs w:val="24"/>
          <w:lang w:val="en-US"/>
        </w:rPr>
        <w:t xml:space="preserve">employees with different ethnicity value a high organizational diversity </w:t>
      </w:r>
      <w:r w:rsidR="002E04DF" w:rsidRPr="00A858BC">
        <w:rPr>
          <w:rFonts w:ascii="Times New Roman" w:eastAsia="Calibri" w:hAnsi="Times New Roman" w:cs="Times New Roman"/>
          <w:sz w:val="24"/>
          <w:szCs w:val="24"/>
          <w:lang w:val="en-US"/>
        </w:rPr>
        <w:t xml:space="preserve">climate more than </w:t>
      </w:r>
      <w:r w:rsidR="002E04DF">
        <w:rPr>
          <w:rFonts w:ascii="Times New Roman" w:eastAsia="Calibri" w:hAnsi="Times New Roman" w:cs="Times New Roman"/>
          <w:sz w:val="24"/>
          <w:szCs w:val="24"/>
          <w:lang w:val="en-US"/>
        </w:rPr>
        <w:t>White employees</w:t>
      </w:r>
      <w:r w:rsidR="002E04DF" w:rsidRPr="00A858BC">
        <w:rPr>
          <w:rFonts w:ascii="Times New Roman" w:eastAsia="Calibri" w:hAnsi="Times New Roman" w:cs="Times New Roman"/>
          <w:sz w:val="24"/>
          <w:szCs w:val="24"/>
          <w:lang w:val="en-US"/>
        </w:rPr>
        <w:t xml:space="preserve"> do. </w:t>
      </w:r>
      <w:r w:rsidRPr="00DA4FEE">
        <w:rPr>
          <w:rFonts w:ascii="Times New Roman" w:hAnsi="Times New Roman" w:cs="Times New Roman"/>
          <w:sz w:val="24"/>
          <w:szCs w:val="24"/>
          <w:lang w:val="en-US"/>
        </w:rPr>
        <w:t>Our theoretical and empirical work suggests that the experience of a</w:t>
      </w:r>
      <w:r>
        <w:rPr>
          <w:rFonts w:ascii="Times New Roman" w:hAnsi="Times New Roman" w:cs="Times New Roman"/>
          <w:sz w:val="24"/>
          <w:szCs w:val="24"/>
          <w:lang w:val="en-US"/>
        </w:rPr>
        <w:t>n</w:t>
      </w:r>
      <w:r w:rsidRPr="00DA4FE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open-minded and tolerant </w:t>
      </w:r>
      <w:r w:rsidRPr="00DA4FEE">
        <w:rPr>
          <w:rFonts w:ascii="Times New Roman" w:hAnsi="Times New Roman" w:cs="Times New Roman"/>
          <w:sz w:val="24"/>
          <w:szCs w:val="24"/>
          <w:lang w:val="en-US"/>
        </w:rPr>
        <w:t xml:space="preserve">work environment makes significant strides in satisfying </w:t>
      </w:r>
      <w:r>
        <w:rPr>
          <w:rFonts w:ascii="Times New Roman" w:hAnsi="Times New Roman" w:cs="Times New Roman"/>
          <w:sz w:val="24"/>
          <w:szCs w:val="24"/>
          <w:lang w:val="en-US"/>
        </w:rPr>
        <w:t>the</w:t>
      </w:r>
      <w:r w:rsidRPr="00DA4FEE">
        <w:rPr>
          <w:rFonts w:ascii="Times New Roman" w:hAnsi="Times New Roman" w:cs="Times New Roman"/>
          <w:sz w:val="24"/>
          <w:szCs w:val="24"/>
          <w:lang w:val="en-US"/>
        </w:rPr>
        <w:t xml:space="preserve"> needs</w:t>
      </w:r>
      <w:r>
        <w:rPr>
          <w:rFonts w:ascii="Times New Roman" w:hAnsi="Times New Roman" w:cs="Times New Roman"/>
          <w:sz w:val="24"/>
          <w:szCs w:val="24"/>
          <w:lang w:val="en-US"/>
        </w:rPr>
        <w:t xml:space="preserve"> of ethnic minorities in the workplace. Such a diversity climate</w:t>
      </w:r>
      <w:r w:rsidRPr="00DA4FEE">
        <w:rPr>
          <w:rFonts w:ascii="Times New Roman" w:hAnsi="Times New Roman" w:cs="Times New Roman"/>
          <w:sz w:val="24"/>
          <w:szCs w:val="24"/>
          <w:lang w:val="en-US"/>
        </w:rPr>
        <w:t xml:space="preserve"> indicat</w:t>
      </w:r>
      <w:r>
        <w:rPr>
          <w:rFonts w:ascii="Times New Roman" w:hAnsi="Times New Roman" w:cs="Times New Roman"/>
          <w:sz w:val="24"/>
          <w:szCs w:val="24"/>
          <w:lang w:val="en-US"/>
        </w:rPr>
        <w:t>es</w:t>
      </w:r>
      <w:r w:rsidRPr="00DA4FEE">
        <w:rPr>
          <w:rFonts w:ascii="Times New Roman" w:hAnsi="Times New Roman" w:cs="Times New Roman"/>
          <w:sz w:val="24"/>
          <w:szCs w:val="24"/>
          <w:lang w:val="en-US"/>
        </w:rPr>
        <w:t xml:space="preserve"> to </w:t>
      </w:r>
      <w:r>
        <w:rPr>
          <w:rFonts w:ascii="Times New Roman" w:hAnsi="Times New Roman" w:cs="Times New Roman"/>
          <w:sz w:val="24"/>
          <w:szCs w:val="24"/>
          <w:lang w:val="en-US"/>
        </w:rPr>
        <w:t xml:space="preserve">them that the input and ideas of all </w:t>
      </w:r>
      <w:r w:rsidRPr="00DA4FEE">
        <w:rPr>
          <w:rFonts w:ascii="Times New Roman" w:hAnsi="Times New Roman" w:cs="Times New Roman"/>
          <w:sz w:val="24"/>
          <w:szCs w:val="24"/>
          <w:lang w:val="en-US"/>
        </w:rPr>
        <w:t xml:space="preserve">employees, regardless of </w:t>
      </w:r>
      <w:r>
        <w:rPr>
          <w:rFonts w:ascii="Times New Roman" w:hAnsi="Times New Roman" w:cs="Times New Roman"/>
          <w:sz w:val="24"/>
          <w:szCs w:val="24"/>
          <w:lang w:val="en-US"/>
        </w:rPr>
        <w:t xml:space="preserve">ethnic </w:t>
      </w:r>
      <w:r w:rsidRPr="00DA4FEE">
        <w:rPr>
          <w:rFonts w:ascii="Times New Roman" w:hAnsi="Times New Roman" w:cs="Times New Roman"/>
          <w:sz w:val="24"/>
          <w:szCs w:val="24"/>
          <w:lang w:val="en-US"/>
        </w:rPr>
        <w:t xml:space="preserve">background, are valued. This facilitates </w:t>
      </w:r>
      <w:r>
        <w:rPr>
          <w:rFonts w:ascii="Times New Roman" w:hAnsi="Times New Roman" w:cs="Times New Roman"/>
          <w:sz w:val="24"/>
          <w:szCs w:val="24"/>
          <w:lang w:val="en-US"/>
        </w:rPr>
        <w:t xml:space="preserve">the development of </w:t>
      </w:r>
      <w:r w:rsidR="00077E14">
        <w:rPr>
          <w:rFonts w:ascii="Times New Roman" w:hAnsi="Times New Roman" w:cs="Times New Roman"/>
          <w:sz w:val="24"/>
          <w:szCs w:val="24"/>
          <w:lang w:val="en-US"/>
        </w:rPr>
        <w:t xml:space="preserve">their </w:t>
      </w:r>
      <w:r>
        <w:rPr>
          <w:rFonts w:ascii="Times New Roman" w:hAnsi="Times New Roman" w:cs="Times New Roman"/>
          <w:sz w:val="24"/>
          <w:szCs w:val="24"/>
          <w:lang w:val="en-US"/>
        </w:rPr>
        <w:t xml:space="preserve">job self-efficacy. </w:t>
      </w:r>
    </w:p>
    <w:p w14:paraId="14EC4D6B" w14:textId="2F874E29" w:rsidR="00140BBE" w:rsidRDefault="00DA4FEE" w:rsidP="00077E14">
      <w:pPr>
        <w:spacing w:line="48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ab/>
      </w:r>
      <w:r w:rsidRPr="00DA4FEE">
        <w:rPr>
          <w:rFonts w:ascii="Times New Roman" w:eastAsia="Calibri" w:hAnsi="Times New Roman" w:cs="Times New Roman"/>
          <w:sz w:val="24"/>
          <w:szCs w:val="24"/>
          <w:lang w:val="en-US"/>
        </w:rPr>
        <w:t>Another key contribution is th</w:t>
      </w:r>
      <w:r>
        <w:rPr>
          <w:rFonts w:ascii="Times New Roman" w:eastAsia="Calibri" w:hAnsi="Times New Roman" w:cs="Times New Roman"/>
          <w:sz w:val="24"/>
          <w:szCs w:val="24"/>
          <w:lang w:val="en-US"/>
        </w:rPr>
        <w:t>at we focus on the role of organizations and managers to improve the well-being of employees with a different ethnic background.</w:t>
      </w:r>
      <w:r w:rsidRPr="00DA4FEE">
        <w:t xml:space="preserve"> </w:t>
      </w:r>
      <w:r w:rsidRPr="00DA4FEE">
        <w:rPr>
          <w:rFonts w:ascii="Times New Roman" w:eastAsia="Calibri" w:hAnsi="Times New Roman" w:cs="Times New Roman"/>
          <w:sz w:val="24"/>
          <w:szCs w:val="24"/>
          <w:lang w:val="en-US"/>
        </w:rPr>
        <w:t>Pr</w:t>
      </w:r>
      <w:r>
        <w:rPr>
          <w:rFonts w:ascii="Times New Roman" w:eastAsia="Calibri" w:hAnsi="Times New Roman" w:cs="Times New Roman"/>
          <w:sz w:val="24"/>
          <w:szCs w:val="24"/>
          <w:lang w:val="en-US"/>
        </w:rPr>
        <w:t>ior</w:t>
      </w:r>
      <w:r w:rsidRPr="00DA4FEE">
        <w:rPr>
          <w:rFonts w:ascii="Times New Roman" w:eastAsia="Calibri" w:hAnsi="Times New Roman" w:cs="Times New Roman"/>
          <w:sz w:val="24"/>
          <w:szCs w:val="24"/>
          <w:lang w:val="en-US"/>
        </w:rPr>
        <w:t xml:space="preserve"> research was often guided by social identity theory and has mostly focused on identifying the problems and challenges that </w:t>
      </w:r>
      <w:r>
        <w:rPr>
          <w:rFonts w:ascii="Times New Roman" w:eastAsia="Calibri" w:hAnsi="Times New Roman" w:cs="Times New Roman"/>
          <w:sz w:val="24"/>
          <w:szCs w:val="24"/>
          <w:lang w:val="en-US"/>
        </w:rPr>
        <w:t xml:space="preserve">ethnic minorities and </w:t>
      </w:r>
      <w:r w:rsidRPr="00DA4FEE">
        <w:rPr>
          <w:rFonts w:ascii="Times New Roman" w:eastAsia="Calibri" w:hAnsi="Times New Roman" w:cs="Times New Roman"/>
          <w:sz w:val="24"/>
          <w:szCs w:val="24"/>
          <w:lang w:val="en-US"/>
        </w:rPr>
        <w:t>migrant</w:t>
      </w:r>
      <w:r>
        <w:rPr>
          <w:rFonts w:ascii="Times New Roman" w:eastAsia="Calibri" w:hAnsi="Times New Roman" w:cs="Times New Roman"/>
          <w:sz w:val="24"/>
          <w:szCs w:val="24"/>
          <w:lang w:val="en-US"/>
        </w:rPr>
        <w:t>s</w:t>
      </w:r>
      <w:r w:rsidRPr="00DA4FEE">
        <w:rPr>
          <w:rFonts w:ascii="Times New Roman" w:eastAsia="Calibri" w:hAnsi="Times New Roman" w:cs="Times New Roman"/>
          <w:sz w:val="24"/>
          <w:szCs w:val="24"/>
          <w:lang w:val="en-US"/>
        </w:rPr>
        <w:t xml:space="preserve"> face in the workplace (</w:t>
      </w:r>
      <w:proofErr w:type="spellStart"/>
      <w:r w:rsidRPr="00DA4FEE">
        <w:rPr>
          <w:rFonts w:ascii="Times New Roman" w:eastAsia="Calibri" w:hAnsi="Times New Roman" w:cs="Times New Roman"/>
          <w:sz w:val="24"/>
          <w:szCs w:val="24"/>
          <w:lang w:val="en-US"/>
        </w:rPr>
        <w:t>Hakak</w:t>
      </w:r>
      <w:proofErr w:type="spellEnd"/>
      <w:r w:rsidRPr="00DA4FEE">
        <w:rPr>
          <w:rFonts w:ascii="Times New Roman" w:eastAsia="Calibri" w:hAnsi="Times New Roman" w:cs="Times New Roman"/>
          <w:sz w:val="24"/>
          <w:szCs w:val="24"/>
          <w:lang w:val="en-US"/>
        </w:rPr>
        <w:t xml:space="preserve"> &amp; Al </w:t>
      </w:r>
      <w:proofErr w:type="spellStart"/>
      <w:r w:rsidRPr="00DA4FEE">
        <w:rPr>
          <w:rFonts w:ascii="Times New Roman" w:eastAsia="Calibri" w:hAnsi="Times New Roman" w:cs="Times New Roman"/>
          <w:sz w:val="24"/>
          <w:szCs w:val="24"/>
          <w:lang w:val="en-US"/>
        </w:rPr>
        <w:t>Ariss</w:t>
      </w:r>
      <w:proofErr w:type="spellEnd"/>
      <w:r w:rsidRPr="00DA4FEE">
        <w:rPr>
          <w:rFonts w:ascii="Times New Roman" w:eastAsia="Calibri" w:hAnsi="Times New Roman" w:cs="Times New Roman"/>
          <w:sz w:val="24"/>
          <w:szCs w:val="24"/>
          <w:lang w:val="en-US"/>
        </w:rPr>
        <w:t>, 2013; Stahl et al., 2016).</w:t>
      </w:r>
      <w:r>
        <w:rPr>
          <w:rFonts w:ascii="Times New Roman" w:eastAsia="Calibri" w:hAnsi="Times New Roman" w:cs="Times New Roman"/>
          <w:sz w:val="24"/>
          <w:szCs w:val="24"/>
          <w:lang w:val="en-US"/>
        </w:rPr>
        <w:t xml:space="preserve"> We take a more proactive approach</w:t>
      </w:r>
      <w:r w:rsidR="00946C77">
        <w:rPr>
          <w:rFonts w:ascii="Times New Roman" w:eastAsia="Calibri" w:hAnsi="Times New Roman" w:cs="Times New Roman"/>
          <w:sz w:val="24"/>
          <w:szCs w:val="24"/>
          <w:lang w:val="en-US"/>
        </w:rPr>
        <w:t xml:space="preserve"> to go beyond the </w:t>
      </w:r>
      <w:r w:rsidR="00946C77">
        <w:rPr>
          <w:rFonts w:ascii="Times New Roman" w:eastAsia="Calibri" w:hAnsi="Times New Roman" w:cs="Times New Roman"/>
          <w:sz w:val="24"/>
          <w:szCs w:val="24"/>
          <w:lang w:val="en-US"/>
        </w:rPr>
        <w:lastRenderedPageBreak/>
        <w:t xml:space="preserve">analysis of problems and challenges, </w:t>
      </w:r>
      <w:r>
        <w:rPr>
          <w:rFonts w:ascii="Times New Roman" w:eastAsia="Calibri" w:hAnsi="Times New Roman" w:cs="Times New Roman"/>
          <w:sz w:val="24"/>
          <w:szCs w:val="24"/>
          <w:lang w:val="en-US"/>
        </w:rPr>
        <w:t>demonstrat</w:t>
      </w:r>
      <w:r w:rsidR="00077E14">
        <w:rPr>
          <w:rFonts w:ascii="Times New Roman" w:eastAsia="Calibri" w:hAnsi="Times New Roman" w:cs="Times New Roman"/>
          <w:sz w:val="24"/>
          <w:szCs w:val="24"/>
          <w:lang w:val="en-US"/>
        </w:rPr>
        <w:t>ing</w:t>
      </w:r>
      <w:r>
        <w:rPr>
          <w:rFonts w:ascii="Times New Roman" w:eastAsia="Calibri" w:hAnsi="Times New Roman" w:cs="Times New Roman"/>
          <w:sz w:val="24"/>
          <w:szCs w:val="24"/>
          <w:lang w:val="en-US"/>
        </w:rPr>
        <w:t xml:space="preserve"> that organizations should try implement an effective diversity climate by giving employees the feeling that differences are respected and that can reveal their true identities and selves in the workplace. </w:t>
      </w:r>
      <w:r w:rsidR="00140BBE">
        <w:rPr>
          <w:rFonts w:ascii="Times New Roman" w:eastAsia="Calibri" w:hAnsi="Times New Roman" w:cs="Times New Roman"/>
          <w:b/>
          <w:sz w:val="24"/>
          <w:szCs w:val="24"/>
          <w:lang w:val="en-US"/>
        </w:rPr>
        <w:br w:type="page"/>
      </w:r>
    </w:p>
    <w:p w14:paraId="4862BC17" w14:textId="77777777" w:rsidR="00140BBE" w:rsidRPr="00140BBE" w:rsidRDefault="00140BBE" w:rsidP="00140BBE">
      <w:pPr>
        <w:spacing w:after="0" w:line="480" w:lineRule="auto"/>
        <w:jc w:val="center"/>
        <w:outlineLvl w:val="0"/>
        <w:rPr>
          <w:rFonts w:ascii="Times New Roman" w:eastAsia="Calibri" w:hAnsi="Times New Roman" w:cs="Times New Roman"/>
          <w:b/>
          <w:sz w:val="24"/>
          <w:szCs w:val="24"/>
          <w:lang w:val="en-US"/>
        </w:rPr>
      </w:pPr>
      <w:r w:rsidRPr="00140BBE">
        <w:rPr>
          <w:rFonts w:ascii="Times New Roman" w:eastAsia="Calibri" w:hAnsi="Times New Roman" w:cs="Times New Roman"/>
          <w:b/>
          <w:sz w:val="24"/>
          <w:szCs w:val="24"/>
          <w:lang w:val="en-US"/>
        </w:rPr>
        <w:lastRenderedPageBreak/>
        <w:t>References</w:t>
      </w:r>
    </w:p>
    <w:p w14:paraId="6F77136B" w14:textId="77777777" w:rsidR="00946C77" w:rsidRPr="00946C77" w:rsidRDefault="00946C77" w:rsidP="00F525A0">
      <w:pPr>
        <w:widowControl w:val="0"/>
        <w:spacing w:after="240" w:line="240" w:lineRule="auto"/>
        <w:ind w:left="720" w:hanging="720"/>
        <w:rPr>
          <w:rFonts w:ascii="Times New Roman" w:eastAsia="Times New Roman" w:hAnsi="Times New Roman" w:cs="Times New Roman"/>
          <w:sz w:val="24"/>
          <w:szCs w:val="24"/>
          <w:lang w:eastAsia="fr-FR"/>
        </w:rPr>
      </w:pPr>
      <w:r w:rsidRPr="00946C77">
        <w:rPr>
          <w:rFonts w:ascii="Times New Roman" w:eastAsia="Times New Roman" w:hAnsi="Times New Roman" w:cs="Times New Roman"/>
          <w:sz w:val="24"/>
          <w:szCs w:val="24"/>
          <w:lang w:eastAsia="fr-FR"/>
        </w:rPr>
        <w:t xml:space="preserve">Avery, D. R., </w:t>
      </w:r>
      <w:proofErr w:type="spellStart"/>
      <w:r w:rsidRPr="00946C77">
        <w:rPr>
          <w:rFonts w:ascii="Times New Roman" w:eastAsia="Times New Roman" w:hAnsi="Times New Roman" w:cs="Times New Roman"/>
          <w:sz w:val="24"/>
          <w:szCs w:val="24"/>
          <w:lang w:eastAsia="fr-FR"/>
        </w:rPr>
        <w:t>Tonidandel</w:t>
      </w:r>
      <w:proofErr w:type="spellEnd"/>
      <w:r w:rsidRPr="00946C77">
        <w:rPr>
          <w:rFonts w:ascii="Times New Roman" w:eastAsia="Times New Roman" w:hAnsi="Times New Roman" w:cs="Times New Roman"/>
          <w:sz w:val="24"/>
          <w:szCs w:val="24"/>
          <w:lang w:eastAsia="fr-FR"/>
        </w:rPr>
        <w:t xml:space="preserve">, S., </w:t>
      </w:r>
      <w:proofErr w:type="spellStart"/>
      <w:r w:rsidRPr="00946C77">
        <w:rPr>
          <w:rFonts w:ascii="Times New Roman" w:eastAsia="Times New Roman" w:hAnsi="Times New Roman" w:cs="Times New Roman"/>
          <w:sz w:val="24"/>
          <w:szCs w:val="24"/>
          <w:lang w:eastAsia="fr-FR"/>
        </w:rPr>
        <w:t>Volpone</w:t>
      </w:r>
      <w:proofErr w:type="spellEnd"/>
      <w:r w:rsidRPr="00946C77">
        <w:rPr>
          <w:rFonts w:ascii="Times New Roman" w:eastAsia="Times New Roman" w:hAnsi="Times New Roman" w:cs="Times New Roman"/>
          <w:sz w:val="24"/>
          <w:szCs w:val="24"/>
          <w:lang w:eastAsia="fr-FR"/>
        </w:rPr>
        <w:t xml:space="preserve">, S. D., &amp; Raghuram, A. (2010). Overworked in America? How work hours, immigrant status, and interpersonal justice affect perceived work overload. </w:t>
      </w:r>
      <w:r w:rsidRPr="00946C77">
        <w:rPr>
          <w:rFonts w:ascii="Times New Roman" w:eastAsia="Times New Roman" w:hAnsi="Times New Roman" w:cs="Times New Roman"/>
          <w:i/>
          <w:sz w:val="24"/>
          <w:szCs w:val="24"/>
          <w:lang w:eastAsia="fr-FR"/>
        </w:rPr>
        <w:t>Journal of Managerial Psychology,</w:t>
      </w:r>
      <w:r w:rsidRPr="00946C77">
        <w:rPr>
          <w:rFonts w:ascii="Times New Roman" w:eastAsia="Times New Roman" w:hAnsi="Times New Roman" w:cs="Times New Roman"/>
          <w:sz w:val="24"/>
          <w:szCs w:val="24"/>
          <w:lang w:eastAsia="fr-FR"/>
        </w:rPr>
        <w:t xml:space="preserve"> 25(2): 133–147. </w:t>
      </w:r>
    </w:p>
    <w:p w14:paraId="7F8EE514" w14:textId="3A8B971E" w:rsidR="00077E14" w:rsidRPr="00077E14" w:rsidRDefault="00077E14" w:rsidP="00F525A0">
      <w:pPr>
        <w:widowControl w:val="0"/>
        <w:spacing w:after="240" w:line="240" w:lineRule="auto"/>
        <w:ind w:left="720" w:hanging="720"/>
        <w:rPr>
          <w:rFonts w:ascii="Times New Roman" w:eastAsia="Times New Roman" w:hAnsi="Times New Roman" w:cs="Times New Roman"/>
          <w:sz w:val="24"/>
          <w:szCs w:val="24"/>
          <w:lang w:eastAsia="fr-FR"/>
        </w:rPr>
      </w:pPr>
      <w:r w:rsidRPr="00077E14">
        <w:rPr>
          <w:rFonts w:ascii="Times New Roman" w:eastAsia="Times New Roman" w:hAnsi="Times New Roman" w:cs="Times New Roman"/>
          <w:sz w:val="24"/>
          <w:szCs w:val="24"/>
          <w:lang w:eastAsia="fr-FR"/>
        </w:rPr>
        <w:t xml:space="preserve">Bakker, A.B., &amp; </w:t>
      </w:r>
      <w:proofErr w:type="spellStart"/>
      <w:r w:rsidRPr="00077E14">
        <w:rPr>
          <w:rFonts w:ascii="Times New Roman" w:eastAsia="Times New Roman" w:hAnsi="Times New Roman" w:cs="Times New Roman"/>
          <w:sz w:val="24"/>
          <w:szCs w:val="24"/>
          <w:lang w:eastAsia="fr-FR"/>
        </w:rPr>
        <w:t>Demerouti</w:t>
      </w:r>
      <w:proofErr w:type="spellEnd"/>
      <w:r w:rsidRPr="00077E14">
        <w:rPr>
          <w:rFonts w:ascii="Times New Roman" w:eastAsia="Times New Roman" w:hAnsi="Times New Roman" w:cs="Times New Roman"/>
          <w:sz w:val="24"/>
          <w:szCs w:val="24"/>
          <w:lang w:eastAsia="fr-FR"/>
        </w:rPr>
        <w:t>, E. (2007) The job demands-resources model: State of the art.</w:t>
      </w:r>
      <w:r>
        <w:rPr>
          <w:rFonts w:ascii="Times New Roman" w:eastAsia="Times New Roman" w:hAnsi="Times New Roman" w:cs="Times New Roman"/>
          <w:sz w:val="24"/>
          <w:szCs w:val="24"/>
          <w:lang w:eastAsia="fr-FR"/>
        </w:rPr>
        <w:t xml:space="preserve"> </w:t>
      </w:r>
      <w:r w:rsidRPr="00077E14">
        <w:rPr>
          <w:rFonts w:ascii="Times New Roman" w:eastAsia="Times New Roman" w:hAnsi="Times New Roman" w:cs="Times New Roman"/>
          <w:i/>
          <w:sz w:val="24"/>
          <w:szCs w:val="24"/>
          <w:lang w:eastAsia="fr-FR"/>
        </w:rPr>
        <w:t>Journal of Managerial Psychology,</w:t>
      </w:r>
      <w:r w:rsidRPr="00077E14">
        <w:rPr>
          <w:rFonts w:ascii="Times New Roman" w:eastAsia="Times New Roman" w:hAnsi="Times New Roman" w:cs="Times New Roman"/>
          <w:sz w:val="24"/>
          <w:szCs w:val="24"/>
          <w:lang w:eastAsia="fr-FR"/>
        </w:rPr>
        <w:t xml:space="preserve"> 22, 309 – 328.</w:t>
      </w:r>
    </w:p>
    <w:p w14:paraId="5E403D08" w14:textId="4A37F766" w:rsidR="00946C77" w:rsidRPr="00946C77" w:rsidRDefault="00946C77" w:rsidP="00F525A0">
      <w:pPr>
        <w:widowControl w:val="0"/>
        <w:spacing w:after="240" w:line="240" w:lineRule="auto"/>
        <w:ind w:left="720" w:hanging="720"/>
        <w:rPr>
          <w:rFonts w:ascii="Times New Roman" w:eastAsia="Times New Roman" w:hAnsi="Times New Roman" w:cs="Times New Roman"/>
          <w:sz w:val="24"/>
          <w:szCs w:val="24"/>
          <w:lang w:eastAsia="fr-FR"/>
        </w:rPr>
      </w:pPr>
      <w:r w:rsidRPr="00946C77">
        <w:rPr>
          <w:rFonts w:ascii="Times New Roman" w:eastAsia="Times New Roman" w:hAnsi="Times New Roman" w:cs="Times New Roman"/>
          <w:sz w:val="24"/>
          <w:szCs w:val="24"/>
          <w:lang w:eastAsia="fr-FR"/>
        </w:rPr>
        <w:t xml:space="preserve">Bell, M. P., </w:t>
      </w:r>
      <w:proofErr w:type="spellStart"/>
      <w:r w:rsidRPr="00946C77">
        <w:rPr>
          <w:rFonts w:ascii="Times New Roman" w:eastAsia="Times New Roman" w:hAnsi="Times New Roman" w:cs="Times New Roman"/>
          <w:sz w:val="24"/>
          <w:szCs w:val="24"/>
          <w:lang w:eastAsia="fr-FR"/>
        </w:rPr>
        <w:t>Kwesiga</w:t>
      </w:r>
      <w:proofErr w:type="spellEnd"/>
      <w:r w:rsidRPr="00946C77">
        <w:rPr>
          <w:rFonts w:ascii="Times New Roman" w:eastAsia="Times New Roman" w:hAnsi="Times New Roman" w:cs="Times New Roman"/>
          <w:sz w:val="24"/>
          <w:szCs w:val="24"/>
          <w:lang w:eastAsia="fr-FR"/>
        </w:rPr>
        <w:t xml:space="preserve">, E. N., &amp; Berry, D. P. (2010). Immigrants: The new invisible men and women in diversity research. </w:t>
      </w:r>
      <w:r w:rsidRPr="00946C77">
        <w:rPr>
          <w:rFonts w:ascii="Times New Roman" w:eastAsia="Times New Roman" w:hAnsi="Times New Roman" w:cs="Times New Roman"/>
          <w:i/>
          <w:sz w:val="24"/>
          <w:szCs w:val="24"/>
          <w:lang w:eastAsia="fr-FR"/>
        </w:rPr>
        <w:t>Journal of Managerial Psychology,</w:t>
      </w:r>
      <w:r w:rsidRPr="00946C77">
        <w:rPr>
          <w:rFonts w:ascii="Times New Roman" w:eastAsia="Times New Roman" w:hAnsi="Times New Roman" w:cs="Times New Roman"/>
          <w:sz w:val="24"/>
          <w:szCs w:val="24"/>
          <w:lang w:eastAsia="fr-FR"/>
        </w:rPr>
        <w:t xml:space="preserve"> 25(2): 177–188. </w:t>
      </w:r>
    </w:p>
    <w:p w14:paraId="694B335F" w14:textId="77777777" w:rsidR="00946C77" w:rsidRPr="00946C77" w:rsidRDefault="00946C77" w:rsidP="00F525A0">
      <w:pPr>
        <w:widowControl w:val="0"/>
        <w:spacing w:after="240" w:line="240" w:lineRule="auto"/>
        <w:ind w:left="720" w:hanging="720"/>
        <w:rPr>
          <w:rFonts w:ascii="Times New Roman" w:eastAsia="Times New Roman" w:hAnsi="Times New Roman" w:cs="Times New Roman"/>
          <w:sz w:val="24"/>
          <w:szCs w:val="24"/>
          <w:lang w:eastAsia="fr-FR"/>
        </w:rPr>
      </w:pPr>
      <w:proofErr w:type="spellStart"/>
      <w:r w:rsidRPr="00077E14">
        <w:rPr>
          <w:rFonts w:ascii="Times New Roman" w:eastAsia="Times New Roman" w:hAnsi="Times New Roman" w:cs="Times New Roman"/>
          <w:sz w:val="24"/>
          <w:szCs w:val="24"/>
          <w:lang w:eastAsia="fr-FR"/>
        </w:rPr>
        <w:t>Binggeli</w:t>
      </w:r>
      <w:proofErr w:type="spellEnd"/>
      <w:r w:rsidRPr="00077E14">
        <w:rPr>
          <w:rFonts w:ascii="Times New Roman" w:eastAsia="Times New Roman" w:hAnsi="Times New Roman" w:cs="Times New Roman"/>
          <w:sz w:val="24"/>
          <w:szCs w:val="24"/>
          <w:lang w:eastAsia="fr-FR"/>
        </w:rPr>
        <w:t xml:space="preserve">, S., Dietz, J., &amp; </w:t>
      </w:r>
      <w:proofErr w:type="spellStart"/>
      <w:r w:rsidRPr="00077E14">
        <w:rPr>
          <w:rFonts w:ascii="Times New Roman" w:eastAsia="Times New Roman" w:hAnsi="Times New Roman" w:cs="Times New Roman"/>
          <w:sz w:val="24"/>
          <w:szCs w:val="24"/>
          <w:lang w:eastAsia="fr-FR"/>
        </w:rPr>
        <w:t>Krings</w:t>
      </w:r>
      <w:proofErr w:type="spellEnd"/>
      <w:r w:rsidRPr="00077E14">
        <w:rPr>
          <w:rFonts w:ascii="Times New Roman" w:eastAsia="Times New Roman" w:hAnsi="Times New Roman" w:cs="Times New Roman"/>
          <w:sz w:val="24"/>
          <w:szCs w:val="24"/>
          <w:lang w:eastAsia="fr-FR"/>
        </w:rPr>
        <w:t xml:space="preserve">, F. (2013). </w:t>
      </w:r>
      <w:r w:rsidRPr="00946C77">
        <w:rPr>
          <w:rFonts w:ascii="Times New Roman" w:eastAsia="Times New Roman" w:hAnsi="Times New Roman" w:cs="Times New Roman"/>
          <w:sz w:val="24"/>
          <w:szCs w:val="24"/>
          <w:lang w:eastAsia="fr-FR"/>
        </w:rPr>
        <w:t xml:space="preserve">Immigrants: A forgotten minority. </w:t>
      </w:r>
      <w:r w:rsidRPr="00946C77">
        <w:rPr>
          <w:rFonts w:ascii="Times New Roman" w:eastAsia="Times New Roman" w:hAnsi="Times New Roman" w:cs="Times New Roman"/>
          <w:i/>
          <w:sz w:val="24"/>
          <w:szCs w:val="24"/>
          <w:lang w:eastAsia="fr-FR"/>
        </w:rPr>
        <w:t>Industrial and Organizational Psychology,</w:t>
      </w:r>
      <w:r w:rsidRPr="00946C77">
        <w:rPr>
          <w:rFonts w:ascii="Times New Roman" w:eastAsia="Times New Roman" w:hAnsi="Times New Roman" w:cs="Times New Roman"/>
          <w:sz w:val="24"/>
          <w:szCs w:val="24"/>
          <w:lang w:eastAsia="fr-FR"/>
        </w:rPr>
        <w:t xml:space="preserve"> 6: 107–113.</w:t>
      </w:r>
    </w:p>
    <w:p w14:paraId="137FD87E" w14:textId="216E970D" w:rsidR="00D27A1C" w:rsidRPr="00D27A1C" w:rsidRDefault="00D27A1C" w:rsidP="00F525A0">
      <w:pPr>
        <w:spacing w:after="240" w:line="240" w:lineRule="auto"/>
        <w:ind w:left="720" w:hanging="720"/>
        <w:jc w:val="both"/>
        <w:rPr>
          <w:rFonts w:ascii="Times New Roman" w:eastAsia="DengXian" w:hAnsi="Times New Roman" w:cs="Times New Roman"/>
          <w:sz w:val="24"/>
          <w:szCs w:val="24"/>
          <w:lang w:eastAsia="zh-CN"/>
        </w:rPr>
      </w:pPr>
      <w:bookmarkStart w:id="3" w:name="_Hlk535242184"/>
      <w:r w:rsidRPr="00D27A1C">
        <w:rPr>
          <w:rFonts w:ascii="Times New Roman" w:eastAsia="DengXian" w:hAnsi="Times New Roman" w:cs="Times New Roman"/>
          <w:sz w:val="24"/>
          <w:szCs w:val="24"/>
          <w:lang w:eastAsia="zh-CN"/>
        </w:rPr>
        <w:t xml:space="preserve">Boyar, S. L., </w:t>
      </w:r>
      <w:proofErr w:type="spellStart"/>
      <w:r w:rsidRPr="00D27A1C">
        <w:rPr>
          <w:rFonts w:ascii="Times New Roman" w:eastAsia="DengXian" w:hAnsi="Times New Roman" w:cs="Times New Roman"/>
          <w:sz w:val="24"/>
          <w:szCs w:val="24"/>
          <w:lang w:eastAsia="zh-CN"/>
        </w:rPr>
        <w:t>Carr</w:t>
      </w:r>
      <w:proofErr w:type="spellEnd"/>
      <w:r w:rsidRPr="00D27A1C">
        <w:rPr>
          <w:rFonts w:ascii="Times New Roman" w:eastAsia="DengXian" w:hAnsi="Times New Roman" w:cs="Times New Roman"/>
          <w:sz w:val="24"/>
          <w:szCs w:val="24"/>
          <w:lang w:eastAsia="zh-CN"/>
        </w:rPr>
        <w:t>, J. C., Mosley Jr., D. C., &amp; Carson, C. M. (2007</w:t>
      </w:r>
      <w:bookmarkEnd w:id="3"/>
      <w:r w:rsidRPr="00D27A1C">
        <w:rPr>
          <w:rFonts w:ascii="Times New Roman" w:eastAsia="DengXian" w:hAnsi="Times New Roman" w:cs="Times New Roman"/>
          <w:sz w:val="24"/>
          <w:szCs w:val="24"/>
          <w:lang w:eastAsia="zh-CN"/>
        </w:rPr>
        <w:t>). The development and validation of scores on perceived work and family demand scales. </w:t>
      </w:r>
      <w:r w:rsidRPr="00D27A1C">
        <w:rPr>
          <w:rFonts w:ascii="Times New Roman" w:eastAsia="DengXian" w:hAnsi="Times New Roman" w:cs="Times New Roman"/>
          <w:i/>
          <w:sz w:val="24"/>
          <w:szCs w:val="24"/>
          <w:lang w:eastAsia="zh-CN"/>
        </w:rPr>
        <w:t>Educational &amp; Psychological Measurement, 67</w:t>
      </w:r>
      <w:r w:rsidRPr="00D27A1C">
        <w:rPr>
          <w:rFonts w:ascii="Times New Roman" w:eastAsia="DengXian" w:hAnsi="Times New Roman" w:cs="Times New Roman"/>
          <w:sz w:val="24"/>
          <w:szCs w:val="24"/>
          <w:lang w:eastAsia="zh-CN"/>
        </w:rPr>
        <w:t>(1), 100-115. DOI: 10.1177/0013164406288173</w:t>
      </w:r>
      <w:r>
        <w:rPr>
          <w:rFonts w:ascii="Times New Roman" w:eastAsia="DengXian" w:hAnsi="Times New Roman" w:cs="Times New Roman"/>
          <w:sz w:val="24"/>
          <w:szCs w:val="24"/>
          <w:lang w:eastAsia="zh-CN"/>
        </w:rPr>
        <w:t>.</w:t>
      </w:r>
    </w:p>
    <w:p w14:paraId="1A88390D" w14:textId="77777777" w:rsidR="00946C77" w:rsidRPr="00946C77" w:rsidRDefault="00946C77" w:rsidP="00F525A0">
      <w:pPr>
        <w:widowControl w:val="0"/>
        <w:spacing w:after="240" w:line="240" w:lineRule="auto"/>
        <w:ind w:left="720" w:hanging="720"/>
        <w:rPr>
          <w:rFonts w:ascii="Times New Roman" w:eastAsia="Times New Roman" w:hAnsi="Times New Roman" w:cs="Times New Roman"/>
          <w:sz w:val="24"/>
          <w:szCs w:val="24"/>
          <w:lang w:eastAsia="fr-FR"/>
        </w:rPr>
      </w:pPr>
      <w:r w:rsidRPr="00CA2668">
        <w:rPr>
          <w:rFonts w:ascii="Times New Roman" w:eastAsia="Times New Roman" w:hAnsi="Times New Roman" w:cs="Times New Roman"/>
          <w:sz w:val="24"/>
          <w:szCs w:val="24"/>
          <w:lang w:val="de-DE" w:eastAsia="fr-FR"/>
        </w:rPr>
        <w:t xml:space="preserve">Fang, T., Samnani, A.-K., Novicevic, M.. </w:t>
      </w:r>
      <w:r w:rsidRPr="00946C77">
        <w:rPr>
          <w:rFonts w:ascii="Times New Roman" w:eastAsia="Times New Roman" w:hAnsi="Times New Roman" w:cs="Times New Roman"/>
          <w:sz w:val="24"/>
          <w:szCs w:val="24"/>
          <w:lang w:eastAsia="fr-FR"/>
        </w:rPr>
        <w:t xml:space="preserve">&amp; Bing, M. (2013). Liability-of-foreignness effects on job success of immigrant job seekers. </w:t>
      </w:r>
      <w:r w:rsidRPr="00946C77">
        <w:rPr>
          <w:rFonts w:ascii="Times New Roman" w:eastAsia="Times New Roman" w:hAnsi="Times New Roman" w:cs="Times New Roman"/>
          <w:i/>
          <w:sz w:val="24"/>
          <w:szCs w:val="24"/>
          <w:lang w:eastAsia="fr-FR"/>
        </w:rPr>
        <w:t>Journal of World Business,</w:t>
      </w:r>
      <w:r w:rsidRPr="00946C77">
        <w:rPr>
          <w:rFonts w:ascii="Times New Roman" w:eastAsia="Times New Roman" w:hAnsi="Times New Roman" w:cs="Times New Roman"/>
          <w:sz w:val="24"/>
          <w:szCs w:val="24"/>
          <w:lang w:eastAsia="fr-FR"/>
        </w:rPr>
        <w:t xml:space="preserve"> 48: 98-109.</w:t>
      </w:r>
    </w:p>
    <w:p w14:paraId="2AA10EF9" w14:textId="597931B7" w:rsidR="00D27A1C" w:rsidRPr="00D27A1C" w:rsidRDefault="00D27A1C" w:rsidP="00F525A0">
      <w:pPr>
        <w:spacing w:after="240" w:line="240" w:lineRule="auto"/>
        <w:ind w:left="720" w:hanging="720"/>
        <w:jc w:val="both"/>
        <w:rPr>
          <w:rFonts w:ascii="Times New Roman" w:eastAsia="Calibri" w:hAnsi="Times New Roman" w:cs="Times New Roman"/>
          <w:sz w:val="24"/>
          <w:szCs w:val="24"/>
        </w:rPr>
      </w:pPr>
      <w:r w:rsidRPr="00D27A1C">
        <w:rPr>
          <w:rFonts w:ascii="Times New Roman" w:eastAsia="Calibri" w:hAnsi="Times New Roman" w:cs="Times New Roman"/>
          <w:sz w:val="24"/>
          <w:szCs w:val="24"/>
        </w:rPr>
        <w:t xml:space="preserve">Goldberg, D. P., </w:t>
      </w:r>
      <w:proofErr w:type="spellStart"/>
      <w:r w:rsidRPr="00D27A1C">
        <w:rPr>
          <w:rFonts w:ascii="Times New Roman" w:eastAsia="Calibri" w:hAnsi="Times New Roman" w:cs="Times New Roman"/>
          <w:sz w:val="24"/>
          <w:szCs w:val="24"/>
        </w:rPr>
        <w:t>Gater</w:t>
      </w:r>
      <w:proofErr w:type="spellEnd"/>
      <w:r w:rsidRPr="00D27A1C">
        <w:rPr>
          <w:rFonts w:ascii="Times New Roman" w:eastAsia="Calibri" w:hAnsi="Times New Roman" w:cs="Times New Roman"/>
          <w:sz w:val="24"/>
          <w:szCs w:val="24"/>
        </w:rPr>
        <w:t xml:space="preserve">, R., Sartorius, N., </w:t>
      </w:r>
      <w:proofErr w:type="spellStart"/>
      <w:r w:rsidRPr="00D27A1C">
        <w:rPr>
          <w:rFonts w:ascii="Times New Roman" w:eastAsia="Calibri" w:hAnsi="Times New Roman" w:cs="Times New Roman"/>
          <w:sz w:val="24"/>
          <w:szCs w:val="24"/>
        </w:rPr>
        <w:t>Ustun</w:t>
      </w:r>
      <w:proofErr w:type="spellEnd"/>
      <w:r w:rsidRPr="00D27A1C">
        <w:rPr>
          <w:rFonts w:ascii="Times New Roman" w:eastAsia="Calibri" w:hAnsi="Times New Roman" w:cs="Times New Roman"/>
          <w:sz w:val="24"/>
          <w:szCs w:val="24"/>
        </w:rPr>
        <w:t xml:space="preserve">, T. B., </w:t>
      </w:r>
      <w:proofErr w:type="spellStart"/>
      <w:r w:rsidRPr="00D27A1C">
        <w:rPr>
          <w:rFonts w:ascii="Times New Roman" w:eastAsia="Calibri" w:hAnsi="Times New Roman" w:cs="Times New Roman"/>
          <w:sz w:val="24"/>
          <w:szCs w:val="24"/>
        </w:rPr>
        <w:t>Pinccinelli</w:t>
      </w:r>
      <w:proofErr w:type="spellEnd"/>
      <w:r w:rsidRPr="00D27A1C">
        <w:rPr>
          <w:rFonts w:ascii="Times New Roman" w:eastAsia="Calibri" w:hAnsi="Times New Roman" w:cs="Times New Roman"/>
          <w:sz w:val="24"/>
          <w:szCs w:val="24"/>
        </w:rPr>
        <w:t xml:space="preserve">, M., </w:t>
      </w:r>
      <w:proofErr w:type="spellStart"/>
      <w:r w:rsidRPr="00D27A1C">
        <w:rPr>
          <w:rFonts w:ascii="Times New Roman" w:eastAsia="Calibri" w:hAnsi="Times New Roman" w:cs="Times New Roman"/>
          <w:sz w:val="24"/>
          <w:szCs w:val="24"/>
        </w:rPr>
        <w:t>Guruje</w:t>
      </w:r>
      <w:proofErr w:type="spellEnd"/>
      <w:r w:rsidRPr="00D27A1C">
        <w:rPr>
          <w:rFonts w:ascii="Times New Roman" w:eastAsia="Calibri" w:hAnsi="Times New Roman" w:cs="Times New Roman"/>
          <w:sz w:val="24"/>
          <w:szCs w:val="24"/>
        </w:rPr>
        <w:t xml:space="preserve">, O., and Rutter, C. (1997). The validity of two versions of the GHQ in the WHO study of mental illness in general health care. </w:t>
      </w:r>
      <w:r w:rsidRPr="00D27A1C">
        <w:rPr>
          <w:rFonts w:ascii="Times New Roman" w:eastAsia="Calibri" w:hAnsi="Times New Roman" w:cs="Times New Roman"/>
          <w:i/>
          <w:iCs/>
          <w:sz w:val="24"/>
          <w:szCs w:val="24"/>
        </w:rPr>
        <w:t>Psychological Medicine</w:t>
      </w:r>
      <w:r w:rsidRPr="00D27A1C">
        <w:rPr>
          <w:rFonts w:ascii="Times New Roman" w:eastAsia="Calibri" w:hAnsi="Times New Roman" w:cs="Times New Roman"/>
          <w:sz w:val="24"/>
          <w:szCs w:val="24"/>
        </w:rPr>
        <w:t xml:space="preserve">, </w:t>
      </w:r>
      <w:r w:rsidRPr="00D27A1C">
        <w:rPr>
          <w:rFonts w:ascii="Times New Roman" w:eastAsia="Calibri" w:hAnsi="Times New Roman" w:cs="Times New Roman"/>
          <w:i/>
          <w:iCs/>
          <w:sz w:val="24"/>
          <w:szCs w:val="24"/>
        </w:rPr>
        <w:t>27</w:t>
      </w:r>
      <w:r w:rsidRPr="00D27A1C">
        <w:rPr>
          <w:rFonts w:ascii="Times New Roman" w:eastAsia="Calibri" w:hAnsi="Times New Roman" w:cs="Times New Roman"/>
          <w:sz w:val="24"/>
          <w:szCs w:val="24"/>
        </w:rPr>
        <w:t xml:space="preserve">(1), 191-197. S0033291796004242. </w:t>
      </w:r>
      <w:r w:rsidRPr="00F525A0">
        <w:rPr>
          <w:rFonts w:ascii="Times New Roman" w:eastAsia="Calibri" w:hAnsi="Times New Roman" w:cs="Times New Roman"/>
          <w:sz w:val="24"/>
          <w:szCs w:val="24"/>
        </w:rPr>
        <w:t>http://doi.org/10.1017/S0033291796004242.</w:t>
      </w:r>
    </w:p>
    <w:p w14:paraId="2035BF9E" w14:textId="77777777" w:rsidR="00946C77" w:rsidRPr="00946C77" w:rsidRDefault="00946C77" w:rsidP="00F525A0">
      <w:pPr>
        <w:widowControl w:val="0"/>
        <w:spacing w:after="240" w:line="240" w:lineRule="auto"/>
        <w:ind w:left="720" w:hanging="720"/>
        <w:rPr>
          <w:rFonts w:ascii="Times New Roman" w:eastAsia="Times New Roman" w:hAnsi="Times New Roman" w:cs="Times New Roman"/>
          <w:sz w:val="24"/>
          <w:szCs w:val="24"/>
          <w:lang w:eastAsia="fr-FR"/>
        </w:rPr>
      </w:pPr>
      <w:r w:rsidRPr="00077E14">
        <w:rPr>
          <w:rFonts w:ascii="Times New Roman" w:eastAsia="Times New Roman" w:hAnsi="Times New Roman" w:cs="Times New Roman"/>
          <w:sz w:val="24"/>
          <w:szCs w:val="24"/>
          <w:lang w:eastAsia="fr-FR"/>
        </w:rPr>
        <w:t xml:space="preserve">Guo, C., &amp; Al </w:t>
      </w:r>
      <w:proofErr w:type="spellStart"/>
      <w:r w:rsidRPr="00077E14">
        <w:rPr>
          <w:rFonts w:ascii="Times New Roman" w:eastAsia="Times New Roman" w:hAnsi="Times New Roman" w:cs="Times New Roman"/>
          <w:sz w:val="24"/>
          <w:szCs w:val="24"/>
          <w:lang w:eastAsia="fr-FR"/>
        </w:rPr>
        <w:t>Ariss</w:t>
      </w:r>
      <w:proofErr w:type="spellEnd"/>
      <w:r w:rsidRPr="00077E14">
        <w:rPr>
          <w:rFonts w:ascii="Times New Roman" w:eastAsia="Times New Roman" w:hAnsi="Times New Roman" w:cs="Times New Roman"/>
          <w:sz w:val="24"/>
          <w:szCs w:val="24"/>
          <w:lang w:eastAsia="fr-FR"/>
        </w:rPr>
        <w:t xml:space="preserve">, A. (2015). </w:t>
      </w:r>
      <w:r w:rsidRPr="00946C77">
        <w:rPr>
          <w:rFonts w:ascii="Times New Roman" w:eastAsia="Times New Roman" w:hAnsi="Times New Roman" w:cs="Times New Roman"/>
          <w:sz w:val="24"/>
          <w:szCs w:val="24"/>
          <w:lang w:eastAsia="fr-FR"/>
        </w:rPr>
        <w:t xml:space="preserve">Human Resource Management of international Migrants: Current theories and future research. </w:t>
      </w:r>
      <w:r w:rsidRPr="00946C77">
        <w:rPr>
          <w:rFonts w:ascii="Times New Roman" w:eastAsia="Times New Roman" w:hAnsi="Times New Roman" w:cs="Times New Roman"/>
          <w:i/>
          <w:sz w:val="24"/>
          <w:szCs w:val="24"/>
          <w:lang w:eastAsia="fr-FR"/>
        </w:rPr>
        <w:t xml:space="preserve">The International Journal of Human Resource Management, </w:t>
      </w:r>
      <w:r w:rsidRPr="00946C77">
        <w:rPr>
          <w:rFonts w:ascii="Times New Roman" w:eastAsia="Times New Roman" w:hAnsi="Times New Roman" w:cs="Times New Roman"/>
          <w:sz w:val="24"/>
          <w:szCs w:val="24"/>
          <w:lang w:eastAsia="fr-FR"/>
        </w:rPr>
        <w:t>26, 1287-1297.</w:t>
      </w:r>
    </w:p>
    <w:p w14:paraId="5EE8E1D4" w14:textId="2C1CDBFD" w:rsidR="00F525A0" w:rsidRDefault="00F525A0" w:rsidP="00F525A0">
      <w:pPr>
        <w:spacing w:after="240" w:line="240" w:lineRule="auto"/>
        <w:ind w:left="720" w:hanging="720"/>
        <w:jc w:val="both"/>
        <w:rPr>
          <w:rFonts w:ascii="Times New Roman" w:eastAsia="DengXian" w:hAnsi="Times New Roman" w:cs="Times New Roman"/>
          <w:sz w:val="24"/>
          <w:szCs w:val="24"/>
          <w:lang w:eastAsia="zh-CN"/>
        </w:rPr>
      </w:pPr>
      <w:proofErr w:type="spellStart"/>
      <w:r w:rsidRPr="000D3C95">
        <w:rPr>
          <w:rFonts w:ascii="Times New Roman" w:eastAsia="DengXian" w:hAnsi="Times New Roman" w:cs="Times New Roman"/>
          <w:sz w:val="24"/>
          <w:szCs w:val="24"/>
          <w:lang w:eastAsia="zh-CN"/>
        </w:rPr>
        <w:t>Hakak</w:t>
      </w:r>
      <w:proofErr w:type="spellEnd"/>
      <w:r w:rsidRPr="000D3C95">
        <w:rPr>
          <w:rFonts w:ascii="Times New Roman" w:eastAsia="DengXian" w:hAnsi="Times New Roman" w:cs="Times New Roman"/>
          <w:sz w:val="24"/>
          <w:szCs w:val="24"/>
          <w:lang w:eastAsia="zh-CN"/>
        </w:rPr>
        <w:t xml:space="preserve">, L., &amp; Al </w:t>
      </w:r>
      <w:proofErr w:type="spellStart"/>
      <w:r w:rsidRPr="000D3C95">
        <w:rPr>
          <w:rFonts w:ascii="Times New Roman" w:eastAsia="DengXian" w:hAnsi="Times New Roman" w:cs="Times New Roman"/>
          <w:sz w:val="24"/>
          <w:szCs w:val="24"/>
          <w:lang w:eastAsia="zh-CN"/>
        </w:rPr>
        <w:t>Ariss</w:t>
      </w:r>
      <w:proofErr w:type="spellEnd"/>
      <w:r w:rsidRPr="000D3C95">
        <w:rPr>
          <w:rFonts w:ascii="Times New Roman" w:eastAsia="DengXian" w:hAnsi="Times New Roman" w:cs="Times New Roman"/>
          <w:sz w:val="24"/>
          <w:szCs w:val="24"/>
          <w:lang w:eastAsia="zh-CN"/>
        </w:rPr>
        <w:t xml:space="preserve">, A. (2013). </w:t>
      </w:r>
      <w:r w:rsidRPr="00F525A0">
        <w:rPr>
          <w:rFonts w:ascii="Times New Roman" w:eastAsia="DengXian" w:hAnsi="Times New Roman" w:cs="Times New Roman"/>
          <w:sz w:val="24"/>
          <w:szCs w:val="24"/>
          <w:lang w:eastAsia="zh-CN"/>
        </w:rPr>
        <w:t xml:space="preserve">Vulnerable work and international migrants: A relational human resource management perspective. </w:t>
      </w:r>
      <w:r w:rsidRPr="00F525A0">
        <w:rPr>
          <w:rFonts w:ascii="Times New Roman" w:eastAsia="DengXian" w:hAnsi="Times New Roman" w:cs="Times New Roman"/>
          <w:i/>
          <w:sz w:val="24"/>
          <w:szCs w:val="24"/>
          <w:lang w:eastAsia="zh-CN"/>
        </w:rPr>
        <w:t>The International Journal of Human Resource Management,</w:t>
      </w:r>
      <w:r w:rsidRPr="00F525A0">
        <w:rPr>
          <w:rFonts w:ascii="Times New Roman" w:eastAsia="DengXian" w:hAnsi="Times New Roman" w:cs="Times New Roman"/>
          <w:sz w:val="24"/>
          <w:szCs w:val="24"/>
          <w:lang w:eastAsia="zh-CN"/>
        </w:rPr>
        <w:t xml:space="preserve"> 24, 4116–4131.</w:t>
      </w:r>
    </w:p>
    <w:p w14:paraId="7FC83EF2" w14:textId="78F80BC8" w:rsidR="00D27A1C" w:rsidRPr="00D27A1C" w:rsidRDefault="00D27A1C" w:rsidP="00F525A0">
      <w:pPr>
        <w:spacing w:after="240" w:line="240" w:lineRule="auto"/>
        <w:ind w:left="720" w:hanging="720"/>
        <w:jc w:val="both"/>
        <w:rPr>
          <w:rFonts w:ascii="Times New Roman" w:eastAsia="DengXian" w:hAnsi="Times New Roman" w:cs="Times New Roman"/>
          <w:sz w:val="24"/>
          <w:szCs w:val="24"/>
          <w:lang w:eastAsia="zh-CN"/>
        </w:rPr>
      </w:pPr>
      <w:r w:rsidRPr="00D27A1C">
        <w:rPr>
          <w:rFonts w:ascii="Times New Roman" w:eastAsia="DengXian" w:hAnsi="Times New Roman" w:cs="Times New Roman"/>
          <w:sz w:val="24"/>
          <w:szCs w:val="24"/>
          <w:lang w:eastAsia="zh-CN"/>
        </w:rPr>
        <w:t>Nishii, L. H. (2013). The benefits of climate for inclusion for gender-diverse groups. Academy of Management Journal, 56(6), 1754-1774. doi:10.5465/amj.2009.0823</w:t>
      </w:r>
      <w:r>
        <w:rPr>
          <w:rFonts w:ascii="Times New Roman" w:eastAsia="DengXian" w:hAnsi="Times New Roman" w:cs="Times New Roman"/>
          <w:sz w:val="24"/>
          <w:szCs w:val="24"/>
          <w:lang w:eastAsia="zh-CN"/>
        </w:rPr>
        <w:t>.</w:t>
      </w:r>
    </w:p>
    <w:p w14:paraId="7703D4BB" w14:textId="77777777" w:rsidR="00946C77" w:rsidRPr="00946C77" w:rsidRDefault="00946C77" w:rsidP="00F525A0">
      <w:pPr>
        <w:spacing w:after="240" w:line="240" w:lineRule="auto"/>
        <w:ind w:left="720" w:hanging="720"/>
        <w:jc w:val="both"/>
        <w:rPr>
          <w:rFonts w:ascii="Times New Roman" w:eastAsia="Times New Roman" w:hAnsi="Times New Roman" w:cs="Times New Roman"/>
          <w:color w:val="000000"/>
          <w:sz w:val="24"/>
          <w:szCs w:val="24"/>
          <w:lang w:val="en-US" w:eastAsia="zh-CN"/>
        </w:rPr>
      </w:pPr>
      <w:r w:rsidRPr="00946C77">
        <w:rPr>
          <w:rFonts w:ascii="Times New Roman" w:eastAsia="Times New Roman" w:hAnsi="Times New Roman" w:cs="Times New Roman"/>
          <w:color w:val="000000"/>
          <w:sz w:val="24"/>
          <w:szCs w:val="24"/>
          <w:lang w:val="en-US" w:eastAsia="zh-CN"/>
        </w:rPr>
        <w:t>OECD. (2012). Key statistics on migration in OECD countries. Retrieved from http://www.oecd.org/document/4/0,3746,en_2649_37415_48326878_1_1_1_37415,00.html. Last accessed by 10 October 2018.</w:t>
      </w:r>
    </w:p>
    <w:p w14:paraId="3533F6F9" w14:textId="39D99BD3" w:rsidR="00077E14" w:rsidRPr="00077E14" w:rsidRDefault="00077E14" w:rsidP="00F525A0">
      <w:pPr>
        <w:spacing w:after="240" w:line="240" w:lineRule="auto"/>
        <w:ind w:left="720" w:hanging="720"/>
        <w:jc w:val="both"/>
        <w:rPr>
          <w:rFonts w:ascii="Times New Roman" w:eastAsia="Times New Roman" w:hAnsi="Times New Roman" w:cs="Times New Roman"/>
          <w:color w:val="000000"/>
          <w:sz w:val="24"/>
          <w:szCs w:val="24"/>
          <w:lang w:eastAsia="zh-CN"/>
        </w:rPr>
      </w:pPr>
      <w:proofErr w:type="spellStart"/>
      <w:r w:rsidRPr="00077E14">
        <w:rPr>
          <w:rFonts w:ascii="Times New Roman" w:eastAsia="Times New Roman" w:hAnsi="Times New Roman" w:cs="Times New Roman"/>
          <w:color w:val="000000"/>
          <w:sz w:val="24"/>
          <w:szCs w:val="24"/>
          <w:lang w:eastAsia="zh-CN"/>
        </w:rPr>
        <w:t>Paunova</w:t>
      </w:r>
      <w:proofErr w:type="spellEnd"/>
      <w:r w:rsidRPr="00077E14">
        <w:rPr>
          <w:rFonts w:ascii="Times New Roman" w:eastAsia="Times New Roman" w:hAnsi="Times New Roman" w:cs="Times New Roman"/>
          <w:color w:val="000000"/>
          <w:sz w:val="24"/>
          <w:szCs w:val="24"/>
          <w:lang w:eastAsia="zh-CN"/>
        </w:rPr>
        <w:t xml:space="preserve">, M. (2017): “Who gets to lead the multinational team? An updated status characteristics perspective.” </w:t>
      </w:r>
      <w:r w:rsidRPr="00077E14">
        <w:rPr>
          <w:rFonts w:ascii="Times New Roman" w:eastAsia="Times New Roman" w:hAnsi="Times New Roman" w:cs="Times New Roman"/>
          <w:i/>
          <w:iCs/>
          <w:color w:val="000000"/>
          <w:sz w:val="24"/>
          <w:szCs w:val="24"/>
          <w:lang w:eastAsia="zh-CN"/>
        </w:rPr>
        <w:t>Human Relations</w:t>
      </w:r>
      <w:r w:rsidRPr="00077E14">
        <w:rPr>
          <w:rFonts w:ascii="Times New Roman" w:eastAsia="Times New Roman" w:hAnsi="Times New Roman" w:cs="Times New Roman"/>
          <w:color w:val="000000"/>
          <w:sz w:val="24"/>
          <w:szCs w:val="24"/>
          <w:lang w:eastAsia="zh-CN"/>
        </w:rPr>
        <w:t>, 70 (7), 883–907.</w:t>
      </w:r>
    </w:p>
    <w:p w14:paraId="280BDF33" w14:textId="5F64C45C" w:rsidR="00077E14" w:rsidRPr="00F525A0" w:rsidRDefault="00077E14" w:rsidP="00F525A0">
      <w:pPr>
        <w:spacing w:after="240" w:line="240" w:lineRule="auto"/>
        <w:ind w:left="720" w:hanging="720"/>
        <w:jc w:val="both"/>
        <w:rPr>
          <w:rFonts w:ascii="Times New Roman" w:eastAsia="Times New Roman" w:hAnsi="Times New Roman" w:cs="Times New Roman"/>
          <w:color w:val="000000"/>
          <w:sz w:val="24"/>
          <w:szCs w:val="24"/>
          <w:lang w:eastAsia="zh-CN"/>
        </w:rPr>
      </w:pPr>
      <w:r w:rsidRPr="00077E14">
        <w:rPr>
          <w:rFonts w:ascii="Times New Roman" w:eastAsia="Times New Roman" w:hAnsi="Times New Roman" w:cs="Times New Roman"/>
          <w:color w:val="000000"/>
          <w:sz w:val="24"/>
          <w:szCs w:val="24"/>
          <w:lang w:eastAsia="zh-CN"/>
        </w:rPr>
        <w:t xml:space="preserve">Romani, L., </w:t>
      </w:r>
      <w:proofErr w:type="spellStart"/>
      <w:r w:rsidRPr="00077E14">
        <w:rPr>
          <w:rFonts w:ascii="Times New Roman" w:eastAsia="Times New Roman" w:hAnsi="Times New Roman" w:cs="Times New Roman"/>
          <w:color w:val="000000"/>
          <w:sz w:val="24"/>
          <w:szCs w:val="24"/>
          <w:lang w:eastAsia="zh-CN"/>
        </w:rPr>
        <w:t>Holck</w:t>
      </w:r>
      <w:proofErr w:type="spellEnd"/>
      <w:r w:rsidRPr="00077E14">
        <w:rPr>
          <w:rFonts w:ascii="Times New Roman" w:eastAsia="Times New Roman" w:hAnsi="Times New Roman" w:cs="Times New Roman"/>
          <w:color w:val="000000"/>
          <w:sz w:val="24"/>
          <w:szCs w:val="24"/>
          <w:lang w:eastAsia="zh-CN"/>
        </w:rPr>
        <w:t xml:space="preserve">, L., </w:t>
      </w:r>
      <w:proofErr w:type="spellStart"/>
      <w:r w:rsidRPr="00077E14">
        <w:rPr>
          <w:rFonts w:ascii="Times New Roman" w:eastAsia="Times New Roman" w:hAnsi="Times New Roman" w:cs="Times New Roman"/>
          <w:color w:val="000000"/>
          <w:sz w:val="24"/>
          <w:szCs w:val="24"/>
          <w:lang w:eastAsia="zh-CN"/>
        </w:rPr>
        <w:t>Holgersson</w:t>
      </w:r>
      <w:proofErr w:type="spellEnd"/>
      <w:r w:rsidRPr="00077E14">
        <w:rPr>
          <w:rFonts w:ascii="Times New Roman" w:eastAsia="Times New Roman" w:hAnsi="Times New Roman" w:cs="Times New Roman"/>
          <w:color w:val="000000"/>
          <w:sz w:val="24"/>
          <w:szCs w:val="24"/>
          <w:lang w:eastAsia="zh-CN"/>
        </w:rPr>
        <w:t xml:space="preserve">, C., &amp; </w:t>
      </w:r>
      <w:proofErr w:type="spellStart"/>
      <w:r w:rsidRPr="00077E14">
        <w:rPr>
          <w:rFonts w:ascii="Times New Roman" w:eastAsia="Times New Roman" w:hAnsi="Times New Roman" w:cs="Times New Roman"/>
          <w:color w:val="000000"/>
          <w:sz w:val="24"/>
          <w:szCs w:val="24"/>
          <w:lang w:eastAsia="zh-CN"/>
        </w:rPr>
        <w:t>Muhr</w:t>
      </w:r>
      <w:proofErr w:type="spellEnd"/>
      <w:r w:rsidRPr="00077E14">
        <w:rPr>
          <w:rFonts w:ascii="Times New Roman" w:eastAsia="Times New Roman" w:hAnsi="Times New Roman" w:cs="Times New Roman"/>
          <w:color w:val="000000"/>
          <w:sz w:val="24"/>
          <w:szCs w:val="24"/>
          <w:lang w:eastAsia="zh-CN"/>
        </w:rPr>
        <w:t xml:space="preserve">, S.L. (2017): “Diversity management and the Scandinavian model: Illustrations from Denmark and Sweden.” In: M. </w:t>
      </w:r>
      <w:proofErr w:type="spellStart"/>
      <w:r w:rsidRPr="00077E14">
        <w:rPr>
          <w:rFonts w:ascii="Times New Roman" w:eastAsia="Times New Roman" w:hAnsi="Times New Roman" w:cs="Times New Roman"/>
          <w:color w:val="000000"/>
          <w:sz w:val="24"/>
          <w:szCs w:val="24"/>
          <w:lang w:eastAsia="zh-CN"/>
        </w:rPr>
        <w:t>Özbilgin</w:t>
      </w:r>
      <w:proofErr w:type="spellEnd"/>
      <w:r w:rsidRPr="00077E14">
        <w:rPr>
          <w:rFonts w:ascii="Times New Roman" w:eastAsia="Times New Roman" w:hAnsi="Times New Roman" w:cs="Times New Roman"/>
          <w:color w:val="000000"/>
          <w:sz w:val="24"/>
          <w:szCs w:val="24"/>
          <w:lang w:eastAsia="zh-CN"/>
        </w:rPr>
        <w:t xml:space="preserve"> &amp; J.F. </w:t>
      </w:r>
      <w:proofErr w:type="spellStart"/>
      <w:r w:rsidRPr="00077E14">
        <w:rPr>
          <w:rFonts w:ascii="Times New Roman" w:eastAsia="Times New Roman" w:hAnsi="Times New Roman" w:cs="Times New Roman"/>
          <w:color w:val="000000"/>
          <w:sz w:val="24"/>
          <w:szCs w:val="24"/>
          <w:lang w:eastAsia="zh-CN"/>
        </w:rPr>
        <w:t>Chanlat</w:t>
      </w:r>
      <w:proofErr w:type="spellEnd"/>
      <w:r w:rsidRPr="00077E14">
        <w:rPr>
          <w:rFonts w:ascii="Times New Roman" w:eastAsia="Times New Roman" w:hAnsi="Times New Roman" w:cs="Times New Roman"/>
          <w:color w:val="000000"/>
          <w:sz w:val="24"/>
          <w:szCs w:val="24"/>
          <w:lang w:eastAsia="zh-CN"/>
        </w:rPr>
        <w:t xml:space="preserve"> (eds.): </w:t>
      </w:r>
      <w:r w:rsidRPr="00077E14">
        <w:rPr>
          <w:rFonts w:ascii="Times New Roman" w:eastAsia="Times New Roman" w:hAnsi="Times New Roman" w:cs="Times New Roman"/>
          <w:i/>
          <w:iCs/>
          <w:color w:val="000000"/>
          <w:sz w:val="24"/>
          <w:szCs w:val="24"/>
          <w:lang w:eastAsia="zh-CN"/>
        </w:rPr>
        <w:t>Management and Diversity. Perspectives from National Context</w:t>
      </w:r>
      <w:r w:rsidRPr="00077E14">
        <w:rPr>
          <w:rFonts w:ascii="Times New Roman" w:eastAsia="Times New Roman" w:hAnsi="Times New Roman" w:cs="Times New Roman"/>
          <w:color w:val="000000"/>
          <w:sz w:val="24"/>
          <w:szCs w:val="24"/>
          <w:lang w:eastAsia="zh-CN"/>
        </w:rPr>
        <w:t>, Vol. 3. London: Emerald, 261–280.</w:t>
      </w:r>
    </w:p>
    <w:p w14:paraId="07309FD1" w14:textId="77777777" w:rsidR="00F525A0" w:rsidRPr="00F525A0" w:rsidRDefault="00F525A0" w:rsidP="00F525A0">
      <w:pPr>
        <w:spacing w:after="240" w:line="240" w:lineRule="auto"/>
        <w:ind w:left="720" w:hanging="720"/>
        <w:jc w:val="both"/>
        <w:rPr>
          <w:rFonts w:ascii="Times New Roman" w:eastAsia="Times New Roman" w:hAnsi="Times New Roman" w:cs="Times New Roman"/>
          <w:color w:val="000000"/>
          <w:sz w:val="24"/>
          <w:szCs w:val="24"/>
          <w:lang w:val="en-US" w:eastAsia="zh-CN"/>
        </w:rPr>
      </w:pPr>
      <w:r w:rsidRPr="00F525A0">
        <w:rPr>
          <w:rFonts w:ascii="Times New Roman" w:eastAsia="Times New Roman" w:hAnsi="Times New Roman" w:cs="Times New Roman"/>
          <w:color w:val="000000"/>
          <w:sz w:val="24"/>
          <w:szCs w:val="24"/>
          <w:lang w:eastAsia="zh-CN"/>
        </w:rPr>
        <w:t xml:space="preserve">Schaufeli, W.B. &amp; Bakker, A.B. (2004) </w:t>
      </w:r>
      <w:r w:rsidRPr="00F525A0">
        <w:rPr>
          <w:rFonts w:ascii="Times New Roman" w:eastAsia="Times New Roman" w:hAnsi="Times New Roman" w:cs="Times New Roman"/>
          <w:color w:val="000000"/>
          <w:sz w:val="24"/>
          <w:szCs w:val="24"/>
          <w:lang w:val="en-US" w:eastAsia="zh-CN"/>
        </w:rPr>
        <w:t xml:space="preserve">Job demands, job resources, and their relationship with burnout and engagement. </w:t>
      </w:r>
      <w:r w:rsidRPr="00F525A0">
        <w:rPr>
          <w:rFonts w:ascii="Times New Roman" w:eastAsia="Times New Roman" w:hAnsi="Times New Roman" w:cs="Times New Roman"/>
          <w:i/>
          <w:color w:val="000000"/>
          <w:sz w:val="24"/>
          <w:szCs w:val="24"/>
          <w:lang w:val="en-US" w:eastAsia="zh-CN"/>
        </w:rPr>
        <w:t>Journal of Organizational Behavior,</w:t>
      </w:r>
      <w:r w:rsidRPr="00F525A0">
        <w:rPr>
          <w:rFonts w:ascii="Times New Roman" w:eastAsia="Times New Roman" w:hAnsi="Times New Roman" w:cs="Times New Roman"/>
          <w:color w:val="000000"/>
          <w:sz w:val="24"/>
          <w:szCs w:val="24"/>
          <w:lang w:val="en-US" w:eastAsia="zh-CN"/>
        </w:rPr>
        <w:t xml:space="preserve"> 25, 293-315.</w:t>
      </w:r>
    </w:p>
    <w:p w14:paraId="4023B79C" w14:textId="3ABCE5EA" w:rsidR="00D27A1C" w:rsidRPr="00D27A1C" w:rsidRDefault="00D27A1C" w:rsidP="00F525A0">
      <w:pPr>
        <w:spacing w:after="240" w:line="240" w:lineRule="auto"/>
        <w:ind w:left="720" w:hanging="720"/>
        <w:jc w:val="both"/>
        <w:rPr>
          <w:rFonts w:ascii="Times New Roman" w:eastAsia="Times New Roman" w:hAnsi="Times New Roman" w:cs="Times New Roman"/>
          <w:color w:val="000000"/>
          <w:sz w:val="24"/>
          <w:szCs w:val="24"/>
          <w:lang w:eastAsia="zh-CN"/>
        </w:rPr>
      </w:pPr>
      <w:proofErr w:type="spellStart"/>
      <w:r w:rsidRPr="000D3C95">
        <w:rPr>
          <w:rFonts w:ascii="Times New Roman" w:eastAsia="Times New Roman" w:hAnsi="Times New Roman" w:cs="Times New Roman"/>
          <w:color w:val="000000"/>
          <w:sz w:val="24"/>
          <w:szCs w:val="24"/>
          <w:lang w:eastAsia="zh-CN"/>
        </w:rPr>
        <w:lastRenderedPageBreak/>
        <w:t>Schyns</w:t>
      </w:r>
      <w:proofErr w:type="spellEnd"/>
      <w:r w:rsidRPr="000D3C95">
        <w:rPr>
          <w:rFonts w:ascii="Times New Roman" w:eastAsia="Times New Roman" w:hAnsi="Times New Roman" w:cs="Times New Roman"/>
          <w:color w:val="000000"/>
          <w:sz w:val="24"/>
          <w:szCs w:val="24"/>
          <w:lang w:eastAsia="zh-CN"/>
        </w:rPr>
        <w:t xml:space="preserve">, B., &amp; von </w:t>
      </w:r>
      <w:proofErr w:type="spellStart"/>
      <w:r w:rsidRPr="000D3C95">
        <w:rPr>
          <w:rFonts w:ascii="Times New Roman" w:eastAsia="Times New Roman" w:hAnsi="Times New Roman" w:cs="Times New Roman"/>
          <w:color w:val="000000"/>
          <w:sz w:val="24"/>
          <w:szCs w:val="24"/>
          <w:lang w:eastAsia="zh-CN"/>
        </w:rPr>
        <w:t>Collani</w:t>
      </w:r>
      <w:proofErr w:type="spellEnd"/>
      <w:r w:rsidRPr="000D3C95">
        <w:rPr>
          <w:rFonts w:ascii="Times New Roman" w:eastAsia="Times New Roman" w:hAnsi="Times New Roman" w:cs="Times New Roman"/>
          <w:color w:val="000000"/>
          <w:sz w:val="24"/>
          <w:szCs w:val="24"/>
          <w:lang w:eastAsia="zh-CN"/>
        </w:rPr>
        <w:t xml:space="preserve">, G. (2002). </w:t>
      </w:r>
      <w:r w:rsidRPr="00D27A1C">
        <w:rPr>
          <w:rFonts w:ascii="Times New Roman" w:eastAsia="Times New Roman" w:hAnsi="Times New Roman" w:cs="Times New Roman"/>
          <w:color w:val="000000"/>
          <w:sz w:val="24"/>
          <w:szCs w:val="24"/>
          <w:lang w:eastAsia="zh-CN"/>
        </w:rPr>
        <w:t>A new occupational self-efficacy scale and its relation to personality constructs and organizational variables. </w:t>
      </w:r>
      <w:r w:rsidRPr="00D27A1C">
        <w:rPr>
          <w:rFonts w:ascii="Times New Roman" w:eastAsia="Times New Roman" w:hAnsi="Times New Roman" w:cs="Times New Roman"/>
          <w:i/>
          <w:color w:val="000000"/>
          <w:sz w:val="24"/>
          <w:szCs w:val="24"/>
          <w:lang w:eastAsia="zh-CN"/>
        </w:rPr>
        <w:t>European Journal of Work &amp; Organizational Psychology, 11</w:t>
      </w:r>
      <w:r w:rsidRPr="00D27A1C">
        <w:rPr>
          <w:rFonts w:ascii="Times New Roman" w:eastAsia="Times New Roman" w:hAnsi="Times New Roman" w:cs="Times New Roman"/>
          <w:color w:val="000000"/>
          <w:sz w:val="24"/>
          <w:szCs w:val="24"/>
          <w:lang w:eastAsia="zh-CN"/>
        </w:rPr>
        <w:t>(2), 219-241. DOI: 10.1080/13594320244000148</w:t>
      </w:r>
      <w:r>
        <w:rPr>
          <w:rFonts w:ascii="Times New Roman" w:eastAsia="Times New Roman" w:hAnsi="Times New Roman" w:cs="Times New Roman"/>
          <w:color w:val="000000"/>
          <w:sz w:val="24"/>
          <w:szCs w:val="24"/>
          <w:lang w:eastAsia="zh-CN"/>
        </w:rPr>
        <w:t>.</w:t>
      </w:r>
    </w:p>
    <w:p w14:paraId="3547B284" w14:textId="13648B9F" w:rsidR="00D27A1C" w:rsidRDefault="00D27A1C" w:rsidP="00F525A0">
      <w:pPr>
        <w:autoSpaceDE w:val="0"/>
        <w:autoSpaceDN w:val="0"/>
        <w:adjustRightInd w:val="0"/>
        <w:spacing w:after="240" w:line="240" w:lineRule="auto"/>
        <w:ind w:left="720" w:hanging="720"/>
        <w:contextualSpacing/>
        <w:jc w:val="both"/>
        <w:rPr>
          <w:rFonts w:ascii="Times New Roman" w:eastAsia="Calibri" w:hAnsi="Times New Roman" w:cs="Times New Roman"/>
          <w:sz w:val="24"/>
          <w:szCs w:val="24"/>
        </w:rPr>
      </w:pPr>
      <w:r w:rsidRPr="00D27A1C">
        <w:rPr>
          <w:rFonts w:ascii="Times New Roman" w:eastAsia="Calibri" w:hAnsi="Times New Roman" w:cs="Times New Roman"/>
          <w:sz w:val="24"/>
          <w:szCs w:val="24"/>
        </w:rPr>
        <w:t xml:space="preserve">Smith, P. C., Kendall, L., &amp; Hulin, C. </w:t>
      </w:r>
      <w:proofErr w:type="gramStart"/>
      <w:r w:rsidRPr="00D27A1C">
        <w:rPr>
          <w:rFonts w:ascii="Times New Roman" w:eastAsia="Calibri" w:hAnsi="Times New Roman" w:cs="Times New Roman"/>
          <w:sz w:val="24"/>
          <w:szCs w:val="24"/>
        </w:rPr>
        <w:t>L.(</w:t>
      </w:r>
      <w:proofErr w:type="gramEnd"/>
      <w:r w:rsidRPr="00D27A1C">
        <w:rPr>
          <w:rFonts w:ascii="Times New Roman" w:eastAsia="Calibri" w:hAnsi="Times New Roman" w:cs="Times New Roman"/>
          <w:sz w:val="24"/>
          <w:szCs w:val="24"/>
        </w:rPr>
        <w:t>1969). </w:t>
      </w:r>
      <w:r w:rsidRPr="00D27A1C">
        <w:rPr>
          <w:rFonts w:ascii="Times New Roman" w:eastAsia="Calibri" w:hAnsi="Times New Roman" w:cs="Times New Roman"/>
          <w:i/>
          <w:sz w:val="24"/>
          <w:szCs w:val="24"/>
        </w:rPr>
        <w:t>The measurement of satisfaction in work and retirement: A strategy for the study of attitudes</w:t>
      </w:r>
      <w:r w:rsidRPr="00D27A1C">
        <w:rPr>
          <w:rFonts w:ascii="Times New Roman" w:eastAsia="Calibri" w:hAnsi="Times New Roman" w:cs="Times New Roman"/>
          <w:sz w:val="24"/>
          <w:szCs w:val="24"/>
        </w:rPr>
        <w:t>. Chicago: Rand McNally.</w:t>
      </w:r>
    </w:p>
    <w:p w14:paraId="0FDD62E3" w14:textId="77777777" w:rsidR="00946C77" w:rsidRPr="00077E14" w:rsidRDefault="00946C77" w:rsidP="00F525A0">
      <w:pPr>
        <w:autoSpaceDE w:val="0"/>
        <w:autoSpaceDN w:val="0"/>
        <w:adjustRightInd w:val="0"/>
        <w:spacing w:after="240" w:line="240" w:lineRule="auto"/>
        <w:ind w:left="720" w:hanging="720"/>
        <w:contextualSpacing/>
        <w:jc w:val="both"/>
        <w:rPr>
          <w:rFonts w:ascii="Times New Roman" w:eastAsia="Calibri" w:hAnsi="Times New Roman" w:cs="Times New Roman"/>
          <w:bCs/>
          <w:sz w:val="24"/>
          <w:szCs w:val="24"/>
        </w:rPr>
      </w:pPr>
    </w:p>
    <w:p w14:paraId="1ADD1E5E" w14:textId="7D07DCAC" w:rsidR="00946C77" w:rsidRDefault="00946C77" w:rsidP="00F525A0">
      <w:pPr>
        <w:autoSpaceDE w:val="0"/>
        <w:autoSpaceDN w:val="0"/>
        <w:adjustRightInd w:val="0"/>
        <w:spacing w:after="240" w:line="240" w:lineRule="auto"/>
        <w:ind w:left="720" w:hanging="720"/>
        <w:contextualSpacing/>
        <w:jc w:val="both"/>
        <w:rPr>
          <w:rFonts w:ascii="Times New Roman" w:eastAsia="Calibri" w:hAnsi="Times New Roman" w:cs="Times New Roman"/>
          <w:sz w:val="24"/>
          <w:szCs w:val="24"/>
        </w:rPr>
      </w:pPr>
      <w:r w:rsidRPr="00077E14">
        <w:rPr>
          <w:rFonts w:ascii="Times New Roman" w:eastAsia="Calibri" w:hAnsi="Times New Roman" w:cs="Times New Roman"/>
          <w:bCs/>
          <w:sz w:val="24"/>
          <w:szCs w:val="24"/>
        </w:rPr>
        <w:t xml:space="preserve">Stahl, G., Tung, R. L., </w:t>
      </w:r>
      <w:proofErr w:type="spellStart"/>
      <w:r w:rsidRPr="00077E14">
        <w:rPr>
          <w:rFonts w:ascii="Times New Roman" w:eastAsia="Calibri" w:hAnsi="Times New Roman" w:cs="Times New Roman"/>
          <w:bCs/>
          <w:sz w:val="24"/>
          <w:szCs w:val="24"/>
        </w:rPr>
        <w:t>Kostova</w:t>
      </w:r>
      <w:proofErr w:type="spellEnd"/>
      <w:r w:rsidRPr="00077E14">
        <w:rPr>
          <w:rFonts w:ascii="Times New Roman" w:eastAsia="Calibri" w:hAnsi="Times New Roman" w:cs="Times New Roman"/>
          <w:bCs/>
          <w:sz w:val="24"/>
          <w:szCs w:val="24"/>
        </w:rPr>
        <w:t xml:space="preserve">, T., &amp; </w:t>
      </w:r>
      <w:proofErr w:type="spellStart"/>
      <w:r w:rsidRPr="00077E14">
        <w:rPr>
          <w:rFonts w:ascii="Times New Roman" w:eastAsia="Calibri" w:hAnsi="Times New Roman" w:cs="Times New Roman"/>
          <w:bCs/>
          <w:sz w:val="24"/>
          <w:szCs w:val="24"/>
        </w:rPr>
        <w:t>Zellmer</w:t>
      </w:r>
      <w:proofErr w:type="spellEnd"/>
      <w:r w:rsidRPr="00077E14">
        <w:rPr>
          <w:rFonts w:ascii="Times New Roman" w:eastAsia="Calibri" w:hAnsi="Times New Roman" w:cs="Times New Roman"/>
          <w:bCs/>
          <w:sz w:val="24"/>
          <w:szCs w:val="24"/>
        </w:rPr>
        <w:t>-Bruhn, M.</w:t>
      </w:r>
      <w:r w:rsidRPr="00077E14">
        <w:rPr>
          <w:rFonts w:ascii="Times New Roman" w:eastAsia="Calibri" w:hAnsi="Times New Roman" w:cs="Times New Roman"/>
          <w:sz w:val="24"/>
          <w:szCs w:val="24"/>
        </w:rPr>
        <w:t xml:space="preserve"> (2016). </w:t>
      </w:r>
      <w:r w:rsidRPr="00946C77">
        <w:rPr>
          <w:rFonts w:ascii="Times New Roman" w:eastAsia="Calibri" w:hAnsi="Times New Roman" w:cs="Times New Roman"/>
          <w:sz w:val="24"/>
          <w:szCs w:val="24"/>
        </w:rPr>
        <w:t xml:space="preserve">Widening the lens: Rethinking distance, diversity, and foreignness in international business research through positive organizational scholarship. </w:t>
      </w:r>
      <w:r w:rsidRPr="00946C77">
        <w:rPr>
          <w:rFonts w:ascii="Times New Roman" w:eastAsia="Calibri" w:hAnsi="Times New Roman" w:cs="Times New Roman"/>
          <w:i/>
          <w:sz w:val="24"/>
          <w:szCs w:val="24"/>
        </w:rPr>
        <w:t>Journal of International Business Studies</w:t>
      </w:r>
      <w:r w:rsidRPr="00946C77">
        <w:rPr>
          <w:rFonts w:ascii="Times New Roman" w:eastAsia="Calibri" w:hAnsi="Times New Roman" w:cs="Times New Roman"/>
          <w:sz w:val="24"/>
          <w:szCs w:val="24"/>
        </w:rPr>
        <w:t>, 1-10.</w:t>
      </w:r>
    </w:p>
    <w:p w14:paraId="31A9AC2B" w14:textId="77777777" w:rsidR="00077E14" w:rsidRDefault="00077E14" w:rsidP="00F525A0">
      <w:pPr>
        <w:autoSpaceDE w:val="0"/>
        <w:autoSpaceDN w:val="0"/>
        <w:adjustRightInd w:val="0"/>
        <w:spacing w:after="240" w:line="240" w:lineRule="auto"/>
        <w:ind w:left="720" w:hanging="720"/>
        <w:contextualSpacing/>
        <w:jc w:val="both"/>
        <w:rPr>
          <w:rFonts w:ascii="Times New Roman" w:eastAsia="Calibri" w:hAnsi="Times New Roman" w:cs="Times New Roman"/>
          <w:sz w:val="24"/>
          <w:szCs w:val="24"/>
        </w:rPr>
      </w:pPr>
    </w:p>
    <w:p w14:paraId="72F546E6" w14:textId="4515474D" w:rsidR="00077E14" w:rsidRPr="00946C77" w:rsidRDefault="00077E14" w:rsidP="00F525A0">
      <w:pPr>
        <w:autoSpaceDE w:val="0"/>
        <w:autoSpaceDN w:val="0"/>
        <w:adjustRightInd w:val="0"/>
        <w:spacing w:after="240" w:line="240" w:lineRule="auto"/>
        <w:ind w:left="720" w:hanging="720"/>
        <w:contextualSpacing/>
        <w:jc w:val="both"/>
        <w:rPr>
          <w:rFonts w:ascii="Times New Roman" w:eastAsia="Calibri" w:hAnsi="Times New Roman" w:cs="Times New Roman"/>
          <w:sz w:val="24"/>
          <w:szCs w:val="24"/>
          <w:lang w:val="en-US"/>
        </w:rPr>
      </w:pPr>
      <w:r w:rsidRPr="00077E14">
        <w:rPr>
          <w:rFonts w:ascii="Times New Roman" w:eastAsia="Calibri" w:hAnsi="Times New Roman" w:cs="Times New Roman"/>
          <w:sz w:val="24"/>
          <w:szCs w:val="24"/>
        </w:rPr>
        <w:t xml:space="preserve">Van </w:t>
      </w:r>
      <w:proofErr w:type="spellStart"/>
      <w:r w:rsidRPr="00077E14">
        <w:rPr>
          <w:rFonts w:ascii="Times New Roman" w:eastAsia="Calibri" w:hAnsi="Times New Roman" w:cs="Times New Roman"/>
          <w:sz w:val="24"/>
          <w:szCs w:val="24"/>
        </w:rPr>
        <w:t>Laer</w:t>
      </w:r>
      <w:proofErr w:type="spellEnd"/>
      <w:r w:rsidRPr="00077E14">
        <w:rPr>
          <w:rFonts w:ascii="Times New Roman" w:eastAsia="Calibri" w:hAnsi="Times New Roman" w:cs="Times New Roman"/>
          <w:sz w:val="24"/>
          <w:szCs w:val="24"/>
        </w:rPr>
        <w:t>, K., &amp; Janssens, M. (2011)</w:t>
      </w:r>
      <w:proofErr w:type="gramStart"/>
      <w:r w:rsidRPr="00077E14">
        <w:rPr>
          <w:rFonts w:ascii="Times New Roman" w:eastAsia="Calibri" w:hAnsi="Times New Roman" w:cs="Times New Roman"/>
          <w:sz w:val="24"/>
          <w:szCs w:val="24"/>
        </w:rPr>
        <w:t>: ”Ethnic</w:t>
      </w:r>
      <w:proofErr w:type="gramEnd"/>
      <w:r w:rsidRPr="00077E14">
        <w:rPr>
          <w:rFonts w:ascii="Times New Roman" w:eastAsia="Calibri" w:hAnsi="Times New Roman" w:cs="Times New Roman"/>
          <w:sz w:val="24"/>
          <w:szCs w:val="24"/>
        </w:rPr>
        <w:t xml:space="preserve"> minority professionals’ experiences with subtle discrimination in the workplace.” </w:t>
      </w:r>
      <w:r w:rsidRPr="00077E14">
        <w:rPr>
          <w:rFonts w:ascii="Times New Roman" w:eastAsia="Calibri" w:hAnsi="Times New Roman" w:cs="Times New Roman"/>
          <w:i/>
          <w:iCs/>
          <w:sz w:val="24"/>
          <w:szCs w:val="24"/>
        </w:rPr>
        <w:t>Human Relations</w:t>
      </w:r>
      <w:r w:rsidRPr="00077E14">
        <w:rPr>
          <w:rFonts w:ascii="Times New Roman" w:eastAsia="Calibri" w:hAnsi="Times New Roman" w:cs="Times New Roman"/>
          <w:sz w:val="24"/>
          <w:szCs w:val="24"/>
        </w:rPr>
        <w:t>, 64 (9), 1203–1227.</w:t>
      </w:r>
    </w:p>
    <w:p w14:paraId="134D0976" w14:textId="77777777" w:rsidR="00946C77" w:rsidRPr="00D27A1C" w:rsidRDefault="00946C77" w:rsidP="00946C77">
      <w:pPr>
        <w:autoSpaceDE w:val="0"/>
        <w:autoSpaceDN w:val="0"/>
        <w:adjustRightInd w:val="0"/>
        <w:spacing w:after="240" w:line="240" w:lineRule="auto"/>
        <w:ind w:left="720" w:hanging="720"/>
        <w:contextualSpacing/>
        <w:jc w:val="both"/>
        <w:rPr>
          <w:rFonts w:ascii="Times New Roman" w:eastAsia="Calibri" w:hAnsi="Times New Roman" w:cs="Times New Roman"/>
          <w:sz w:val="24"/>
          <w:szCs w:val="24"/>
        </w:rPr>
      </w:pPr>
    </w:p>
    <w:p w14:paraId="5A5FDEE9" w14:textId="77777777" w:rsidR="00140BBE" w:rsidRDefault="00140BBE" w:rsidP="00C623C7">
      <w:pPr>
        <w:spacing w:line="480" w:lineRule="auto"/>
        <w:rPr>
          <w:lang w:val="en-US"/>
        </w:rPr>
      </w:pPr>
    </w:p>
    <w:p w14:paraId="2AF78097" w14:textId="77777777" w:rsidR="00140BBE" w:rsidRDefault="00140BBE" w:rsidP="00C623C7">
      <w:pPr>
        <w:spacing w:line="480" w:lineRule="auto"/>
        <w:rPr>
          <w:lang w:val="en-US"/>
        </w:rPr>
      </w:pPr>
    </w:p>
    <w:p w14:paraId="740CE291" w14:textId="77777777" w:rsidR="00140BBE" w:rsidRDefault="00140BBE" w:rsidP="00C623C7">
      <w:pPr>
        <w:spacing w:line="480" w:lineRule="auto"/>
        <w:rPr>
          <w:lang w:val="en-US"/>
        </w:rPr>
      </w:pPr>
      <w:r>
        <w:rPr>
          <w:lang w:val="en-US"/>
        </w:rPr>
        <w:br w:type="page"/>
      </w:r>
    </w:p>
    <w:p w14:paraId="2D5CB9FB" w14:textId="77777777" w:rsidR="00BE0B9C" w:rsidRDefault="00BE0B9C" w:rsidP="00140BBE">
      <w:pPr>
        <w:spacing w:after="0" w:line="480" w:lineRule="auto"/>
        <w:outlineLvl w:val="0"/>
        <w:rPr>
          <w:rFonts w:ascii="Times New Roman" w:eastAsia="Calibri" w:hAnsi="Times New Roman" w:cs="Times New Roman"/>
          <w:sz w:val="24"/>
          <w:szCs w:val="24"/>
          <w:lang w:val="en-US"/>
        </w:rPr>
        <w:sectPr w:rsidR="00BE0B9C">
          <w:footerReference w:type="default" r:id="rId10"/>
          <w:pgSz w:w="11906" w:h="16838"/>
          <w:pgMar w:top="1440" w:right="1440" w:bottom="1440" w:left="1440" w:header="708" w:footer="708" w:gutter="0"/>
          <w:cols w:space="708"/>
          <w:docGrid w:linePitch="360"/>
        </w:sectPr>
      </w:pPr>
    </w:p>
    <w:p w14:paraId="59579BD6" w14:textId="77777777" w:rsidR="00140BBE" w:rsidRPr="00034933" w:rsidRDefault="00140BBE" w:rsidP="00140BBE">
      <w:pPr>
        <w:spacing w:after="0" w:line="480" w:lineRule="auto"/>
        <w:outlineLvl w:val="0"/>
        <w:rPr>
          <w:rFonts w:ascii="Times New Roman" w:eastAsia="Calibri" w:hAnsi="Times New Roman" w:cs="Times New Roman"/>
          <w:b/>
          <w:i/>
          <w:sz w:val="24"/>
          <w:szCs w:val="24"/>
          <w:lang w:val="en-US"/>
        </w:rPr>
      </w:pPr>
      <w:bookmarkStart w:id="4" w:name="_Hlk535249077"/>
      <w:r w:rsidRPr="00034933">
        <w:rPr>
          <w:rFonts w:ascii="Times New Roman" w:eastAsia="Calibri" w:hAnsi="Times New Roman" w:cs="Times New Roman"/>
          <w:b/>
          <w:i/>
          <w:sz w:val="24"/>
          <w:szCs w:val="24"/>
          <w:lang w:val="en-US"/>
        </w:rPr>
        <w:lastRenderedPageBreak/>
        <w:t>Table 1</w:t>
      </w:r>
    </w:p>
    <w:p w14:paraId="11024FCA" w14:textId="77777777" w:rsidR="00140BBE" w:rsidRPr="00034933" w:rsidRDefault="00140BBE" w:rsidP="00140BBE">
      <w:pPr>
        <w:spacing w:after="0" w:line="480" w:lineRule="auto"/>
        <w:outlineLvl w:val="0"/>
        <w:rPr>
          <w:rFonts w:ascii="Times New Roman" w:eastAsia="Calibri" w:hAnsi="Times New Roman" w:cs="Times New Roman"/>
          <w:b/>
          <w:sz w:val="24"/>
          <w:szCs w:val="24"/>
          <w:lang w:val="en-US"/>
        </w:rPr>
      </w:pPr>
      <w:r w:rsidRPr="00034933">
        <w:rPr>
          <w:rFonts w:ascii="Times New Roman" w:eastAsia="Calibri" w:hAnsi="Times New Roman" w:cs="Times New Roman"/>
          <w:b/>
          <w:sz w:val="24"/>
          <w:szCs w:val="24"/>
          <w:lang w:val="en-US"/>
        </w:rPr>
        <w:t>Descriptive Statistics, Correlations, and Reliabilities</w:t>
      </w:r>
    </w:p>
    <w:p w14:paraId="20BBB334" w14:textId="77777777" w:rsidR="00140BBE" w:rsidRPr="00140BBE" w:rsidRDefault="00140BBE" w:rsidP="00140BBE">
      <w:pPr>
        <w:spacing w:after="0" w:line="480" w:lineRule="auto"/>
        <w:rPr>
          <w:rFonts w:ascii="Times New Roman" w:eastAsia="Calibri" w:hAnsi="Times New Roman" w:cs="Times New Roman"/>
          <w:b/>
          <w:sz w:val="24"/>
          <w:szCs w:val="24"/>
          <w:lang w:val="en-US"/>
        </w:rPr>
      </w:pPr>
    </w:p>
    <w:tbl>
      <w:tblPr>
        <w:tblW w:w="13183" w:type="dxa"/>
        <w:tblBorders>
          <w:top w:val="single" w:sz="4" w:space="0" w:color="auto"/>
          <w:bottom w:val="single" w:sz="4" w:space="0" w:color="auto"/>
        </w:tblBorders>
        <w:tblLayout w:type="fixed"/>
        <w:tblLook w:val="04A0" w:firstRow="1" w:lastRow="0" w:firstColumn="1" w:lastColumn="0" w:noHBand="0" w:noVBand="1"/>
      </w:tblPr>
      <w:tblGrid>
        <w:gridCol w:w="2944"/>
        <w:gridCol w:w="853"/>
        <w:gridCol w:w="853"/>
        <w:gridCol w:w="853"/>
        <w:gridCol w:w="854"/>
        <w:gridCol w:w="853"/>
        <w:gridCol w:w="853"/>
        <w:gridCol w:w="853"/>
        <w:gridCol w:w="854"/>
        <w:gridCol w:w="853"/>
        <w:gridCol w:w="853"/>
        <w:gridCol w:w="853"/>
        <w:gridCol w:w="854"/>
      </w:tblGrid>
      <w:tr w:rsidR="00BE0B9C" w:rsidRPr="00140BBE" w14:paraId="2F878B5A" w14:textId="77777777" w:rsidTr="00D62306">
        <w:tc>
          <w:tcPr>
            <w:tcW w:w="2944" w:type="dxa"/>
            <w:tcBorders>
              <w:top w:val="single" w:sz="4" w:space="0" w:color="auto"/>
              <w:left w:val="nil"/>
              <w:bottom w:val="single" w:sz="4" w:space="0" w:color="auto"/>
              <w:right w:val="nil"/>
            </w:tcBorders>
          </w:tcPr>
          <w:p w14:paraId="5BD69BEB"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single" w:sz="4" w:space="0" w:color="auto"/>
              <w:left w:val="nil"/>
              <w:bottom w:val="single" w:sz="4" w:space="0" w:color="auto"/>
              <w:right w:val="nil"/>
            </w:tcBorders>
            <w:hideMark/>
          </w:tcPr>
          <w:p w14:paraId="532871E4"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Mean</w:t>
            </w:r>
          </w:p>
        </w:tc>
        <w:tc>
          <w:tcPr>
            <w:tcW w:w="853" w:type="dxa"/>
            <w:tcBorders>
              <w:top w:val="single" w:sz="4" w:space="0" w:color="auto"/>
              <w:left w:val="nil"/>
              <w:bottom w:val="single" w:sz="4" w:space="0" w:color="auto"/>
              <w:right w:val="nil"/>
            </w:tcBorders>
            <w:hideMark/>
          </w:tcPr>
          <w:p w14:paraId="51A62AC4"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SD</w:t>
            </w:r>
          </w:p>
        </w:tc>
        <w:tc>
          <w:tcPr>
            <w:tcW w:w="853" w:type="dxa"/>
            <w:tcBorders>
              <w:top w:val="single" w:sz="4" w:space="0" w:color="auto"/>
              <w:left w:val="nil"/>
              <w:bottom w:val="single" w:sz="4" w:space="0" w:color="auto"/>
              <w:right w:val="nil"/>
            </w:tcBorders>
          </w:tcPr>
          <w:p w14:paraId="6EC39377"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1</w:t>
            </w:r>
          </w:p>
        </w:tc>
        <w:tc>
          <w:tcPr>
            <w:tcW w:w="854" w:type="dxa"/>
            <w:tcBorders>
              <w:top w:val="single" w:sz="4" w:space="0" w:color="auto"/>
              <w:left w:val="nil"/>
              <w:bottom w:val="single" w:sz="4" w:space="0" w:color="auto"/>
              <w:right w:val="nil"/>
            </w:tcBorders>
          </w:tcPr>
          <w:p w14:paraId="5FFD3C82"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2</w:t>
            </w:r>
          </w:p>
        </w:tc>
        <w:tc>
          <w:tcPr>
            <w:tcW w:w="853" w:type="dxa"/>
            <w:tcBorders>
              <w:top w:val="single" w:sz="4" w:space="0" w:color="auto"/>
              <w:left w:val="nil"/>
              <w:bottom w:val="single" w:sz="4" w:space="0" w:color="auto"/>
              <w:right w:val="nil"/>
            </w:tcBorders>
          </w:tcPr>
          <w:p w14:paraId="11071FDF"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3</w:t>
            </w:r>
          </w:p>
        </w:tc>
        <w:tc>
          <w:tcPr>
            <w:tcW w:w="853" w:type="dxa"/>
            <w:tcBorders>
              <w:top w:val="single" w:sz="4" w:space="0" w:color="auto"/>
              <w:left w:val="nil"/>
              <w:bottom w:val="single" w:sz="4" w:space="0" w:color="auto"/>
              <w:right w:val="nil"/>
            </w:tcBorders>
          </w:tcPr>
          <w:p w14:paraId="595E5CEA"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4</w:t>
            </w:r>
          </w:p>
        </w:tc>
        <w:tc>
          <w:tcPr>
            <w:tcW w:w="853" w:type="dxa"/>
            <w:tcBorders>
              <w:top w:val="single" w:sz="4" w:space="0" w:color="auto"/>
              <w:left w:val="nil"/>
              <w:bottom w:val="single" w:sz="4" w:space="0" w:color="auto"/>
              <w:right w:val="nil"/>
            </w:tcBorders>
          </w:tcPr>
          <w:p w14:paraId="141F71F9"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5</w:t>
            </w:r>
          </w:p>
        </w:tc>
        <w:tc>
          <w:tcPr>
            <w:tcW w:w="854" w:type="dxa"/>
            <w:tcBorders>
              <w:top w:val="single" w:sz="4" w:space="0" w:color="auto"/>
              <w:left w:val="nil"/>
              <w:bottom w:val="single" w:sz="4" w:space="0" w:color="auto"/>
              <w:right w:val="nil"/>
            </w:tcBorders>
          </w:tcPr>
          <w:p w14:paraId="156425B1"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6</w:t>
            </w:r>
          </w:p>
        </w:tc>
        <w:tc>
          <w:tcPr>
            <w:tcW w:w="853" w:type="dxa"/>
            <w:tcBorders>
              <w:top w:val="single" w:sz="4" w:space="0" w:color="auto"/>
              <w:left w:val="nil"/>
              <w:bottom w:val="single" w:sz="4" w:space="0" w:color="auto"/>
              <w:right w:val="nil"/>
            </w:tcBorders>
          </w:tcPr>
          <w:p w14:paraId="3E06AEAC"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7</w:t>
            </w:r>
          </w:p>
        </w:tc>
        <w:tc>
          <w:tcPr>
            <w:tcW w:w="853" w:type="dxa"/>
            <w:tcBorders>
              <w:top w:val="single" w:sz="4" w:space="0" w:color="auto"/>
              <w:left w:val="nil"/>
              <w:bottom w:val="single" w:sz="4" w:space="0" w:color="auto"/>
              <w:right w:val="nil"/>
            </w:tcBorders>
          </w:tcPr>
          <w:p w14:paraId="2167DF3E"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8</w:t>
            </w:r>
          </w:p>
        </w:tc>
        <w:tc>
          <w:tcPr>
            <w:tcW w:w="853" w:type="dxa"/>
            <w:tcBorders>
              <w:top w:val="single" w:sz="4" w:space="0" w:color="auto"/>
              <w:left w:val="nil"/>
              <w:bottom w:val="single" w:sz="4" w:space="0" w:color="auto"/>
              <w:right w:val="nil"/>
            </w:tcBorders>
          </w:tcPr>
          <w:p w14:paraId="28EC1070"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9</w:t>
            </w:r>
          </w:p>
        </w:tc>
        <w:tc>
          <w:tcPr>
            <w:tcW w:w="854" w:type="dxa"/>
            <w:tcBorders>
              <w:top w:val="single" w:sz="4" w:space="0" w:color="auto"/>
              <w:left w:val="nil"/>
              <w:bottom w:val="single" w:sz="4" w:space="0" w:color="auto"/>
              <w:right w:val="nil"/>
            </w:tcBorders>
          </w:tcPr>
          <w:p w14:paraId="033F5409" w14:textId="77777777" w:rsidR="00BE0B9C" w:rsidRPr="00140BBE" w:rsidRDefault="00BE0B9C" w:rsidP="00D62306">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10</w:t>
            </w:r>
          </w:p>
        </w:tc>
      </w:tr>
      <w:tr w:rsidR="00BE0B9C" w:rsidRPr="00140BBE" w14:paraId="203A23EC" w14:textId="77777777" w:rsidTr="00D62306">
        <w:tc>
          <w:tcPr>
            <w:tcW w:w="2944" w:type="dxa"/>
            <w:tcBorders>
              <w:top w:val="nil"/>
              <w:left w:val="nil"/>
              <w:bottom w:val="nil"/>
              <w:right w:val="nil"/>
            </w:tcBorders>
          </w:tcPr>
          <w:p w14:paraId="7DF9CA5E"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p>
          <w:p w14:paraId="72D584B6"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1. Country of birth</w:t>
            </w:r>
          </w:p>
        </w:tc>
        <w:tc>
          <w:tcPr>
            <w:tcW w:w="853" w:type="dxa"/>
            <w:tcBorders>
              <w:top w:val="nil"/>
              <w:left w:val="nil"/>
              <w:bottom w:val="nil"/>
              <w:right w:val="nil"/>
            </w:tcBorders>
          </w:tcPr>
          <w:p w14:paraId="04513108" w14:textId="77777777" w:rsidR="00BE0B9C" w:rsidRPr="00140BBE" w:rsidRDefault="00BE0B9C" w:rsidP="00140BBE">
            <w:pPr>
              <w:spacing w:line="240" w:lineRule="auto"/>
              <w:rPr>
                <w:rFonts w:ascii="Times New Roman" w:eastAsia="Calibri" w:hAnsi="Times New Roman" w:cs="Times New Roman"/>
                <w:sz w:val="18"/>
                <w:lang w:val="en-US"/>
              </w:rPr>
            </w:pPr>
          </w:p>
          <w:p w14:paraId="39D2BD93"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0.68</w:t>
            </w:r>
          </w:p>
        </w:tc>
        <w:tc>
          <w:tcPr>
            <w:tcW w:w="853" w:type="dxa"/>
            <w:tcBorders>
              <w:top w:val="nil"/>
              <w:left w:val="nil"/>
              <w:bottom w:val="nil"/>
              <w:right w:val="nil"/>
            </w:tcBorders>
          </w:tcPr>
          <w:p w14:paraId="64BF76AF" w14:textId="77777777" w:rsidR="00BE0B9C" w:rsidRPr="00140BBE" w:rsidRDefault="00BE0B9C" w:rsidP="00140BBE">
            <w:pPr>
              <w:spacing w:line="240" w:lineRule="auto"/>
              <w:rPr>
                <w:rFonts w:ascii="Times New Roman" w:eastAsia="Calibri" w:hAnsi="Times New Roman" w:cs="Times New Roman"/>
                <w:sz w:val="18"/>
                <w:lang w:val="en-US"/>
              </w:rPr>
            </w:pPr>
          </w:p>
          <w:p w14:paraId="2038FFF4" w14:textId="77777777" w:rsidR="00BE0B9C" w:rsidRPr="00140BBE" w:rsidRDefault="00BE0B9C" w:rsidP="00140BBE">
            <w:pPr>
              <w:spacing w:line="240" w:lineRule="auto"/>
              <w:rPr>
                <w:rFonts w:ascii="Times New Roman" w:eastAsia="Calibri" w:hAnsi="Times New Roman" w:cs="Times New Roman"/>
                <w:sz w:val="18"/>
                <w:lang w:val="en-US"/>
              </w:rPr>
            </w:pPr>
            <w:r w:rsidRPr="00140BBE">
              <w:rPr>
                <w:rFonts w:ascii="Times New Roman" w:eastAsia="Calibri" w:hAnsi="Times New Roman" w:cs="Times New Roman"/>
                <w:sz w:val="18"/>
                <w:lang w:val="en-US"/>
              </w:rPr>
              <w:t>0.</w:t>
            </w:r>
            <w:r>
              <w:rPr>
                <w:rFonts w:ascii="Times New Roman" w:eastAsia="Calibri" w:hAnsi="Times New Roman" w:cs="Times New Roman"/>
                <w:sz w:val="18"/>
                <w:lang w:val="en-US"/>
              </w:rPr>
              <w:t>46</w:t>
            </w:r>
          </w:p>
        </w:tc>
        <w:tc>
          <w:tcPr>
            <w:tcW w:w="853" w:type="dxa"/>
            <w:tcBorders>
              <w:top w:val="nil"/>
              <w:left w:val="nil"/>
              <w:bottom w:val="nil"/>
              <w:right w:val="nil"/>
            </w:tcBorders>
          </w:tcPr>
          <w:p w14:paraId="45BFE817"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6E3799E3"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66178A01"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tc>
        <w:tc>
          <w:tcPr>
            <w:tcW w:w="854" w:type="dxa"/>
            <w:tcBorders>
              <w:top w:val="nil"/>
              <w:left w:val="nil"/>
              <w:bottom w:val="nil"/>
              <w:right w:val="nil"/>
            </w:tcBorders>
          </w:tcPr>
          <w:p w14:paraId="301641F9"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60EDBFBA"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1BE12D58"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28955C97"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050DDB9C"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7FAE9F79"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6928E0D0"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60456F24"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p w14:paraId="62C5A147" w14:textId="77777777" w:rsidR="00BE0B9C" w:rsidRPr="00140BBE" w:rsidRDefault="00BE0B9C" w:rsidP="00140BBE">
            <w:pPr>
              <w:spacing w:after="0" w:line="24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52C8FB88"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036668FA"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0AD5E6C3"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4B027332"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380A3362"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7A6217DB" w14:textId="77777777" w:rsidR="00BE0B9C" w:rsidRPr="00140BBE" w:rsidRDefault="00BE0B9C" w:rsidP="00140BBE">
            <w:pPr>
              <w:spacing w:after="0" w:line="240" w:lineRule="auto"/>
              <w:ind w:right="-57"/>
              <w:jc w:val="both"/>
              <w:rPr>
                <w:rFonts w:ascii="Times New Roman" w:eastAsia="Calibri" w:hAnsi="Times New Roman" w:cs="Times New Roman"/>
                <w:sz w:val="18"/>
                <w:szCs w:val="20"/>
                <w:lang w:val="en-US"/>
              </w:rPr>
            </w:pPr>
          </w:p>
        </w:tc>
      </w:tr>
      <w:tr w:rsidR="00BE0B9C" w:rsidRPr="00140BBE" w14:paraId="2E98C77B" w14:textId="77777777" w:rsidTr="00D62306">
        <w:tc>
          <w:tcPr>
            <w:tcW w:w="2944" w:type="dxa"/>
            <w:tcBorders>
              <w:top w:val="nil"/>
              <w:left w:val="nil"/>
              <w:bottom w:val="nil"/>
              <w:right w:val="nil"/>
            </w:tcBorders>
          </w:tcPr>
          <w:p w14:paraId="7180D5D8"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2. Organizational tenure</w:t>
            </w:r>
          </w:p>
        </w:tc>
        <w:tc>
          <w:tcPr>
            <w:tcW w:w="853" w:type="dxa"/>
            <w:tcBorders>
              <w:top w:val="nil"/>
              <w:left w:val="nil"/>
              <w:bottom w:val="nil"/>
              <w:right w:val="nil"/>
            </w:tcBorders>
          </w:tcPr>
          <w:p w14:paraId="7698B9C0"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6.98</w:t>
            </w:r>
          </w:p>
        </w:tc>
        <w:tc>
          <w:tcPr>
            <w:tcW w:w="853" w:type="dxa"/>
            <w:tcBorders>
              <w:top w:val="nil"/>
              <w:left w:val="nil"/>
              <w:bottom w:val="nil"/>
              <w:right w:val="nil"/>
            </w:tcBorders>
          </w:tcPr>
          <w:p w14:paraId="5C1AE55F"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7.18</w:t>
            </w:r>
          </w:p>
        </w:tc>
        <w:tc>
          <w:tcPr>
            <w:tcW w:w="853" w:type="dxa"/>
            <w:tcBorders>
              <w:top w:val="nil"/>
              <w:left w:val="nil"/>
              <w:bottom w:val="nil"/>
              <w:right w:val="nil"/>
            </w:tcBorders>
          </w:tcPr>
          <w:p w14:paraId="0EDE59A3"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.11</w:t>
            </w:r>
          </w:p>
        </w:tc>
        <w:tc>
          <w:tcPr>
            <w:tcW w:w="854" w:type="dxa"/>
            <w:tcBorders>
              <w:top w:val="nil"/>
              <w:left w:val="nil"/>
              <w:bottom w:val="nil"/>
              <w:right w:val="nil"/>
            </w:tcBorders>
          </w:tcPr>
          <w:p w14:paraId="032179D1"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364AF1DC"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742D61D5"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0C0F2237"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3BA058F2"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118101E6"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1D32A10F"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3A598162"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16C56AA4"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r>
      <w:tr w:rsidR="00BE0B9C" w:rsidRPr="00140BBE" w14:paraId="257E29D0" w14:textId="77777777" w:rsidTr="00D62306">
        <w:trPr>
          <w:trHeight w:val="459"/>
        </w:trPr>
        <w:tc>
          <w:tcPr>
            <w:tcW w:w="2944" w:type="dxa"/>
            <w:tcBorders>
              <w:top w:val="nil"/>
              <w:left w:val="nil"/>
              <w:bottom w:val="nil"/>
              <w:right w:val="nil"/>
            </w:tcBorders>
          </w:tcPr>
          <w:p w14:paraId="36299279"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3. Age</w:t>
            </w:r>
          </w:p>
        </w:tc>
        <w:tc>
          <w:tcPr>
            <w:tcW w:w="853" w:type="dxa"/>
            <w:tcBorders>
              <w:top w:val="nil"/>
              <w:left w:val="nil"/>
              <w:bottom w:val="nil"/>
              <w:right w:val="nil"/>
            </w:tcBorders>
          </w:tcPr>
          <w:p w14:paraId="73E50F29"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43.49</w:t>
            </w:r>
          </w:p>
        </w:tc>
        <w:tc>
          <w:tcPr>
            <w:tcW w:w="853" w:type="dxa"/>
            <w:tcBorders>
              <w:top w:val="nil"/>
              <w:left w:val="nil"/>
              <w:bottom w:val="nil"/>
              <w:right w:val="nil"/>
            </w:tcBorders>
          </w:tcPr>
          <w:p w14:paraId="3583849E"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11.31</w:t>
            </w:r>
          </w:p>
        </w:tc>
        <w:tc>
          <w:tcPr>
            <w:tcW w:w="853" w:type="dxa"/>
            <w:tcBorders>
              <w:top w:val="nil"/>
              <w:left w:val="nil"/>
              <w:bottom w:val="nil"/>
              <w:right w:val="nil"/>
            </w:tcBorders>
          </w:tcPr>
          <w:p w14:paraId="11836A75"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w:t>
            </w:r>
            <w:r w:rsidR="00F61282">
              <w:rPr>
                <w:rFonts w:ascii="Times New Roman" w:eastAsia="Calibri" w:hAnsi="Times New Roman" w:cs="Times New Roman"/>
                <w:sz w:val="18"/>
                <w:szCs w:val="20"/>
                <w:lang w:val="en-US"/>
              </w:rPr>
              <w:t>.25</w:t>
            </w:r>
          </w:p>
        </w:tc>
        <w:tc>
          <w:tcPr>
            <w:tcW w:w="854" w:type="dxa"/>
            <w:tcBorders>
              <w:top w:val="nil"/>
              <w:left w:val="nil"/>
              <w:bottom w:val="nil"/>
              <w:right w:val="nil"/>
            </w:tcBorders>
          </w:tcPr>
          <w:p w14:paraId="7997C1CC"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36.12**</w:t>
            </w:r>
          </w:p>
        </w:tc>
        <w:tc>
          <w:tcPr>
            <w:tcW w:w="853" w:type="dxa"/>
            <w:tcBorders>
              <w:top w:val="nil"/>
              <w:left w:val="nil"/>
              <w:bottom w:val="nil"/>
              <w:right w:val="nil"/>
            </w:tcBorders>
          </w:tcPr>
          <w:p w14:paraId="4DF2B142"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72871E72"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44A7E3B7"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77D7B752"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29A0CECF"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192AA528"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140EADBA"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122B62E8"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r>
      <w:tr w:rsidR="00BE0B9C" w:rsidRPr="00140BBE" w14:paraId="0D976AEB" w14:textId="77777777" w:rsidTr="00D62306">
        <w:tc>
          <w:tcPr>
            <w:tcW w:w="2944" w:type="dxa"/>
            <w:tcBorders>
              <w:top w:val="nil"/>
              <w:left w:val="nil"/>
              <w:bottom w:val="nil"/>
              <w:right w:val="nil"/>
            </w:tcBorders>
          </w:tcPr>
          <w:p w14:paraId="7416C7A2"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4. Income (standardized)</w:t>
            </w:r>
          </w:p>
        </w:tc>
        <w:tc>
          <w:tcPr>
            <w:tcW w:w="853" w:type="dxa"/>
            <w:tcBorders>
              <w:top w:val="nil"/>
              <w:left w:val="nil"/>
              <w:bottom w:val="nil"/>
              <w:right w:val="nil"/>
            </w:tcBorders>
          </w:tcPr>
          <w:p w14:paraId="28F57F19"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0.</w:t>
            </w:r>
            <w:r>
              <w:rPr>
                <w:rFonts w:ascii="Times New Roman" w:eastAsia="Calibri" w:hAnsi="Times New Roman" w:cs="Times New Roman"/>
                <w:sz w:val="18"/>
                <w:lang w:val="en-US"/>
              </w:rPr>
              <w:t>00</w:t>
            </w:r>
          </w:p>
        </w:tc>
        <w:tc>
          <w:tcPr>
            <w:tcW w:w="853" w:type="dxa"/>
            <w:tcBorders>
              <w:top w:val="nil"/>
              <w:left w:val="nil"/>
              <w:bottom w:val="nil"/>
              <w:right w:val="nil"/>
            </w:tcBorders>
          </w:tcPr>
          <w:p w14:paraId="6D19B5A0"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1</w:t>
            </w:r>
          </w:p>
        </w:tc>
        <w:tc>
          <w:tcPr>
            <w:tcW w:w="853" w:type="dxa"/>
            <w:tcBorders>
              <w:top w:val="nil"/>
              <w:left w:val="nil"/>
              <w:bottom w:val="nil"/>
              <w:right w:val="nil"/>
            </w:tcBorders>
          </w:tcPr>
          <w:p w14:paraId="0E59A946"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.06*</w:t>
            </w:r>
          </w:p>
        </w:tc>
        <w:tc>
          <w:tcPr>
            <w:tcW w:w="854" w:type="dxa"/>
            <w:tcBorders>
              <w:top w:val="nil"/>
              <w:left w:val="nil"/>
              <w:bottom w:val="nil"/>
              <w:right w:val="nil"/>
            </w:tcBorders>
          </w:tcPr>
          <w:p w14:paraId="20BF9682"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 xml:space="preserve"> </w:t>
            </w:r>
            <w:r>
              <w:rPr>
                <w:rFonts w:ascii="Times New Roman" w:eastAsia="Calibri" w:hAnsi="Times New Roman" w:cs="Times New Roman"/>
                <w:sz w:val="18"/>
                <w:szCs w:val="20"/>
                <w:lang w:val="en-US"/>
              </w:rPr>
              <w:t>.59</w:t>
            </w:r>
          </w:p>
        </w:tc>
        <w:tc>
          <w:tcPr>
            <w:tcW w:w="853" w:type="dxa"/>
            <w:tcBorders>
              <w:top w:val="nil"/>
              <w:left w:val="nil"/>
              <w:bottom w:val="nil"/>
              <w:right w:val="nil"/>
            </w:tcBorders>
          </w:tcPr>
          <w:p w14:paraId="70FDB5EA"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2.11**</w:t>
            </w:r>
          </w:p>
        </w:tc>
        <w:tc>
          <w:tcPr>
            <w:tcW w:w="853" w:type="dxa"/>
            <w:tcBorders>
              <w:top w:val="nil"/>
              <w:left w:val="nil"/>
              <w:bottom w:val="nil"/>
              <w:right w:val="nil"/>
            </w:tcBorders>
          </w:tcPr>
          <w:p w14:paraId="5038D728"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p>
        </w:tc>
        <w:tc>
          <w:tcPr>
            <w:tcW w:w="853" w:type="dxa"/>
            <w:tcBorders>
              <w:top w:val="nil"/>
              <w:left w:val="nil"/>
              <w:bottom w:val="nil"/>
              <w:right w:val="nil"/>
            </w:tcBorders>
          </w:tcPr>
          <w:p w14:paraId="2FA2EAD4"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1817A3EE"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5DF89DED"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25CF7D58"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24085031"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6DF93C9E"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r>
      <w:tr w:rsidR="00BE0B9C" w:rsidRPr="00140BBE" w14:paraId="3C5257FC" w14:textId="77777777" w:rsidTr="00D62306">
        <w:tc>
          <w:tcPr>
            <w:tcW w:w="2944" w:type="dxa"/>
            <w:tcBorders>
              <w:top w:val="nil"/>
              <w:left w:val="nil"/>
              <w:bottom w:val="nil"/>
              <w:right w:val="nil"/>
            </w:tcBorders>
          </w:tcPr>
          <w:p w14:paraId="04ED740B"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5. Job demands</w:t>
            </w:r>
          </w:p>
        </w:tc>
        <w:tc>
          <w:tcPr>
            <w:tcW w:w="853" w:type="dxa"/>
            <w:tcBorders>
              <w:top w:val="nil"/>
              <w:left w:val="nil"/>
              <w:bottom w:val="nil"/>
              <w:right w:val="nil"/>
            </w:tcBorders>
          </w:tcPr>
          <w:p w14:paraId="24898617"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4.08</w:t>
            </w:r>
          </w:p>
        </w:tc>
        <w:tc>
          <w:tcPr>
            <w:tcW w:w="853" w:type="dxa"/>
            <w:tcBorders>
              <w:top w:val="nil"/>
              <w:left w:val="nil"/>
              <w:bottom w:val="nil"/>
              <w:right w:val="nil"/>
            </w:tcBorders>
          </w:tcPr>
          <w:p w14:paraId="4AE9EDC2"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0.83</w:t>
            </w:r>
          </w:p>
        </w:tc>
        <w:tc>
          <w:tcPr>
            <w:tcW w:w="853" w:type="dxa"/>
            <w:tcBorders>
              <w:top w:val="nil"/>
              <w:left w:val="nil"/>
              <w:bottom w:val="nil"/>
              <w:right w:val="nil"/>
            </w:tcBorders>
          </w:tcPr>
          <w:p w14:paraId="0B52F74F"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.03</w:t>
            </w:r>
          </w:p>
        </w:tc>
        <w:tc>
          <w:tcPr>
            <w:tcW w:w="854" w:type="dxa"/>
            <w:tcBorders>
              <w:top w:val="nil"/>
              <w:left w:val="nil"/>
              <w:bottom w:val="nil"/>
              <w:right w:val="nil"/>
            </w:tcBorders>
          </w:tcPr>
          <w:p w14:paraId="08E63E49"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1.04**</w:t>
            </w:r>
          </w:p>
        </w:tc>
        <w:tc>
          <w:tcPr>
            <w:tcW w:w="853" w:type="dxa"/>
            <w:tcBorders>
              <w:top w:val="nil"/>
              <w:left w:val="nil"/>
              <w:bottom w:val="nil"/>
              <w:right w:val="nil"/>
            </w:tcBorders>
          </w:tcPr>
          <w:p w14:paraId="03F02CEC"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.01</w:t>
            </w:r>
          </w:p>
        </w:tc>
        <w:tc>
          <w:tcPr>
            <w:tcW w:w="853" w:type="dxa"/>
            <w:tcBorders>
              <w:top w:val="nil"/>
              <w:left w:val="nil"/>
              <w:bottom w:val="nil"/>
              <w:right w:val="nil"/>
            </w:tcBorders>
          </w:tcPr>
          <w:p w14:paraId="2FF80844"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.27**</w:t>
            </w:r>
          </w:p>
        </w:tc>
        <w:tc>
          <w:tcPr>
            <w:tcW w:w="853" w:type="dxa"/>
            <w:tcBorders>
              <w:top w:val="nil"/>
              <w:left w:val="nil"/>
              <w:bottom w:val="nil"/>
              <w:right w:val="nil"/>
            </w:tcBorders>
          </w:tcPr>
          <w:p w14:paraId="5961EAD3" w14:textId="77777777" w:rsidR="00BE0B9C" w:rsidRPr="00140BBE" w:rsidRDefault="00D62306"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(.93)</w:t>
            </w:r>
          </w:p>
        </w:tc>
        <w:tc>
          <w:tcPr>
            <w:tcW w:w="854" w:type="dxa"/>
            <w:tcBorders>
              <w:top w:val="nil"/>
              <w:left w:val="nil"/>
              <w:bottom w:val="nil"/>
              <w:right w:val="nil"/>
            </w:tcBorders>
          </w:tcPr>
          <w:p w14:paraId="1C7A7D7E"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222D0046"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33704B6E"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760A982B"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0F7CA854"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r>
      <w:tr w:rsidR="00BE0B9C" w:rsidRPr="00140BBE" w14:paraId="0FBFC526" w14:textId="77777777" w:rsidTr="00D62306">
        <w:tc>
          <w:tcPr>
            <w:tcW w:w="2944" w:type="dxa"/>
            <w:tcBorders>
              <w:top w:val="nil"/>
              <w:left w:val="nil"/>
              <w:bottom w:val="nil"/>
              <w:right w:val="nil"/>
            </w:tcBorders>
          </w:tcPr>
          <w:p w14:paraId="3E06449A" w14:textId="77777777" w:rsidR="00BE0B9C" w:rsidRPr="00D27A1C" w:rsidRDefault="00BE0B9C" w:rsidP="00140BBE">
            <w:pPr>
              <w:spacing w:after="0" w:line="480" w:lineRule="auto"/>
              <w:ind w:right="-57"/>
              <w:jc w:val="both"/>
              <w:rPr>
                <w:rFonts w:ascii="Times New Roman" w:eastAsia="Calibri" w:hAnsi="Times New Roman" w:cs="Times New Roman"/>
                <w:sz w:val="18"/>
                <w:szCs w:val="20"/>
                <w:lang w:val="en-US"/>
              </w:rPr>
            </w:pPr>
            <w:r w:rsidRPr="00D27A1C">
              <w:rPr>
                <w:rFonts w:ascii="Times New Roman" w:eastAsia="Calibri" w:hAnsi="Times New Roman" w:cs="Times New Roman"/>
                <w:sz w:val="18"/>
                <w:szCs w:val="20"/>
                <w:lang w:val="en-US"/>
              </w:rPr>
              <w:t xml:space="preserve">6. Ethnicity </w:t>
            </w:r>
          </w:p>
        </w:tc>
        <w:tc>
          <w:tcPr>
            <w:tcW w:w="853" w:type="dxa"/>
            <w:tcBorders>
              <w:top w:val="nil"/>
              <w:left w:val="nil"/>
              <w:bottom w:val="nil"/>
              <w:right w:val="nil"/>
            </w:tcBorders>
          </w:tcPr>
          <w:p w14:paraId="11828A8F"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0.77</w:t>
            </w:r>
          </w:p>
        </w:tc>
        <w:tc>
          <w:tcPr>
            <w:tcW w:w="853" w:type="dxa"/>
            <w:tcBorders>
              <w:top w:val="nil"/>
              <w:left w:val="nil"/>
              <w:bottom w:val="nil"/>
              <w:right w:val="nil"/>
            </w:tcBorders>
          </w:tcPr>
          <w:p w14:paraId="580A55C8"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0.42</w:t>
            </w:r>
          </w:p>
        </w:tc>
        <w:tc>
          <w:tcPr>
            <w:tcW w:w="853" w:type="dxa"/>
            <w:tcBorders>
              <w:top w:val="nil"/>
              <w:left w:val="nil"/>
              <w:bottom w:val="nil"/>
              <w:right w:val="nil"/>
            </w:tcBorders>
          </w:tcPr>
          <w:p w14:paraId="1F89BE96"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.08**</w:t>
            </w:r>
          </w:p>
        </w:tc>
        <w:tc>
          <w:tcPr>
            <w:tcW w:w="854" w:type="dxa"/>
            <w:tcBorders>
              <w:top w:val="nil"/>
              <w:left w:val="nil"/>
              <w:bottom w:val="nil"/>
              <w:right w:val="nil"/>
            </w:tcBorders>
          </w:tcPr>
          <w:p w14:paraId="02614DAC" w14:textId="77777777" w:rsidR="00BE0B9C" w:rsidRPr="00140BBE" w:rsidRDefault="00BE0B9C"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w:t>
            </w:r>
            <w:r w:rsidR="00D62306">
              <w:rPr>
                <w:rFonts w:ascii="Times New Roman" w:eastAsia="Calibri" w:hAnsi="Times New Roman" w:cs="Times New Roman"/>
                <w:sz w:val="18"/>
                <w:szCs w:val="20"/>
                <w:lang w:val="en-US"/>
              </w:rPr>
              <w:t>05</w:t>
            </w:r>
          </w:p>
        </w:tc>
        <w:tc>
          <w:tcPr>
            <w:tcW w:w="853" w:type="dxa"/>
            <w:tcBorders>
              <w:top w:val="nil"/>
              <w:left w:val="nil"/>
              <w:bottom w:val="nil"/>
              <w:right w:val="nil"/>
            </w:tcBorders>
          </w:tcPr>
          <w:p w14:paraId="69ED7668" w14:textId="77777777" w:rsidR="00BE0B9C" w:rsidRPr="00140BBE" w:rsidRDefault="00F61282"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w:t>
            </w:r>
            <w:r w:rsidR="006E076B">
              <w:rPr>
                <w:rFonts w:ascii="Times New Roman" w:eastAsia="Calibri" w:hAnsi="Times New Roman" w:cs="Times New Roman"/>
                <w:sz w:val="18"/>
                <w:szCs w:val="20"/>
                <w:lang w:val="en-US"/>
              </w:rPr>
              <w:t>61*</w:t>
            </w:r>
          </w:p>
        </w:tc>
        <w:tc>
          <w:tcPr>
            <w:tcW w:w="853" w:type="dxa"/>
            <w:tcBorders>
              <w:top w:val="nil"/>
              <w:left w:val="nil"/>
              <w:bottom w:val="nil"/>
              <w:right w:val="nil"/>
            </w:tcBorders>
          </w:tcPr>
          <w:p w14:paraId="55E45317" w14:textId="77777777" w:rsidR="00BE0B9C" w:rsidRPr="00140BBE" w:rsidRDefault="006E076B" w:rsidP="00140BBE">
            <w:pPr>
              <w:spacing w:after="0" w:line="480" w:lineRule="auto"/>
              <w:ind w:right="-57"/>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.06*</w:t>
            </w:r>
          </w:p>
        </w:tc>
        <w:tc>
          <w:tcPr>
            <w:tcW w:w="853" w:type="dxa"/>
            <w:tcBorders>
              <w:top w:val="nil"/>
              <w:left w:val="nil"/>
              <w:bottom w:val="nil"/>
              <w:right w:val="nil"/>
            </w:tcBorders>
          </w:tcPr>
          <w:p w14:paraId="33548BFF"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.0</w:t>
            </w:r>
            <w:r w:rsidR="006E076B">
              <w:rPr>
                <w:rFonts w:ascii="Times New Roman" w:eastAsia="Calibri" w:hAnsi="Times New Roman" w:cs="Times New Roman"/>
                <w:sz w:val="18"/>
                <w:szCs w:val="20"/>
                <w:lang w:val="en-US"/>
              </w:rPr>
              <w:t>4</w:t>
            </w:r>
            <w:r w:rsidR="00F61282">
              <w:rPr>
                <w:rFonts w:ascii="Times New Roman" w:eastAsia="Calibri" w:hAnsi="Times New Roman" w:cs="Times New Roman"/>
                <w:sz w:val="18"/>
                <w:szCs w:val="20"/>
                <w:lang w:val="en-US"/>
              </w:rPr>
              <w:t>*</w:t>
            </w:r>
          </w:p>
        </w:tc>
        <w:tc>
          <w:tcPr>
            <w:tcW w:w="854" w:type="dxa"/>
            <w:tcBorders>
              <w:top w:val="nil"/>
              <w:left w:val="nil"/>
              <w:bottom w:val="nil"/>
              <w:right w:val="nil"/>
            </w:tcBorders>
          </w:tcPr>
          <w:p w14:paraId="4D8B8C07"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7D87D2F0"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5EB43EB1"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3" w:type="dxa"/>
            <w:tcBorders>
              <w:top w:val="nil"/>
              <w:left w:val="nil"/>
              <w:bottom w:val="nil"/>
              <w:right w:val="nil"/>
            </w:tcBorders>
          </w:tcPr>
          <w:p w14:paraId="43D5EFBB"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c>
          <w:tcPr>
            <w:tcW w:w="854" w:type="dxa"/>
            <w:tcBorders>
              <w:top w:val="nil"/>
              <w:left w:val="nil"/>
              <w:bottom w:val="nil"/>
              <w:right w:val="nil"/>
            </w:tcBorders>
          </w:tcPr>
          <w:p w14:paraId="015AB433"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p>
        </w:tc>
      </w:tr>
      <w:tr w:rsidR="00BE0B9C" w:rsidRPr="00140BBE" w14:paraId="2B4F39E5" w14:textId="77777777" w:rsidTr="00D62306">
        <w:tc>
          <w:tcPr>
            <w:tcW w:w="2944" w:type="dxa"/>
            <w:tcBorders>
              <w:top w:val="nil"/>
              <w:left w:val="nil"/>
              <w:bottom w:val="nil"/>
              <w:right w:val="nil"/>
            </w:tcBorders>
          </w:tcPr>
          <w:p w14:paraId="4AFAF442"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7</w:t>
            </w:r>
            <w:r w:rsidRPr="00140BBE">
              <w:rPr>
                <w:rFonts w:ascii="Times New Roman" w:eastAsia="Calibri" w:hAnsi="Times New Roman" w:cs="Times New Roman"/>
                <w:sz w:val="18"/>
                <w:szCs w:val="20"/>
                <w:lang w:val="en-US"/>
              </w:rPr>
              <w:t xml:space="preserve">. Organizational </w:t>
            </w:r>
            <w:r>
              <w:rPr>
                <w:rFonts w:ascii="Times New Roman" w:eastAsia="Calibri" w:hAnsi="Times New Roman" w:cs="Times New Roman"/>
                <w:sz w:val="18"/>
                <w:szCs w:val="20"/>
                <w:lang w:val="en-US"/>
              </w:rPr>
              <w:t>diversity climate</w:t>
            </w:r>
          </w:p>
        </w:tc>
        <w:tc>
          <w:tcPr>
            <w:tcW w:w="853" w:type="dxa"/>
            <w:tcBorders>
              <w:top w:val="nil"/>
              <w:left w:val="nil"/>
              <w:bottom w:val="nil"/>
              <w:right w:val="nil"/>
            </w:tcBorders>
          </w:tcPr>
          <w:p w14:paraId="187968D3"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3.</w:t>
            </w:r>
            <w:r>
              <w:rPr>
                <w:rFonts w:ascii="Times New Roman" w:eastAsia="Calibri" w:hAnsi="Times New Roman" w:cs="Times New Roman"/>
                <w:sz w:val="18"/>
                <w:lang w:val="en-US"/>
              </w:rPr>
              <w:t>57</w:t>
            </w:r>
          </w:p>
        </w:tc>
        <w:tc>
          <w:tcPr>
            <w:tcW w:w="853" w:type="dxa"/>
            <w:tcBorders>
              <w:top w:val="nil"/>
              <w:left w:val="nil"/>
              <w:bottom w:val="nil"/>
              <w:right w:val="nil"/>
            </w:tcBorders>
          </w:tcPr>
          <w:p w14:paraId="04B7248C"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0.77</w:t>
            </w:r>
          </w:p>
        </w:tc>
        <w:tc>
          <w:tcPr>
            <w:tcW w:w="853" w:type="dxa"/>
            <w:tcBorders>
              <w:top w:val="nil"/>
              <w:left w:val="nil"/>
              <w:bottom w:val="nil"/>
              <w:right w:val="nil"/>
            </w:tcBorders>
          </w:tcPr>
          <w:p w14:paraId="0101C3B0"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w:t>
            </w:r>
            <w:r w:rsidR="00F07E27">
              <w:rPr>
                <w:rFonts w:ascii="Times New Roman" w:eastAsia="Calibri" w:hAnsi="Times New Roman" w:cs="Times New Roman"/>
                <w:sz w:val="18"/>
                <w:szCs w:val="18"/>
                <w:lang w:val="en-US"/>
              </w:rPr>
              <w:t>10</w:t>
            </w:r>
          </w:p>
        </w:tc>
        <w:tc>
          <w:tcPr>
            <w:tcW w:w="854" w:type="dxa"/>
            <w:tcBorders>
              <w:top w:val="nil"/>
              <w:left w:val="nil"/>
              <w:bottom w:val="nil"/>
              <w:right w:val="nil"/>
            </w:tcBorders>
          </w:tcPr>
          <w:p w14:paraId="3BBCEC96"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w:t>
            </w:r>
            <w:r w:rsidR="00F07E27">
              <w:rPr>
                <w:rFonts w:ascii="Times New Roman" w:eastAsia="Calibri" w:hAnsi="Times New Roman" w:cs="Times New Roman"/>
                <w:sz w:val="18"/>
                <w:szCs w:val="18"/>
                <w:lang w:val="en-US"/>
              </w:rPr>
              <w:t>-.10</w:t>
            </w:r>
          </w:p>
        </w:tc>
        <w:tc>
          <w:tcPr>
            <w:tcW w:w="853" w:type="dxa"/>
            <w:tcBorders>
              <w:top w:val="nil"/>
              <w:left w:val="nil"/>
              <w:bottom w:val="nil"/>
              <w:right w:val="nil"/>
            </w:tcBorders>
          </w:tcPr>
          <w:p w14:paraId="59CD126E" w14:textId="77777777" w:rsidR="00BE0B9C" w:rsidRPr="00140BBE" w:rsidRDefault="00F61282"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-1.02</w:t>
            </w:r>
          </w:p>
        </w:tc>
        <w:tc>
          <w:tcPr>
            <w:tcW w:w="853" w:type="dxa"/>
            <w:tcBorders>
              <w:top w:val="nil"/>
              <w:left w:val="nil"/>
              <w:bottom w:val="nil"/>
              <w:right w:val="nil"/>
            </w:tcBorders>
          </w:tcPr>
          <w:p w14:paraId="2B48E665"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-.0</w:t>
            </w:r>
            <w:r w:rsidR="00F07E27">
              <w:rPr>
                <w:rFonts w:ascii="Times New Roman" w:eastAsia="Calibri" w:hAnsi="Times New Roman" w:cs="Times New Roman"/>
                <w:sz w:val="18"/>
                <w:szCs w:val="18"/>
                <w:lang w:val="en-US"/>
              </w:rPr>
              <w:t>4</w:t>
            </w:r>
          </w:p>
        </w:tc>
        <w:tc>
          <w:tcPr>
            <w:tcW w:w="853" w:type="dxa"/>
            <w:tcBorders>
              <w:top w:val="nil"/>
              <w:left w:val="nil"/>
              <w:bottom w:val="nil"/>
              <w:right w:val="nil"/>
            </w:tcBorders>
          </w:tcPr>
          <w:p w14:paraId="26BB81C4"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-.14**</w:t>
            </w:r>
          </w:p>
        </w:tc>
        <w:tc>
          <w:tcPr>
            <w:tcW w:w="854" w:type="dxa"/>
            <w:tcBorders>
              <w:top w:val="nil"/>
              <w:left w:val="nil"/>
              <w:bottom w:val="nil"/>
              <w:right w:val="nil"/>
            </w:tcBorders>
          </w:tcPr>
          <w:p w14:paraId="026E0437" w14:textId="77777777" w:rsidR="00BE0B9C" w:rsidRPr="00140BBE" w:rsidRDefault="00F07E27"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-.03</w:t>
            </w:r>
          </w:p>
        </w:tc>
        <w:tc>
          <w:tcPr>
            <w:tcW w:w="853" w:type="dxa"/>
            <w:tcBorders>
              <w:top w:val="nil"/>
              <w:left w:val="nil"/>
              <w:bottom w:val="nil"/>
              <w:right w:val="nil"/>
            </w:tcBorders>
          </w:tcPr>
          <w:p w14:paraId="51A45472" w14:textId="77777777" w:rsidR="00BE0B9C" w:rsidRPr="00140BBE" w:rsidRDefault="00D62306"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(.93)</w:t>
            </w:r>
          </w:p>
        </w:tc>
        <w:tc>
          <w:tcPr>
            <w:tcW w:w="853" w:type="dxa"/>
            <w:tcBorders>
              <w:top w:val="nil"/>
              <w:left w:val="nil"/>
              <w:bottom w:val="nil"/>
              <w:right w:val="nil"/>
            </w:tcBorders>
          </w:tcPr>
          <w:p w14:paraId="28488889"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c>
          <w:tcPr>
            <w:tcW w:w="853" w:type="dxa"/>
            <w:tcBorders>
              <w:top w:val="nil"/>
              <w:left w:val="nil"/>
              <w:bottom w:val="nil"/>
              <w:right w:val="nil"/>
            </w:tcBorders>
          </w:tcPr>
          <w:p w14:paraId="01AAC890"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c>
          <w:tcPr>
            <w:tcW w:w="854" w:type="dxa"/>
            <w:tcBorders>
              <w:top w:val="nil"/>
              <w:left w:val="nil"/>
              <w:bottom w:val="nil"/>
              <w:right w:val="nil"/>
            </w:tcBorders>
          </w:tcPr>
          <w:p w14:paraId="0FDCF928"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r>
      <w:tr w:rsidR="00BE0B9C" w:rsidRPr="00140BBE" w14:paraId="5EBE31E6" w14:textId="77777777" w:rsidTr="00D62306">
        <w:tc>
          <w:tcPr>
            <w:tcW w:w="2944" w:type="dxa"/>
            <w:tcBorders>
              <w:top w:val="nil"/>
              <w:left w:val="nil"/>
              <w:bottom w:val="nil"/>
              <w:right w:val="nil"/>
            </w:tcBorders>
          </w:tcPr>
          <w:p w14:paraId="196CBFD0"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8</w:t>
            </w:r>
            <w:r w:rsidRPr="00140BBE">
              <w:rPr>
                <w:rFonts w:ascii="Times New Roman" w:eastAsia="Calibri" w:hAnsi="Times New Roman" w:cs="Times New Roman"/>
                <w:sz w:val="18"/>
                <w:szCs w:val="20"/>
                <w:lang w:val="en-US"/>
              </w:rPr>
              <w:t xml:space="preserve">. </w:t>
            </w:r>
            <w:r>
              <w:rPr>
                <w:rFonts w:ascii="Times New Roman" w:eastAsia="Calibri" w:hAnsi="Times New Roman" w:cs="Times New Roman"/>
                <w:sz w:val="18"/>
                <w:szCs w:val="20"/>
                <w:lang w:val="en-US"/>
              </w:rPr>
              <w:t>Job self-efficacy</w:t>
            </w:r>
          </w:p>
        </w:tc>
        <w:tc>
          <w:tcPr>
            <w:tcW w:w="853" w:type="dxa"/>
            <w:tcBorders>
              <w:top w:val="nil"/>
              <w:left w:val="nil"/>
              <w:bottom w:val="nil"/>
              <w:right w:val="nil"/>
            </w:tcBorders>
          </w:tcPr>
          <w:p w14:paraId="7C075C2F"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4.</w:t>
            </w:r>
            <w:r>
              <w:rPr>
                <w:rFonts w:ascii="Times New Roman" w:eastAsia="Calibri" w:hAnsi="Times New Roman" w:cs="Times New Roman"/>
                <w:sz w:val="18"/>
                <w:lang w:val="en-US"/>
              </w:rPr>
              <w:t>10</w:t>
            </w:r>
          </w:p>
        </w:tc>
        <w:tc>
          <w:tcPr>
            <w:tcW w:w="853" w:type="dxa"/>
            <w:tcBorders>
              <w:top w:val="nil"/>
              <w:left w:val="nil"/>
              <w:bottom w:val="nil"/>
              <w:right w:val="nil"/>
            </w:tcBorders>
          </w:tcPr>
          <w:p w14:paraId="41687E2C"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0.57</w:t>
            </w:r>
          </w:p>
        </w:tc>
        <w:tc>
          <w:tcPr>
            <w:tcW w:w="853" w:type="dxa"/>
            <w:tcBorders>
              <w:top w:val="nil"/>
              <w:left w:val="nil"/>
              <w:bottom w:val="nil"/>
              <w:right w:val="nil"/>
            </w:tcBorders>
          </w:tcPr>
          <w:p w14:paraId="60BD24A4"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w:t>
            </w:r>
            <w:r w:rsidR="00D3726F">
              <w:rPr>
                <w:rFonts w:ascii="Times New Roman" w:eastAsia="Calibri" w:hAnsi="Times New Roman" w:cs="Times New Roman"/>
                <w:sz w:val="18"/>
                <w:szCs w:val="18"/>
                <w:lang w:val="en-US"/>
              </w:rPr>
              <w:t>.01</w:t>
            </w:r>
          </w:p>
        </w:tc>
        <w:tc>
          <w:tcPr>
            <w:tcW w:w="854" w:type="dxa"/>
            <w:tcBorders>
              <w:top w:val="nil"/>
              <w:left w:val="nil"/>
              <w:bottom w:val="nil"/>
              <w:right w:val="nil"/>
            </w:tcBorders>
          </w:tcPr>
          <w:p w14:paraId="53338C6E"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.1</w:t>
            </w:r>
            <w:r w:rsidR="00D3726F">
              <w:rPr>
                <w:rFonts w:ascii="Times New Roman" w:eastAsia="Calibri" w:hAnsi="Times New Roman" w:cs="Times New Roman"/>
                <w:sz w:val="18"/>
                <w:szCs w:val="18"/>
                <w:lang w:val="en-US"/>
              </w:rPr>
              <w:t>4</w:t>
            </w:r>
          </w:p>
        </w:tc>
        <w:tc>
          <w:tcPr>
            <w:tcW w:w="853" w:type="dxa"/>
            <w:tcBorders>
              <w:top w:val="nil"/>
              <w:left w:val="nil"/>
              <w:bottom w:val="nil"/>
              <w:right w:val="nil"/>
            </w:tcBorders>
          </w:tcPr>
          <w:p w14:paraId="7B9F4487"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-.0</w:t>
            </w:r>
            <w:r w:rsidR="00D3726F">
              <w:rPr>
                <w:rFonts w:ascii="Times New Roman" w:eastAsia="Calibri" w:hAnsi="Times New Roman" w:cs="Times New Roman"/>
                <w:sz w:val="18"/>
                <w:szCs w:val="18"/>
                <w:lang w:val="en-US"/>
              </w:rPr>
              <w:t>8</w:t>
            </w:r>
          </w:p>
        </w:tc>
        <w:tc>
          <w:tcPr>
            <w:tcW w:w="853" w:type="dxa"/>
            <w:tcBorders>
              <w:top w:val="nil"/>
              <w:left w:val="nil"/>
              <w:bottom w:val="nil"/>
              <w:right w:val="nil"/>
            </w:tcBorders>
          </w:tcPr>
          <w:p w14:paraId="2814F6D1"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.-.01</w:t>
            </w:r>
          </w:p>
        </w:tc>
        <w:tc>
          <w:tcPr>
            <w:tcW w:w="853" w:type="dxa"/>
            <w:tcBorders>
              <w:top w:val="nil"/>
              <w:left w:val="nil"/>
              <w:bottom w:val="nil"/>
              <w:right w:val="nil"/>
            </w:tcBorders>
          </w:tcPr>
          <w:p w14:paraId="474D687F"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-.02</w:t>
            </w:r>
          </w:p>
        </w:tc>
        <w:tc>
          <w:tcPr>
            <w:tcW w:w="854" w:type="dxa"/>
            <w:tcBorders>
              <w:top w:val="nil"/>
              <w:left w:val="nil"/>
              <w:bottom w:val="nil"/>
              <w:right w:val="nil"/>
            </w:tcBorders>
          </w:tcPr>
          <w:p w14:paraId="7FAEAF4B"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-.01</w:t>
            </w:r>
          </w:p>
        </w:tc>
        <w:tc>
          <w:tcPr>
            <w:tcW w:w="853" w:type="dxa"/>
            <w:tcBorders>
              <w:top w:val="nil"/>
              <w:left w:val="nil"/>
              <w:bottom w:val="nil"/>
              <w:right w:val="nil"/>
            </w:tcBorders>
          </w:tcPr>
          <w:p w14:paraId="6B87C44F" w14:textId="77777777" w:rsidR="00BE0B9C" w:rsidRPr="00140BBE" w:rsidRDefault="00F07E27"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w:t>
            </w:r>
            <w:r w:rsidR="00D3726F">
              <w:rPr>
                <w:rFonts w:ascii="Times New Roman" w:eastAsia="Calibri" w:hAnsi="Times New Roman" w:cs="Times New Roman"/>
                <w:sz w:val="18"/>
                <w:szCs w:val="18"/>
                <w:lang w:val="en-US"/>
              </w:rPr>
              <w:t>10</w:t>
            </w:r>
          </w:p>
        </w:tc>
        <w:tc>
          <w:tcPr>
            <w:tcW w:w="853" w:type="dxa"/>
            <w:tcBorders>
              <w:top w:val="nil"/>
              <w:left w:val="nil"/>
              <w:bottom w:val="nil"/>
              <w:right w:val="nil"/>
            </w:tcBorders>
          </w:tcPr>
          <w:p w14:paraId="5282F279" w14:textId="77777777" w:rsidR="00BE0B9C" w:rsidRPr="00140BBE" w:rsidRDefault="00D62306"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(.88)</w:t>
            </w:r>
          </w:p>
        </w:tc>
        <w:tc>
          <w:tcPr>
            <w:tcW w:w="853" w:type="dxa"/>
            <w:tcBorders>
              <w:top w:val="nil"/>
              <w:left w:val="nil"/>
              <w:bottom w:val="nil"/>
              <w:right w:val="nil"/>
            </w:tcBorders>
          </w:tcPr>
          <w:p w14:paraId="049CFBD4"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c>
          <w:tcPr>
            <w:tcW w:w="854" w:type="dxa"/>
            <w:tcBorders>
              <w:top w:val="nil"/>
              <w:left w:val="nil"/>
              <w:bottom w:val="nil"/>
              <w:right w:val="nil"/>
            </w:tcBorders>
          </w:tcPr>
          <w:p w14:paraId="1575AEC3"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r>
      <w:tr w:rsidR="00BE0B9C" w:rsidRPr="00140BBE" w14:paraId="1FE1A78F" w14:textId="77777777" w:rsidTr="00D62306">
        <w:tc>
          <w:tcPr>
            <w:tcW w:w="2944" w:type="dxa"/>
            <w:tcBorders>
              <w:top w:val="nil"/>
              <w:left w:val="nil"/>
              <w:bottom w:val="nil"/>
              <w:right w:val="nil"/>
            </w:tcBorders>
          </w:tcPr>
          <w:p w14:paraId="418D3433"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9</w:t>
            </w:r>
            <w:r w:rsidRPr="00140BBE">
              <w:rPr>
                <w:rFonts w:ascii="Times New Roman" w:eastAsia="Calibri" w:hAnsi="Times New Roman" w:cs="Times New Roman"/>
                <w:sz w:val="18"/>
                <w:szCs w:val="20"/>
                <w:lang w:val="en-US"/>
              </w:rPr>
              <w:t xml:space="preserve">. </w:t>
            </w:r>
            <w:r>
              <w:rPr>
                <w:rFonts w:ascii="Times New Roman" w:eastAsia="Calibri" w:hAnsi="Times New Roman" w:cs="Times New Roman"/>
                <w:sz w:val="18"/>
                <w:szCs w:val="20"/>
                <w:lang w:val="en-US"/>
              </w:rPr>
              <w:t>Job satisfaction</w:t>
            </w:r>
            <w:r w:rsidRPr="00140BBE">
              <w:rPr>
                <w:rFonts w:ascii="Times New Roman" w:eastAsia="Calibri" w:hAnsi="Times New Roman" w:cs="Times New Roman"/>
                <w:sz w:val="18"/>
                <w:szCs w:val="20"/>
                <w:lang w:val="en-US"/>
              </w:rPr>
              <w:t xml:space="preserve"> </w:t>
            </w:r>
          </w:p>
        </w:tc>
        <w:tc>
          <w:tcPr>
            <w:tcW w:w="853" w:type="dxa"/>
            <w:tcBorders>
              <w:top w:val="nil"/>
              <w:left w:val="nil"/>
              <w:bottom w:val="nil"/>
              <w:right w:val="nil"/>
            </w:tcBorders>
          </w:tcPr>
          <w:p w14:paraId="611854BA"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20.04</w:t>
            </w:r>
          </w:p>
        </w:tc>
        <w:tc>
          <w:tcPr>
            <w:tcW w:w="853" w:type="dxa"/>
            <w:tcBorders>
              <w:top w:val="nil"/>
              <w:left w:val="nil"/>
              <w:bottom w:val="nil"/>
              <w:right w:val="nil"/>
            </w:tcBorders>
          </w:tcPr>
          <w:p w14:paraId="7D77595B" w14:textId="77777777" w:rsidR="00BE0B9C" w:rsidRPr="00140BBE" w:rsidRDefault="00BE0B9C" w:rsidP="00140BBE">
            <w:pPr>
              <w:rPr>
                <w:rFonts w:ascii="Times New Roman" w:eastAsia="Calibri" w:hAnsi="Times New Roman" w:cs="Times New Roman"/>
                <w:sz w:val="18"/>
                <w:lang w:val="en-US"/>
              </w:rPr>
            </w:pPr>
            <w:r w:rsidRPr="00140BBE">
              <w:rPr>
                <w:rFonts w:ascii="Times New Roman" w:eastAsia="Calibri" w:hAnsi="Times New Roman" w:cs="Times New Roman"/>
                <w:sz w:val="18"/>
                <w:lang w:val="en-US"/>
              </w:rPr>
              <w:t>1.01</w:t>
            </w:r>
          </w:p>
        </w:tc>
        <w:tc>
          <w:tcPr>
            <w:tcW w:w="853" w:type="dxa"/>
            <w:tcBorders>
              <w:top w:val="nil"/>
              <w:left w:val="nil"/>
              <w:bottom w:val="nil"/>
              <w:right w:val="nil"/>
            </w:tcBorders>
          </w:tcPr>
          <w:p w14:paraId="66ABE693"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w:t>
            </w:r>
            <w:r w:rsidR="00D3726F">
              <w:rPr>
                <w:rFonts w:ascii="Times New Roman" w:eastAsia="Calibri" w:hAnsi="Times New Roman" w:cs="Times New Roman"/>
                <w:sz w:val="18"/>
                <w:szCs w:val="18"/>
                <w:lang w:val="en-US"/>
              </w:rPr>
              <w:t>10</w:t>
            </w:r>
          </w:p>
        </w:tc>
        <w:tc>
          <w:tcPr>
            <w:tcW w:w="854" w:type="dxa"/>
            <w:tcBorders>
              <w:top w:val="nil"/>
              <w:left w:val="nil"/>
              <w:bottom w:val="nil"/>
              <w:right w:val="nil"/>
            </w:tcBorders>
          </w:tcPr>
          <w:p w14:paraId="6BB9929B"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.0</w:t>
            </w:r>
            <w:r w:rsidR="00D3726F">
              <w:rPr>
                <w:rFonts w:ascii="Times New Roman" w:eastAsia="Calibri" w:hAnsi="Times New Roman" w:cs="Times New Roman"/>
                <w:sz w:val="18"/>
                <w:szCs w:val="18"/>
                <w:lang w:val="en-US"/>
              </w:rPr>
              <w:t>8</w:t>
            </w:r>
          </w:p>
        </w:tc>
        <w:tc>
          <w:tcPr>
            <w:tcW w:w="853" w:type="dxa"/>
            <w:tcBorders>
              <w:top w:val="nil"/>
              <w:left w:val="nil"/>
              <w:bottom w:val="nil"/>
              <w:right w:val="nil"/>
            </w:tcBorders>
          </w:tcPr>
          <w:p w14:paraId="493A3227"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-.07</w:t>
            </w:r>
          </w:p>
        </w:tc>
        <w:tc>
          <w:tcPr>
            <w:tcW w:w="853" w:type="dxa"/>
            <w:tcBorders>
              <w:top w:val="nil"/>
              <w:left w:val="nil"/>
              <w:bottom w:val="nil"/>
              <w:right w:val="nil"/>
            </w:tcBorders>
          </w:tcPr>
          <w:p w14:paraId="58A2E718"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 xml:space="preserve"> .0</w:t>
            </w:r>
            <w:r w:rsidR="00D3726F">
              <w:rPr>
                <w:rFonts w:ascii="Times New Roman" w:eastAsia="Calibri" w:hAnsi="Times New Roman" w:cs="Times New Roman"/>
                <w:sz w:val="18"/>
                <w:szCs w:val="18"/>
                <w:lang w:val="en-US"/>
              </w:rPr>
              <w:t>3</w:t>
            </w:r>
          </w:p>
        </w:tc>
        <w:tc>
          <w:tcPr>
            <w:tcW w:w="853" w:type="dxa"/>
            <w:tcBorders>
              <w:top w:val="nil"/>
              <w:left w:val="nil"/>
              <w:bottom w:val="nil"/>
              <w:right w:val="nil"/>
            </w:tcBorders>
          </w:tcPr>
          <w:p w14:paraId="7C887741"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r w:rsidRPr="00140BBE">
              <w:rPr>
                <w:rFonts w:ascii="Times New Roman" w:eastAsia="Calibri" w:hAnsi="Times New Roman" w:cs="Times New Roman"/>
                <w:sz w:val="18"/>
                <w:szCs w:val="18"/>
                <w:lang w:val="en-US"/>
              </w:rPr>
              <w:t>.</w:t>
            </w:r>
            <w:r w:rsidR="00D3726F">
              <w:rPr>
                <w:rFonts w:ascii="Times New Roman" w:eastAsia="Calibri" w:hAnsi="Times New Roman" w:cs="Times New Roman"/>
                <w:sz w:val="18"/>
                <w:szCs w:val="18"/>
                <w:lang w:val="en-US"/>
              </w:rPr>
              <w:t>-.01</w:t>
            </w:r>
          </w:p>
        </w:tc>
        <w:tc>
          <w:tcPr>
            <w:tcW w:w="854" w:type="dxa"/>
            <w:tcBorders>
              <w:top w:val="nil"/>
              <w:left w:val="nil"/>
              <w:bottom w:val="nil"/>
              <w:right w:val="nil"/>
            </w:tcBorders>
          </w:tcPr>
          <w:p w14:paraId="1A53FC44"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.06</w:t>
            </w:r>
          </w:p>
        </w:tc>
        <w:tc>
          <w:tcPr>
            <w:tcW w:w="853" w:type="dxa"/>
            <w:tcBorders>
              <w:top w:val="nil"/>
              <w:left w:val="nil"/>
              <w:bottom w:val="nil"/>
              <w:right w:val="nil"/>
            </w:tcBorders>
          </w:tcPr>
          <w:p w14:paraId="230175BA"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.42**</w:t>
            </w:r>
          </w:p>
        </w:tc>
        <w:tc>
          <w:tcPr>
            <w:tcW w:w="853" w:type="dxa"/>
            <w:tcBorders>
              <w:top w:val="nil"/>
              <w:left w:val="nil"/>
              <w:bottom w:val="nil"/>
              <w:right w:val="nil"/>
            </w:tcBorders>
          </w:tcPr>
          <w:p w14:paraId="0A0E1CD1"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.02</w:t>
            </w:r>
          </w:p>
        </w:tc>
        <w:tc>
          <w:tcPr>
            <w:tcW w:w="853" w:type="dxa"/>
            <w:tcBorders>
              <w:top w:val="nil"/>
              <w:left w:val="nil"/>
              <w:bottom w:val="nil"/>
              <w:right w:val="nil"/>
            </w:tcBorders>
          </w:tcPr>
          <w:p w14:paraId="5A7432E6" w14:textId="77777777" w:rsidR="00BE0B9C" w:rsidRPr="00140BBE" w:rsidRDefault="00D62306"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(.85)</w:t>
            </w:r>
          </w:p>
        </w:tc>
        <w:tc>
          <w:tcPr>
            <w:tcW w:w="854" w:type="dxa"/>
            <w:tcBorders>
              <w:top w:val="nil"/>
              <w:left w:val="nil"/>
              <w:bottom w:val="nil"/>
              <w:right w:val="nil"/>
            </w:tcBorders>
          </w:tcPr>
          <w:p w14:paraId="36D18B81" w14:textId="77777777" w:rsidR="00BE0B9C" w:rsidRPr="00140BBE" w:rsidRDefault="00BE0B9C" w:rsidP="00140BBE">
            <w:pPr>
              <w:spacing w:after="0" w:line="480" w:lineRule="auto"/>
              <w:ind w:right="-57"/>
              <w:rPr>
                <w:rFonts w:ascii="Times New Roman" w:eastAsia="Calibri" w:hAnsi="Times New Roman" w:cs="Times New Roman"/>
                <w:sz w:val="18"/>
                <w:szCs w:val="18"/>
                <w:lang w:val="en-US"/>
              </w:rPr>
            </w:pPr>
          </w:p>
        </w:tc>
      </w:tr>
      <w:tr w:rsidR="00BE0B9C" w:rsidRPr="00140BBE" w14:paraId="50FB7DFA" w14:textId="77777777" w:rsidTr="00D62306">
        <w:tc>
          <w:tcPr>
            <w:tcW w:w="2944" w:type="dxa"/>
            <w:tcBorders>
              <w:top w:val="nil"/>
              <w:left w:val="nil"/>
              <w:bottom w:val="single" w:sz="4" w:space="0" w:color="auto"/>
              <w:right w:val="nil"/>
            </w:tcBorders>
          </w:tcPr>
          <w:p w14:paraId="2EE5EEAB" w14:textId="77777777" w:rsidR="00BE0B9C" w:rsidRPr="00140BBE" w:rsidRDefault="00BE0B9C" w:rsidP="00140BBE">
            <w:pPr>
              <w:spacing w:after="0" w:line="480" w:lineRule="auto"/>
              <w:ind w:right="-57"/>
              <w:jc w:val="both"/>
              <w:rPr>
                <w:rFonts w:ascii="Times New Roman" w:eastAsia="Calibri" w:hAnsi="Times New Roman" w:cs="Times New Roman"/>
                <w:sz w:val="18"/>
                <w:szCs w:val="20"/>
                <w:lang w:val="en-US"/>
              </w:rPr>
            </w:pPr>
            <w:r>
              <w:rPr>
                <w:rFonts w:ascii="Times New Roman" w:eastAsia="Calibri" w:hAnsi="Times New Roman" w:cs="Times New Roman"/>
                <w:sz w:val="18"/>
                <w:szCs w:val="20"/>
                <w:lang w:val="en-US"/>
              </w:rPr>
              <w:t>10. Depression</w:t>
            </w:r>
          </w:p>
        </w:tc>
        <w:tc>
          <w:tcPr>
            <w:tcW w:w="853" w:type="dxa"/>
            <w:tcBorders>
              <w:top w:val="nil"/>
              <w:left w:val="nil"/>
              <w:bottom w:val="single" w:sz="4" w:space="0" w:color="auto"/>
              <w:right w:val="nil"/>
            </w:tcBorders>
          </w:tcPr>
          <w:p w14:paraId="4601E82B"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0.54</w:t>
            </w:r>
          </w:p>
        </w:tc>
        <w:tc>
          <w:tcPr>
            <w:tcW w:w="853" w:type="dxa"/>
            <w:tcBorders>
              <w:top w:val="nil"/>
              <w:left w:val="nil"/>
              <w:bottom w:val="single" w:sz="4" w:space="0" w:color="auto"/>
              <w:right w:val="nil"/>
            </w:tcBorders>
          </w:tcPr>
          <w:p w14:paraId="52348F7D" w14:textId="77777777" w:rsidR="00BE0B9C" w:rsidRPr="00140BBE" w:rsidRDefault="00BE0B9C" w:rsidP="00140BBE">
            <w:pPr>
              <w:rPr>
                <w:rFonts w:ascii="Times New Roman" w:eastAsia="Calibri" w:hAnsi="Times New Roman" w:cs="Times New Roman"/>
                <w:sz w:val="18"/>
                <w:lang w:val="en-US"/>
              </w:rPr>
            </w:pPr>
            <w:r>
              <w:rPr>
                <w:rFonts w:ascii="Times New Roman" w:eastAsia="Calibri" w:hAnsi="Times New Roman" w:cs="Times New Roman"/>
                <w:sz w:val="18"/>
                <w:lang w:val="en-US"/>
              </w:rPr>
              <w:t>1.09</w:t>
            </w:r>
          </w:p>
        </w:tc>
        <w:tc>
          <w:tcPr>
            <w:tcW w:w="853" w:type="dxa"/>
            <w:tcBorders>
              <w:top w:val="nil"/>
              <w:left w:val="nil"/>
              <w:bottom w:val="single" w:sz="4" w:space="0" w:color="auto"/>
              <w:right w:val="nil"/>
            </w:tcBorders>
          </w:tcPr>
          <w:p w14:paraId="45718E65"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-.05</w:t>
            </w:r>
          </w:p>
        </w:tc>
        <w:tc>
          <w:tcPr>
            <w:tcW w:w="854" w:type="dxa"/>
            <w:tcBorders>
              <w:top w:val="nil"/>
              <w:left w:val="nil"/>
              <w:bottom w:val="single" w:sz="4" w:space="0" w:color="auto"/>
              <w:right w:val="nil"/>
            </w:tcBorders>
          </w:tcPr>
          <w:p w14:paraId="30708652"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-.03</w:t>
            </w:r>
          </w:p>
        </w:tc>
        <w:tc>
          <w:tcPr>
            <w:tcW w:w="853" w:type="dxa"/>
            <w:tcBorders>
              <w:top w:val="nil"/>
              <w:left w:val="nil"/>
              <w:bottom w:val="single" w:sz="4" w:space="0" w:color="auto"/>
              <w:right w:val="nil"/>
            </w:tcBorders>
          </w:tcPr>
          <w:p w14:paraId="67DDB228"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-.20**</w:t>
            </w:r>
          </w:p>
        </w:tc>
        <w:tc>
          <w:tcPr>
            <w:tcW w:w="853" w:type="dxa"/>
            <w:tcBorders>
              <w:top w:val="nil"/>
              <w:left w:val="nil"/>
              <w:bottom w:val="single" w:sz="4" w:space="0" w:color="auto"/>
              <w:right w:val="nil"/>
            </w:tcBorders>
          </w:tcPr>
          <w:p w14:paraId="3F08957A"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-.06</w:t>
            </w:r>
          </w:p>
        </w:tc>
        <w:tc>
          <w:tcPr>
            <w:tcW w:w="853" w:type="dxa"/>
            <w:tcBorders>
              <w:top w:val="nil"/>
              <w:left w:val="nil"/>
              <w:bottom w:val="single" w:sz="4" w:space="0" w:color="auto"/>
              <w:right w:val="nil"/>
            </w:tcBorders>
          </w:tcPr>
          <w:p w14:paraId="475B4735"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.10</w:t>
            </w:r>
          </w:p>
        </w:tc>
        <w:tc>
          <w:tcPr>
            <w:tcW w:w="854" w:type="dxa"/>
            <w:tcBorders>
              <w:top w:val="nil"/>
              <w:left w:val="nil"/>
              <w:bottom w:val="single" w:sz="4" w:space="0" w:color="auto"/>
              <w:right w:val="nil"/>
            </w:tcBorders>
          </w:tcPr>
          <w:p w14:paraId="13C78696"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.11</w:t>
            </w:r>
          </w:p>
        </w:tc>
        <w:tc>
          <w:tcPr>
            <w:tcW w:w="853" w:type="dxa"/>
            <w:tcBorders>
              <w:top w:val="nil"/>
              <w:left w:val="nil"/>
              <w:bottom w:val="single" w:sz="4" w:space="0" w:color="auto"/>
              <w:right w:val="nil"/>
            </w:tcBorders>
          </w:tcPr>
          <w:p w14:paraId="6882E329" w14:textId="77777777" w:rsidR="00BE0B9C" w:rsidRPr="00140BBE" w:rsidRDefault="00F07E27"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sidR="00D3726F">
              <w:rPr>
                <w:rFonts w:ascii="Times New Roman" w:eastAsia="Calibri" w:hAnsi="Times New Roman" w:cs="Times New Roman"/>
                <w:sz w:val="18"/>
                <w:szCs w:val="18"/>
                <w:lang w:val="en-US"/>
              </w:rPr>
              <w:t>6</w:t>
            </w:r>
          </w:p>
        </w:tc>
        <w:tc>
          <w:tcPr>
            <w:tcW w:w="853" w:type="dxa"/>
            <w:tcBorders>
              <w:top w:val="nil"/>
              <w:left w:val="nil"/>
              <w:bottom w:val="single" w:sz="4" w:space="0" w:color="auto"/>
              <w:right w:val="nil"/>
            </w:tcBorders>
          </w:tcPr>
          <w:p w14:paraId="00517E5B"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-.13*</w:t>
            </w:r>
          </w:p>
        </w:tc>
        <w:tc>
          <w:tcPr>
            <w:tcW w:w="853" w:type="dxa"/>
            <w:tcBorders>
              <w:top w:val="nil"/>
              <w:left w:val="nil"/>
              <w:bottom w:val="single" w:sz="4" w:space="0" w:color="auto"/>
              <w:right w:val="nil"/>
            </w:tcBorders>
          </w:tcPr>
          <w:p w14:paraId="51691018" w14:textId="77777777" w:rsidR="00BE0B9C" w:rsidRPr="00140BBE" w:rsidRDefault="00D3726F"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-.19**</w:t>
            </w:r>
          </w:p>
        </w:tc>
        <w:tc>
          <w:tcPr>
            <w:tcW w:w="854" w:type="dxa"/>
            <w:tcBorders>
              <w:top w:val="nil"/>
              <w:left w:val="nil"/>
              <w:bottom w:val="single" w:sz="4" w:space="0" w:color="auto"/>
              <w:right w:val="nil"/>
            </w:tcBorders>
          </w:tcPr>
          <w:p w14:paraId="469B5AE9" w14:textId="77777777" w:rsidR="00BE0B9C" w:rsidRPr="00140BBE" w:rsidRDefault="00D62306" w:rsidP="00140BBE">
            <w:pPr>
              <w:spacing w:after="0" w:line="480" w:lineRule="auto"/>
              <w:ind w:right="-57"/>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(.80)</w:t>
            </w:r>
          </w:p>
        </w:tc>
      </w:tr>
    </w:tbl>
    <w:p w14:paraId="5B1CB7C9" w14:textId="77777777" w:rsidR="00140BBE" w:rsidRPr="00140BBE" w:rsidRDefault="00140BBE" w:rsidP="00140BBE">
      <w:pPr>
        <w:spacing w:after="0" w:line="480" w:lineRule="auto"/>
        <w:rPr>
          <w:rFonts w:ascii="Times New Roman" w:eastAsia="Calibri" w:hAnsi="Times New Roman" w:cs="Times New Roman"/>
          <w:sz w:val="18"/>
          <w:szCs w:val="20"/>
          <w:lang w:val="en-US"/>
        </w:rPr>
      </w:pPr>
      <w:r w:rsidRPr="00140BBE">
        <w:rPr>
          <w:rFonts w:ascii="Times New Roman" w:eastAsia="Calibri" w:hAnsi="Times New Roman" w:cs="Times New Roman"/>
          <w:i/>
          <w:sz w:val="18"/>
          <w:szCs w:val="20"/>
          <w:lang w:val="en-US"/>
        </w:rPr>
        <w:t>Note.</w:t>
      </w:r>
      <w:r w:rsidRPr="00140BBE">
        <w:rPr>
          <w:rFonts w:ascii="Times New Roman" w:eastAsia="Calibri" w:hAnsi="Times New Roman" w:cs="Times New Roman"/>
          <w:sz w:val="18"/>
          <w:szCs w:val="20"/>
          <w:lang w:val="en-US"/>
        </w:rPr>
        <w:t xml:space="preserve"> N = </w:t>
      </w:r>
      <w:r w:rsidR="00A62DE0">
        <w:rPr>
          <w:rFonts w:ascii="Times New Roman" w:eastAsia="Calibri" w:hAnsi="Times New Roman" w:cs="Times New Roman"/>
          <w:sz w:val="18"/>
          <w:szCs w:val="20"/>
          <w:lang w:val="en-US"/>
        </w:rPr>
        <w:t>275</w:t>
      </w:r>
      <w:r w:rsidR="00BE0B9C">
        <w:rPr>
          <w:rFonts w:ascii="Times New Roman" w:eastAsia="Calibri" w:hAnsi="Times New Roman" w:cs="Times New Roman"/>
          <w:sz w:val="18"/>
          <w:szCs w:val="20"/>
          <w:lang w:val="en-US"/>
        </w:rPr>
        <w:t xml:space="preserve"> employees</w:t>
      </w:r>
      <w:r w:rsidR="00CD63D2">
        <w:rPr>
          <w:rFonts w:ascii="Times New Roman" w:eastAsia="Calibri" w:hAnsi="Times New Roman" w:cs="Times New Roman"/>
          <w:sz w:val="18"/>
          <w:szCs w:val="20"/>
          <w:lang w:val="en-US"/>
        </w:rPr>
        <w:t>; 139</w:t>
      </w:r>
      <w:r w:rsidR="00BE0B9C">
        <w:rPr>
          <w:rFonts w:ascii="Times New Roman" w:eastAsia="Calibri" w:hAnsi="Times New Roman" w:cs="Times New Roman"/>
          <w:sz w:val="18"/>
          <w:szCs w:val="20"/>
          <w:lang w:val="en-US"/>
        </w:rPr>
        <w:t xml:space="preserve"> employees</w:t>
      </w:r>
      <w:r w:rsidR="00CD63D2">
        <w:rPr>
          <w:rFonts w:ascii="Times New Roman" w:eastAsia="Calibri" w:hAnsi="Times New Roman" w:cs="Times New Roman"/>
          <w:sz w:val="18"/>
          <w:szCs w:val="20"/>
          <w:lang w:val="en-US"/>
        </w:rPr>
        <w:t xml:space="preserve"> for depression</w:t>
      </w:r>
      <w:r w:rsidRPr="00140BBE">
        <w:rPr>
          <w:rFonts w:ascii="Times New Roman" w:eastAsia="Calibri" w:hAnsi="Times New Roman" w:cs="Times New Roman"/>
          <w:sz w:val="18"/>
          <w:szCs w:val="20"/>
          <w:lang w:val="en-US"/>
        </w:rPr>
        <w:t>. Reliabilities (coefficient alpha) appear in parentheses on the diagonal.</w:t>
      </w:r>
    </w:p>
    <w:p w14:paraId="77C37D4C" w14:textId="77777777" w:rsidR="00140BBE" w:rsidRPr="00140BBE" w:rsidRDefault="00140BBE" w:rsidP="00140BBE">
      <w:pPr>
        <w:spacing w:after="0" w:line="480" w:lineRule="auto"/>
        <w:contextualSpacing/>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w:t>
      </w:r>
      <w:r w:rsidRPr="00140BBE">
        <w:rPr>
          <w:rFonts w:ascii="Times New Roman" w:eastAsia="Calibri" w:hAnsi="Times New Roman" w:cs="Times New Roman"/>
          <w:i/>
          <w:sz w:val="18"/>
          <w:szCs w:val="20"/>
          <w:lang w:val="en-US"/>
        </w:rPr>
        <w:t xml:space="preserve">p </w:t>
      </w:r>
      <w:r w:rsidRPr="00140BBE">
        <w:rPr>
          <w:rFonts w:ascii="Times New Roman" w:eastAsia="Calibri" w:hAnsi="Times New Roman" w:cs="Times New Roman"/>
          <w:sz w:val="18"/>
          <w:szCs w:val="20"/>
          <w:lang w:val="en-US"/>
        </w:rPr>
        <w:t>&lt; 0.01.</w:t>
      </w:r>
    </w:p>
    <w:p w14:paraId="21AAC04D" w14:textId="77777777" w:rsidR="00140BBE" w:rsidRPr="00140BBE" w:rsidRDefault="00140BBE" w:rsidP="00140BBE">
      <w:pPr>
        <w:spacing w:after="0" w:line="480" w:lineRule="auto"/>
        <w:rPr>
          <w:rFonts w:ascii="Times New Roman" w:eastAsia="Calibri" w:hAnsi="Times New Roman" w:cs="Times New Roman"/>
          <w:sz w:val="18"/>
          <w:szCs w:val="20"/>
          <w:lang w:val="en-US"/>
        </w:rPr>
      </w:pPr>
      <w:r w:rsidRPr="00140BBE">
        <w:rPr>
          <w:rFonts w:ascii="Times New Roman" w:eastAsia="Calibri" w:hAnsi="Times New Roman" w:cs="Times New Roman"/>
          <w:sz w:val="18"/>
          <w:szCs w:val="20"/>
          <w:lang w:val="en-US"/>
        </w:rPr>
        <w:t>*</w:t>
      </w:r>
      <w:r w:rsidRPr="00140BBE">
        <w:rPr>
          <w:rFonts w:ascii="Times New Roman" w:eastAsia="Calibri" w:hAnsi="Times New Roman" w:cs="Times New Roman"/>
          <w:i/>
          <w:sz w:val="18"/>
          <w:szCs w:val="20"/>
          <w:lang w:val="en-US"/>
        </w:rPr>
        <w:t xml:space="preserve">p </w:t>
      </w:r>
      <w:r w:rsidRPr="00140BBE">
        <w:rPr>
          <w:rFonts w:ascii="Times New Roman" w:eastAsia="Calibri" w:hAnsi="Times New Roman" w:cs="Times New Roman"/>
          <w:sz w:val="18"/>
          <w:szCs w:val="20"/>
          <w:lang w:val="en-US"/>
        </w:rPr>
        <w:t>&lt; 0.05.</w:t>
      </w:r>
    </w:p>
    <w:bookmarkEnd w:id="4"/>
    <w:p w14:paraId="2EA00ED5" w14:textId="77777777" w:rsidR="00140BBE" w:rsidRPr="00140BBE" w:rsidRDefault="00140BBE" w:rsidP="00140BBE">
      <w:pPr>
        <w:spacing w:after="0" w:line="480" w:lineRule="auto"/>
        <w:jc w:val="center"/>
        <w:rPr>
          <w:rFonts w:ascii="Times New Roman" w:eastAsia="Calibri" w:hAnsi="Times New Roman" w:cs="Times New Roman"/>
          <w:b/>
          <w:sz w:val="24"/>
          <w:szCs w:val="24"/>
          <w:lang w:val="en-US"/>
        </w:rPr>
      </w:pPr>
      <w:r w:rsidRPr="00140BBE">
        <w:rPr>
          <w:rFonts w:ascii="Times New Roman" w:eastAsia="Calibri" w:hAnsi="Times New Roman" w:cs="Times New Roman"/>
          <w:b/>
          <w:sz w:val="24"/>
          <w:szCs w:val="24"/>
          <w:lang w:val="en-US"/>
        </w:rPr>
        <w:br w:type="page"/>
      </w:r>
    </w:p>
    <w:p w14:paraId="4D65D872" w14:textId="77777777" w:rsidR="00BE0B9C" w:rsidRDefault="00BE0B9C" w:rsidP="00A37B4A">
      <w:pPr>
        <w:spacing w:after="0" w:line="480" w:lineRule="auto"/>
        <w:rPr>
          <w:rFonts w:ascii="Times New Roman" w:eastAsia="Calibri" w:hAnsi="Times New Roman" w:cs="Times New Roman"/>
          <w:b/>
          <w:i/>
          <w:iCs/>
          <w:sz w:val="24"/>
          <w:szCs w:val="24"/>
          <w:lang w:val="en-US"/>
        </w:rPr>
        <w:sectPr w:rsidR="00BE0B9C" w:rsidSect="00BE0B9C">
          <w:pgSz w:w="16838" w:h="11906" w:orient="landscape"/>
          <w:pgMar w:top="1440" w:right="1440" w:bottom="1440" w:left="1440" w:header="709" w:footer="709" w:gutter="0"/>
          <w:cols w:space="708"/>
          <w:docGrid w:linePitch="360"/>
        </w:sectPr>
      </w:pPr>
    </w:p>
    <w:p w14:paraId="572D69CD" w14:textId="77777777" w:rsidR="00BE0B9C" w:rsidRDefault="00BE0B9C" w:rsidP="00A37B4A">
      <w:pPr>
        <w:spacing w:after="0" w:line="480" w:lineRule="auto"/>
        <w:rPr>
          <w:rFonts w:ascii="Times New Roman" w:eastAsia="Calibri" w:hAnsi="Times New Roman" w:cs="Times New Roman"/>
          <w:b/>
          <w:i/>
          <w:iCs/>
          <w:sz w:val="24"/>
          <w:szCs w:val="24"/>
          <w:lang w:val="en-US"/>
        </w:rPr>
      </w:pPr>
      <w:r w:rsidRPr="00BE0B9C">
        <w:rPr>
          <w:rFonts w:ascii="Times New Roman" w:eastAsia="Calibri" w:hAnsi="Times New Roman" w:cs="Times New Roman"/>
          <w:b/>
          <w:i/>
          <w:iCs/>
          <w:sz w:val="24"/>
          <w:szCs w:val="24"/>
          <w:lang w:val="en-US"/>
        </w:rPr>
        <w:lastRenderedPageBreak/>
        <w:t xml:space="preserve">Table 2 </w:t>
      </w:r>
    </w:p>
    <w:p w14:paraId="0440B5E4" w14:textId="77777777" w:rsidR="00140BBE" w:rsidRPr="00034933" w:rsidRDefault="00140BBE" w:rsidP="00A37B4A">
      <w:pPr>
        <w:spacing w:after="0" w:line="480" w:lineRule="auto"/>
        <w:rPr>
          <w:rFonts w:ascii="Times New Roman" w:eastAsia="Calibri" w:hAnsi="Times New Roman" w:cs="Times New Roman"/>
          <w:b/>
          <w:iCs/>
          <w:sz w:val="24"/>
          <w:szCs w:val="24"/>
          <w:lang w:val="en-US"/>
        </w:rPr>
      </w:pPr>
      <w:bookmarkStart w:id="5" w:name="_Hlk535299779"/>
      <w:r w:rsidRPr="00034933">
        <w:rPr>
          <w:rFonts w:ascii="Times New Roman" w:eastAsia="Calibri" w:hAnsi="Times New Roman" w:cs="Times New Roman"/>
          <w:b/>
          <w:iCs/>
          <w:sz w:val="24"/>
          <w:szCs w:val="24"/>
          <w:lang w:val="en-US"/>
        </w:rPr>
        <w:t>Results of Moderation Analysis</w:t>
      </w:r>
    </w:p>
    <w:p w14:paraId="418EAC31" w14:textId="77777777" w:rsidR="00140BBE" w:rsidRPr="00140BBE" w:rsidRDefault="00A37B4A" w:rsidP="00A37B4A">
      <w:pPr>
        <w:spacing w:after="0" w:line="480" w:lineRule="auto"/>
        <w:ind w:left="3600" w:firstLine="720"/>
        <w:jc w:val="center"/>
        <w:outlineLvl w:val="0"/>
        <w:rPr>
          <w:rFonts w:ascii="Times New Roman" w:eastAsia="Calibri" w:hAnsi="Times New Roman" w:cs="Times New Roman"/>
          <w:b/>
          <w:sz w:val="20"/>
          <w:szCs w:val="24"/>
          <w:u w:val="single"/>
          <w:lang w:val="en-US"/>
        </w:rPr>
      </w:pPr>
      <w:r w:rsidRPr="00A37B4A">
        <w:rPr>
          <w:rFonts w:ascii="Times New Roman" w:eastAsia="Calibri" w:hAnsi="Times New Roman" w:cs="Times New Roman"/>
          <w:b/>
          <w:sz w:val="20"/>
          <w:szCs w:val="24"/>
          <w:lang w:val="en-US"/>
        </w:rPr>
        <w:t xml:space="preserve">                     </w:t>
      </w:r>
      <w:r w:rsidR="00140BBE" w:rsidRPr="00140BBE">
        <w:rPr>
          <w:rFonts w:ascii="Times New Roman" w:eastAsia="Calibri" w:hAnsi="Times New Roman" w:cs="Times New Roman"/>
          <w:b/>
          <w:sz w:val="20"/>
          <w:szCs w:val="24"/>
          <w:u w:val="single"/>
          <w:lang w:val="en-US"/>
        </w:rPr>
        <w:t>Dependent variables</w:t>
      </w:r>
    </w:p>
    <w:p w14:paraId="1970AEC4" w14:textId="77777777" w:rsidR="00140BBE" w:rsidRPr="00140BBE" w:rsidRDefault="00140BBE" w:rsidP="00140BBE">
      <w:pPr>
        <w:spacing w:after="0" w:line="480" w:lineRule="auto"/>
        <w:jc w:val="both"/>
        <w:rPr>
          <w:rFonts w:ascii="Times New Roman" w:eastAsia="Calibri" w:hAnsi="Times New Roman" w:cs="Times New Roman"/>
          <w:i/>
          <w:sz w:val="2"/>
          <w:szCs w:val="2"/>
          <w:lang w:val="en-US"/>
        </w:rPr>
      </w:pPr>
    </w:p>
    <w:tbl>
      <w:tblPr>
        <w:tblStyle w:val="Tabellenraster111"/>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1985"/>
      </w:tblGrid>
      <w:tr w:rsidR="00140BBE" w:rsidRPr="00140BBE" w14:paraId="5CAD72D8" w14:textId="77777777" w:rsidTr="00140BBE">
        <w:tc>
          <w:tcPr>
            <w:tcW w:w="6379" w:type="dxa"/>
            <w:tcBorders>
              <w:top w:val="nil"/>
              <w:bottom w:val="single" w:sz="4" w:space="0" w:color="auto"/>
            </w:tcBorders>
          </w:tcPr>
          <w:p w14:paraId="12ED5C50" w14:textId="77777777" w:rsidR="00140BBE" w:rsidRPr="00140BBE" w:rsidRDefault="00140BBE" w:rsidP="00140BBE">
            <w:pPr>
              <w:spacing w:after="0" w:line="480" w:lineRule="auto"/>
              <w:jc w:val="center"/>
              <w:rPr>
                <w:rFonts w:ascii="Times New Roman" w:eastAsia="Calibri" w:hAnsi="Times New Roman" w:cs="Times New Roman"/>
                <w:b/>
                <w:sz w:val="20"/>
                <w:szCs w:val="24"/>
              </w:rPr>
            </w:pPr>
          </w:p>
        </w:tc>
        <w:tc>
          <w:tcPr>
            <w:tcW w:w="1985" w:type="dxa"/>
            <w:tcBorders>
              <w:top w:val="nil"/>
              <w:bottom w:val="single" w:sz="4" w:space="0" w:color="auto"/>
            </w:tcBorders>
          </w:tcPr>
          <w:p w14:paraId="36FB2B00" w14:textId="77777777" w:rsidR="00140BBE" w:rsidRPr="00140BBE" w:rsidRDefault="00140BBE" w:rsidP="00140BBE">
            <w:pPr>
              <w:spacing w:after="0" w:line="360" w:lineRule="auto"/>
              <w:jc w:val="center"/>
              <w:rPr>
                <w:rFonts w:ascii="Times New Roman" w:eastAsia="Calibri" w:hAnsi="Times New Roman" w:cs="Times New Roman"/>
                <w:i/>
                <w:sz w:val="20"/>
                <w:szCs w:val="24"/>
              </w:rPr>
            </w:pPr>
            <w:r>
              <w:rPr>
                <w:rFonts w:ascii="Times New Roman" w:eastAsia="Calibri" w:hAnsi="Times New Roman" w:cs="Times New Roman"/>
                <w:i/>
                <w:sz w:val="20"/>
                <w:szCs w:val="20"/>
              </w:rPr>
              <w:t>Job self-efficacy</w:t>
            </w:r>
          </w:p>
        </w:tc>
      </w:tr>
      <w:tr w:rsidR="00A37B4A" w:rsidRPr="00140BBE" w14:paraId="502978E2" w14:textId="77777777" w:rsidTr="00A37B4A">
        <w:tc>
          <w:tcPr>
            <w:tcW w:w="6379" w:type="dxa"/>
            <w:tcBorders>
              <w:top w:val="nil"/>
              <w:bottom w:val="nil"/>
            </w:tcBorders>
          </w:tcPr>
          <w:p w14:paraId="31AF29B5" w14:textId="77777777" w:rsidR="00A37B4A"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Country of birth (0 = outside Australia, 1 = Australia)</w:t>
            </w:r>
          </w:p>
        </w:tc>
        <w:tc>
          <w:tcPr>
            <w:tcW w:w="1985" w:type="dxa"/>
          </w:tcPr>
          <w:p w14:paraId="27DFCF89" w14:textId="77777777" w:rsidR="00A37B4A" w:rsidRPr="00140BBE" w:rsidRDefault="00A37B4A"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.06</w:t>
            </w:r>
          </w:p>
        </w:tc>
      </w:tr>
      <w:tr w:rsidR="00A37B4A" w:rsidRPr="00140BBE" w14:paraId="6B5F179F" w14:textId="77777777" w:rsidTr="00A37B4A">
        <w:tc>
          <w:tcPr>
            <w:tcW w:w="6379" w:type="dxa"/>
            <w:tcBorders>
              <w:top w:val="nil"/>
              <w:bottom w:val="nil"/>
            </w:tcBorders>
          </w:tcPr>
          <w:p w14:paraId="620F6631" w14:textId="77777777" w:rsidR="00A37B4A"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tenure</w:t>
            </w:r>
          </w:p>
        </w:tc>
        <w:tc>
          <w:tcPr>
            <w:tcW w:w="1985" w:type="dxa"/>
          </w:tcPr>
          <w:p w14:paraId="03D05BD1" w14:textId="77777777" w:rsidR="00A37B4A" w:rsidRDefault="00A37B4A"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.00</w:t>
            </w:r>
          </w:p>
        </w:tc>
      </w:tr>
      <w:tr w:rsidR="00A37B4A" w:rsidRPr="00140BBE" w14:paraId="69B27233" w14:textId="77777777" w:rsidTr="00A37B4A">
        <w:tc>
          <w:tcPr>
            <w:tcW w:w="6379" w:type="dxa"/>
            <w:tcBorders>
              <w:top w:val="nil"/>
              <w:bottom w:val="nil"/>
            </w:tcBorders>
          </w:tcPr>
          <w:p w14:paraId="3A1A1F88" w14:textId="77777777" w:rsidR="00A37B4A"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Age</w:t>
            </w:r>
          </w:p>
        </w:tc>
        <w:tc>
          <w:tcPr>
            <w:tcW w:w="1985" w:type="dxa"/>
          </w:tcPr>
          <w:p w14:paraId="1738661F" w14:textId="77777777" w:rsidR="00A37B4A" w:rsidRDefault="00A37B4A"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.00</w:t>
            </w:r>
          </w:p>
        </w:tc>
      </w:tr>
      <w:tr w:rsidR="00A37B4A" w:rsidRPr="00140BBE" w14:paraId="494FD477" w14:textId="77777777" w:rsidTr="00A37B4A">
        <w:tc>
          <w:tcPr>
            <w:tcW w:w="6379" w:type="dxa"/>
            <w:tcBorders>
              <w:top w:val="nil"/>
              <w:bottom w:val="nil"/>
            </w:tcBorders>
          </w:tcPr>
          <w:p w14:paraId="7DD3FE8B" w14:textId="77777777" w:rsidR="00A37B4A"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Income</w:t>
            </w:r>
          </w:p>
        </w:tc>
        <w:tc>
          <w:tcPr>
            <w:tcW w:w="1985" w:type="dxa"/>
          </w:tcPr>
          <w:p w14:paraId="48D9098A" w14:textId="5C853E24" w:rsidR="00A37B4A" w:rsidRDefault="00743DDD"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 xml:space="preserve"> .05</w:t>
            </w:r>
            <w:bookmarkStart w:id="6" w:name="_Hlk535299505"/>
            <w:r w:rsidRPr="00D27A1C">
              <w:rPr>
                <w:rFonts w:ascii="Times New Roman" w:eastAsia="Calibri" w:hAnsi="Times New Roman" w:cs="Times New Roman"/>
                <w:sz w:val="20"/>
                <w:szCs w:val="18"/>
                <w:lang w:val="en-AU"/>
              </w:rPr>
              <w:t>†</w:t>
            </w:r>
            <w:bookmarkEnd w:id="6"/>
          </w:p>
        </w:tc>
      </w:tr>
      <w:tr w:rsidR="00140BBE" w:rsidRPr="00140BBE" w14:paraId="2D5C6125" w14:textId="77777777" w:rsidTr="00A37B4A">
        <w:tc>
          <w:tcPr>
            <w:tcW w:w="6379" w:type="dxa"/>
            <w:tcBorders>
              <w:top w:val="nil"/>
              <w:bottom w:val="single" w:sz="4" w:space="0" w:color="auto"/>
            </w:tcBorders>
          </w:tcPr>
          <w:p w14:paraId="1696B133" w14:textId="77777777" w:rsidR="00140BBE" w:rsidRPr="00140BBE" w:rsidRDefault="00F32F0B"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diversity</w:t>
            </w:r>
            <w:r w:rsidR="00140BBE" w:rsidRPr="00140BBE">
              <w:rPr>
                <w:rFonts w:ascii="Times New Roman" w:eastAsia="Calibri" w:hAnsi="Times New Roman" w:cs="Times New Roman"/>
                <w:sz w:val="20"/>
                <w:szCs w:val="20"/>
              </w:rPr>
              <w:t xml:space="preserve"> climate</w:t>
            </w:r>
          </w:p>
          <w:p w14:paraId="2E18AE72" w14:textId="0E70044E" w:rsidR="00140BBE" w:rsidRPr="00140BBE" w:rsidRDefault="00D72D6C"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Ethnicity</w:t>
            </w:r>
            <w:r w:rsidR="00A37B4A">
              <w:rPr>
                <w:rFonts w:ascii="Times New Roman" w:eastAsia="Calibri" w:hAnsi="Times New Roman" w:cs="Times New Roman"/>
                <w:sz w:val="20"/>
                <w:szCs w:val="20"/>
              </w:rPr>
              <w:t xml:space="preserve"> (</w:t>
            </w:r>
            <w:r w:rsidR="004D4BF3">
              <w:rPr>
                <w:rFonts w:ascii="Times New Roman" w:eastAsia="Calibri" w:hAnsi="Times New Roman" w:cs="Times New Roman"/>
                <w:sz w:val="20"/>
                <w:szCs w:val="20"/>
              </w:rPr>
              <w:t xml:space="preserve">0 = </w:t>
            </w:r>
            <w:r w:rsidR="00A37B4A">
              <w:rPr>
                <w:rFonts w:ascii="Times New Roman" w:eastAsia="Calibri" w:hAnsi="Times New Roman" w:cs="Times New Roman"/>
                <w:sz w:val="20"/>
                <w:szCs w:val="20"/>
              </w:rPr>
              <w:t>non-White, 1 = White)</w:t>
            </w:r>
          </w:p>
          <w:p w14:paraId="03E918BE" w14:textId="77777777" w:rsidR="00140BBE" w:rsidRPr="00140BBE"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Ethnicity</w:t>
            </w:r>
            <w:r w:rsidR="00140BBE" w:rsidRPr="00140BBE">
              <w:rPr>
                <w:rFonts w:ascii="Times New Roman" w:eastAsia="Calibri" w:hAnsi="Times New Roman" w:cs="Times New Roman"/>
                <w:sz w:val="20"/>
                <w:szCs w:val="20"/>
              </w:rPr>
              <w:t xml:space="preserve"> × </w:t>
            </w:r>
            <w:r>
              <w:rPr>
                <w:rFonts w:ascii="Times New Roman" w:eastAsia="Calibri" w:hAnsi="Times New Roman" w:cs="Times New Roman"/>
                <w:sz w:val="20"/>
                <w:szCs w:val="20"/>
              </w:rPr>
              <w:t>o</w:t>
            </w:r>
            <w:r w:rsidRPr="00A37B4A">
              <w:rPr>
                <w:rFonts w:ascii="Times New Roman" w:eastAsia="Calibri" w:hAnsi="Times New Roman" w:cs="Times New Roman"/>
                <w:sz w:val="20"/>
                <w:szCs w:val="20"/>
              </w:rPr>
              <w:t>rganizational diversity climate</w:t>
            </w:r>
          </w:p>
        </w:tc>
        <w:tc>
          <w:tcPr>
            <w:tcW w:w="1985" w:type="dxa"/>
          </w:tcPr>
          <w:p w14:paraId="2066F5E3" w14:textId="4815A3C8" w:rsidR="00140BBE" w:rsidRPr="00140BBE" w:rsidRDefault="00140BBE" w:rsidP="00140BBE">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w:t>
            </w:r>
            <w:r w:rsidR="00A37B4A">
              <w:rPr>
                <w:rFonts w:ascii="Times New Roman" w:eastAsia="Calibri" w:hAnsi="Times New Roman" w:cs="Times New Roman"/>
                <w:sz w:val="20"/>
                <w:szCs w:val="18"/>
              </w:rPr>
              <w:t xml:space="preserve">  </w:t>
            </w:r>
            <w:r w:rsidRPr="00140BBE">
              <w:rPr>
                <w:rFonts w:ascii="Times New Roman" w:eastAsia="Calibri" w:hAnsi="Times New Roman" w:cs="Times New Roman"/>
                <w:sz w:val="20"/>
                <w:szCs w:val="18"/>
              </w:rPr>
              <w:t>.</w:t>
            </w:r>
            <w:r w:rsidR="00743DDD">
              <w:rPr>
                <w:rFonts w:ascii="Times New Roman" w:eastAsia="Calibri" w:hAnsi="Times New Roman" w:cs="Times New Roman"/>
                <w:sz w:val="20"/>
                <w:szCs w:val="18"/>
              </w:rPr>
              <w:t>20</w:t>
            </w:r>
            <w:r w:rsidRPr="00140BBE">
              <w:rPr>
                <w:rFonts w:ascii="Times New Roman" w:eastAsia="Calibri" w:hAnsi="Times New Roman" w:cs="Times New Roman"/>
                <w:sz w:val="20"/>
                <w:szCs w:val="18"/>
              </w:rPr>
              <w:t>**</w:t>
            </w:r>
          </w:p>
          <w:p w14:paraId="28F3B62C" w14:textId="77777777" w:rsidR="00140BBE" w:rsidRPr="00140BBE" w:rsidRDefault="00A37B4A" w:rsidP="00140BBE">
            <w:pPr>
              <w:spacing w:after="0" w:line="480" w:lineRule="auto"/>
              <w:rPr>
                <w:rFonts w:ascii="Times New Roman" w:eastAsia="Calibri" w:hAnsi="Times New Roman" w:cs="Times New Roman"/>
                <w:sz w:val="20"/>
                <w:szCs w:val="18"/>
              </w:rPr>
            </w:pPr>
            <w:r>
              <w:rPr>
                <w:rFonts w:ascii="Times New Roman" w:eastAsia="Calibri" w:hAnsi="Times New Roman" w:cs="Times New Roman"/>
                <w:sz w:val="20"/>
                <w:szCs w:val="18"/>
              </w:rPr>
              <w:t xml:space="preserve">               </w:t>
            </w:r>
            <w:r w:rsidR="00140BBE" w:rsidRPr="00140BBE">
              <w:rPr>
                <w:rFonts w:ascii="Times New Roman" w:eastAsia="Calibri" w:hAnsi="Times New Roman" w:cs="Times New Roman"/>
                <w:sz w:val="20"/>
                <w:szCs w:val="18"/>
              </w:rPr>
              <w:t>.</w:t>
            </w:r>
            <w:r>
              <w:rPr>
                <w:rFonts w:ascii="Times New Roman" w:eastAsia="Calibri" w:hAnsi="Times New Roman" w:cs="Times New Roman"/>
                <w:sz w:val="20"/>
                <w:szCs w:val="18"/>
              </w:rPr>
              <w:t>44</w:t>
            </w:r>
          </w:p>
          <w:p w14:paraId="28A06C02" w14:textId="77777777" w:rsidR="00140BBE" w:rsidRPr="00140BBE" w:rsidRDefault="00A37B4A"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-.16*</w:t>
            </w:r>
          </w:p>
        </w:tc>
      </w:tr>
      <w:tr w:rsidR="00140BBE" w:rsidRPr="00140BBE" w14:paraId="30D57C95" w14:textId="77777777" w:rsidTr="00140BBE">
        <w:tc>
          <w:tcPr>
            <w:tcW w:w="6379" w:type="dxa"/>
            <w:tcBorders>
              <w:top w:val="single" w:sz="4" w:space="0" w:color="auto"/>
              <w:bottom w:val="single" w:sz="4" w:space="0" w:color="auto"/>
            </w:tcBorders>
          </w:tcPr>
          <w:p w14:paraId="4C0788CE" w14:textId="77777777" w:rsidR="00140BBE" w:rsidRPr="00140BBE" w:rsidRDefault="00140BBE" w:rsidP="00140BBE">
            <w:pPr>
              <w:spacing w:after="0" w:line="480" w:lineRule="auto"/>
              <w:jc w:val="center"/>
              <w:rPr>
                <w:rFonts w:ascii="Times New Roman" w:eastAsia="Calibri" w:hAnsi="Times New Roman" w:cs="Times New Roman"/>
                <w:sz w:val="20"/>
                <w:szCs w:val="20"/>
              </w:rPr>
            </w:pPr>
          </w:p>
        </w:tc>
        <w:tc>
          <w:tcPr>
            <w:tcW w:w="1985" w:type="dxa"/>
            <w:tcBorders>
              <w:top w:val="single" w:sz="4" w:space="0" w:color="auto"/>
              <w:bottom w:val="single" w:sz="4" w:space="0" w:color="auto"/>
            </w:tcBorders>
          </w:tcPr>
          <w:p w14:paraId="581821CC" w14:textId="77777777" w:rsidR="00140BBE" w:rsidRPr="00140BBE" w:rsidRDefault="00A37B4A" w:rsidP="00140BBE">
            <w:pPr>
              <w:spacing w:before="240" w:after="0" w:line="480" w:lineRule="auto"/>
              <w:jc w:val="center"/>
              <w:rPr>
                <w:rFonts w:ascii="Times New Roman" w:eastAsia="Calibri" w:hAnsi="Times New Roman" w:cs="Times New Roman"/>
                <w:i/>
                <w:sz w:val="20"/>
                <w:szCs w:val="18"/>
              </w:rPr>
            </w:pPr>
            <w:r>
              <w:rPr>
                <w:rFonts w:ascii="Times New Roman" w:eastAsia="Calibri" w:hAnsi="Times New Roman" w:cs="Times New Roman"/>
                <w:i/>
                <w:sz w:val="20"/>
                <w:szCs w:val="18"/>
              </w:rPr>
              <w:t>Job Satisfaction</w:t>
            </w:r>
          </w:p>
        </w:tc>
      </w:tr>
      <w:tr w:rsidR="00140BBE" w:rsidRPr="00140BBE" w14:paraId="776B6071" w14:textId="77777777" w:rsidTr="00140BBE">
        <w:tc>
          <w:tcPr>
            <w:tcW w:w="6379" w:type="dxa"/>
            <w:tcBorders>
              <w:top w:val="nil"/>
              <w:bottom w:val="nil"/>
            </w:tcBorders>
          </w:tcPr>
          <w:p w14:paraId="04452CC4" w14:textId="77777777" w:rsidR="00140BBE" w:rsidRPr="00140BBE"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Country of birth (0 = outside Australia, 1 = Australia)</w:t>
            </w:r>
          </w:p>
        </w:tc>
        <w:tc>
          <w:tcPr>
            <w:tcW w:w="1985" w:type="dxa"/>
            <w:tcBorders>
              <w:top w:val="nil"/>
              <w:bottom w:val="nil"/>
            </w:tcBorders>
          </w:tcPr>
          <w:p w14:paraId="6CD30B74" w14:textId="47015721" w:rsidR="00140BBE" w:rsidRPr="00140BBE" w:rsidRDefault="00140BBE" w:rsidP="00140BBE">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w:t>
            </w:r>
            <w:r w:rsidR="00743DDD">
              <w:rPr>
                <w:rFonts w:ascii="Times New Roman" w:eastAsia="Calibri" w:hAnsi="Times New Roman" w:cs="Times New Roman"/>
                <w:sz w:val="20"/>
                <w:szCs w:val="18"/>
              </w:rPr>
              <w:t>.80</w:t>
            </w:r>
          </w:p>
        </w:tc>
      </w:tr>
      <w:tr w:rsidR="00140BBE" w:rsidRPr="00140BBE" w14:paraId="319069B9" w14:textId="77777777" w:rsidTr="00140BBE">
        <w:tc>
          <w:tcPr>
            <w:tcW w:w="6379" w:type="dxa"/>
            <w:tcBorders>
              <w:top w:val="nil"/>
              <w:bottom w:val="nil"/>
            </w:tcBorders>
          </w:tcPr>
          <w:p w14:paraId="6D5FC044" w14:textId="77777777" w:rsidR="00140BBE" w:rsidRPr="00140BBE"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tenure</w:t>
            </w:r>
          </w:p>
        </w:tc>
        <w:tc>
          <w:tcPr>
            <w:tcW w:w="1985" w:type="dxa"/>
            <w:tcBorders>
              <w:top w:val="nil"/>
              <w:bottom w:val="nil"/>
            </w:tcBorders>
          </w:tcPr>
          <w:p w14:paraId="0D5FDC3B" w14:textId="3DACD687" w:rsidR="00140BBE" w:rsidRPr="00140BBE" w:rsidRDefault="00140BBE" w:rsidP="00140BBE">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.0</w:t>
            </w:r>
            <w:r w:rsidR="00743DDD">
              <w:rPr>
                <w:rFonts w:ascii="Times New Roman" w:eastAsia="Calibri" w:hAnsi="Times New Roman" w:cs="Times New Roman"/>
                <w:sz w:val="20"/>
                <w:szCs w:val="18"/>
              </w:rPr>
              <w:t>4</w:t>
            </w:r>
          </w:p>
        </w:tc>
      </w:tr>
      <w:tr w:rsidR="00140BBE" w:rsidRPr="00140BBE" w14:paraId="54797277" w14:textId="77777777" w:rsidTr="00140BBE">
        <w:tc>
          <w:tcPr>
            <w:tcW w:w="6379" w:type="dxa"/>
            <w:tcBorders>
              <w:top w:val="nil"/>
              <w:bottom w:val="nil"/>
            </w:tcBorders>
          </w:tcPr>
          <w:p w14:paraId="0C34B115" w14:textId="77777777" w:rsidR="00140BBE" w:rsidRPr="00140BBE" w:rsidRDefault="00A37B4A" w:rsidP="00140BBE">
            <w:pPr>
              <w:spacing w:after="0" w:line="480" w:lineRule="auto"/>
              <w:jc w:val="center"/>
              <w:rPr>
                <w:rFonts w:ascii="Times New Roman" w:eastAsia="Calibri" w:hAnsi="Times New Roman" w:cs="Times New Roman"/>
                <w:sz w:val="20"/>
                <w:szCs w:val="20"/>
              </w:rPr>
            </w:pPr>
            <w:r w:rsidRPr="00140BBE">
              <w:rPr>
                <w:rFonts w:ascii="Times New Roman" w:eastAsia="Calibri" w:hAnsi="Times New Roman" w:cs="Times New Roman"/>
                <w:sz w:val="20"/>
                <w:szCs w:val="20"/>
              </w:rPr>
              <w:t>Age</w:t>
            </w:r>
          </w:p>
        </w:tc>
        <w:tc>
          <w:tcPr>
            <w:tcW w:w="1985" w:type="dxa"/>
            <w:tcBorders>
              <w:top w:val="nil"/>
              <w:bottom w:val="nil"/>
            </w:tcBorders>
          </w:tcPr>
          <w:p w14:paraId="5C7A220F" w14:textId="137DC003" w:rsidR="00140BBE" w:rsidRPr="00140BBE" w:rsidRDefault="00743DDD" w:rsidP="00140BBE">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 xml:space="preserve">   .00</w:t>
            </w:r>
          </w:p>
        </w:tc>
      </w:tr>
      <w:tr w:rsidR="00140BBE" w:rsidRPr="00140BBE" w14:paraId="3854D9D1" w14:textId="77777777" w:rsidTr="00140BBE">
        <w:tc>
          <w:tcPr>
            <w:tcW w:w="6379" w:type="dxa"/>
            <w:tcBorders>
              <w:top w:val="nil"/>
              <w:bottom w:val="nil"/>
            </w:tcBorders>
          </w:tcPr>
          <w:p w14:paraId="522910FA" w14:textId="77777777" w:rsidR="00140BBE" w:rsidRPr="00140BBE" w:rsidRDefault="00A37B4A" w:rsidP="00140BBE">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Income</w:t>
            </w:r>
          </w:p>
        </w:tc>
        <w:tc>
          <w:tcPr>
            <w:tcW w:w="1985" w:type="dxa"/>
            <w:tcBorders>
              <w:top w:val="nil"/>
              <w:bottom w:val="nil"/>
            </w:tcBorders>
          </w:tcPr>
          <w:p w14:paraId="0C7D272E" w14:textId="3141A8C0" w:rsidR="00140BBE" w:rsidRPr="00140BBE" w:rsidRDefault="00140BBE" w:rsidP="00140BBE">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w:t>
            </w:r>
            <w:r w:rsidR="00743DDD">
              <w:rPr>
                <w:rFonts w:ascii="Times New Roman" w:eastAsia="Calibri" w:hAnsi="Times New Roman" w:cs="Times New Roman"/>
                <w:sz w:val="20"/>
                <w:szCs w:val="18"/>
              </w:rPr>
              <w:t>-.26</w:t>
            </w:r>
          </w:p>
        </w:tc>
      </w:tr>
      <w:tr w:rsidR="00140BBE" w:rsidRPr="00140BBE" w14:paraId="066ED631" w14:textId="77777777" w:rsidTr="00140BBE">
        <w:tc>
          <w:tcPr>
            <w:tcW w:w="6379" w:type="dxa"/>
            <w:tcBorders>
              <w:top w:val="nil"/>
              <w:bottom w:val="nil"/>
            </w:tcBorders>
          </w:tcPr>
          <w:p w14:paraId="2A34F30E" w14:textId="77777777" w:rsidR="00A37B4A" w:rsidRPr="00140BBE" w:rsidRDefault="00A37B4A" w:rsidP="00A37B4A">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diversity</w:t>
            </w:r>
            <w:r w:rsidRPr="00140BBE">
              <w:rPr>
                <w:rFonts w:ascii="Times New Roman" w:eastAsia="Calibri" w:hAnsi="Times New Roman" w:cs="Times New Roman"/>
                <w:sz w:val="20"/>
                <w:szCs w:val="20"/>
              </w:rPr>
              <w:t xml:space="preserve"> climate</w:t>
            </w:r>
          </w:p>
          <w:p w14:paraId="4C5D288B" w14:textId="44CEE4D7" w:rsidR="00140BBE" w:rsidRPr="00140BBE" w:rsidRDefault="00A37B4A" w:rsidP="00A37B4A">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Ethnicity (</w:t>
            </w:r>
            <w:r w:rsidR="00743DDD">
              <w:rPr>
                <w:rFonts w:ascii="Times New Roman" w:eastAsia="Calibri" w:hAnsi="Times New Roman" w:cs="Times New Roman"/>
                <w:sz w:val="20"/>
                <w:szCs w:val="20"/>
              </w:rPr>
              <w:t xml:space="preserve">0 = </w:t>
            </w:r>
            <w:r>
              <w:rPr>
                <w:rFonts w:ascii="Times New Roman" w:eastAsia="Calibri" w:hAnsi="Times New Roman" w:cs="Times New Roman"/>
                <w:sz w:val="20"/>
                <w:szCs w:val="20"/>
              </w:rPr>
              <w:t>non-White, 1 = White)</w:t>
            </w:r>
          </w:p>
        </w:tc>
        <w:tc>
          <w:tcPr>
            <w:tcW w:w="1985" w:type="dxa"/>
            <w:tcBorders>
              <w:top w:val="nil"/>
              <w:bottom w:val="nil"/>
            </w:tcBorders>
          </w:tcPr>
          <w:p w14:paraId="2CE928C6" w14:textId="3C158C3B" w:rsidR="00140BBE" w:rsidRDefault="00743DDD" w:rsidP="00140BBE">
            <w:pPr>
              <w:spacing w:after="0" w:line="480" w:lineRule="auto"/>
              <w:jc w:val="center"/>
              <w:rPr>
                <w:rFonts w:ascii="Times New Roman" w:eastAsia="Calibri" w:hAnsi="Times New Roman" w:cs="Times New Roman"/>
                <w:sz w:val="20"/>
                <w:szCs w:val="18"/>
                <w:lang w:val="pt-BR"/>
              </w:rPr>
            </w:pPr>
            <w:r>
              <w:rPr>
                <w:rFonts w:ascii="Times New Roman" w:eastAsia="Calibri" w:hAnsi="Times New Roman" w:cs="Times New Roman"/>
                <w:sz w:val="20"/>
                <w:szCs w:val="18"/>
                <w:lang w:val="pt-BR"/>
              </w:rPr>
              <w:t>1.43</w:t>
            </w:r>
            <w:r w:rsidR="009B0A5A">
              <w:rPr>
                <w:rFonts w:ascii="Times New Roman" w:eastAsia="Calibri" w:hAnsi="Times New Roman" w:cs="Times New Roman"/>
                <w:sz w:val="20"/>
                <w:szCs w:val="18"/>
                <w:lang w:val="pt-BR"/>
              </w:rPr>
              <w:t>**</w:t>
            </w:r>
          </w:p>
          <w:p w14:paraId="07CE0A53" w14:textId="0739DCD0" w:rsidR="009B0A5A" w:rsidRPr="00140BBE" w:rsidRDefault="00743DDD" w:rsidP="00140BBE">
            <w:pPr>
              <w:spacing w:after="0" w:line="480" w:lineRule="auto"/>
              <w:jc w:val="center"/>
              <w:rPr>
                <w:rFonts w:ascii="Times New Roman" w:eastAsia="Calibri" w:hAnsi="Times New Roman" w:cs="Times New Roman"/>
                <w:sz w:val="20"/>
                <w:szCs w:val="18"/>
                <w:lang w:val="pt-BR"/>
              </w:rPr>
            </w:pPr>
            <w:r>
              <w:rPr>
                <w:rFonts w:ascii="Times New Roman" w:eastAsia="Calibri" w:hAnsi="Times New Roman" w:cs="Times New Roman"/>
                <w:sz w:val="20"/>
                <w:szCs w:val="18"/>
                <w:lang w:val="pt-BR"/>
              </w:rPr>
              <w:t>-3.10</w:t>
            </w:r>
          </w:p>
        </w:tc>
      </w:tr>
      <w:tr w:rsidR="00140BBE" w:rsidRPr="00140BBE" w14:paraId="49511C8E" w14:textId="77777777" w:rsidTr="00140BBE">
        <w:tc>
          <w:tcPr>
            <w:tcW w:w="6379" w:type="dxa"/>
            <w:tcBorders>
              <w:top w:val="nil"/>
              <w:bottom w:val="single" w:sz="4" w:space="0" w:color="auto"/>
            </w:tcBorders>
          </w:tcPr>
          <w:p w14:paraId="651BC694" w14:textId="77777777" w:rsidR="00140BBE" w:rsidRPr="00140BBE" w:rsidRDefault="00A37B4A" w:rsidP="00140BBE">
            <w:pPr>
              <w:spacing w:after="0" w:line="480" w:lineRule="auto"/>
              <w:jc w:val="center"/>
              <w:rPr>
                <w:rFonts w:ascii="Times New Roman" w:eastAsia="Calibri" w:hAnsi="Times New Roman" w:cs="Times New Roman"/>
                <w:sz w:val="20"/>
                <w:szCs w:val="20"/>
                <w:lang w:val="pt-BR"/>
              </w:rPr>
            </w:pPr>
            <w:r>
              <w:rPr>
                <w:rFonts w:ascii="Times New Roman" w:eastAsia="Calibri" w:hAnsi="Times New Roman" w:cs="Times New Roman"/>
                <w:sz w:val="20"/>
                <w:szCs w:val="20"/>
              </w:rPr>
              <w:t>Ethnicity</w:t>
            </w:r>
            <w:r w:rsidRPr="00140BBE">
              <w:rPr>
                <w:rFonts w:ascii="Times New Roman" w:eastAsia="Calibri" w:hAnsi="Times New Roman" w:cs="Times New Roman"/>
                <w:sz w:val="20"/>
                <w:szCs w:val="20"/>
              </w:rPr>
              <w:t xml:space="preserve"> × </w:t>
            </w:r>
            <w:r>
              <w:rPr>
                <w:rFonts w:ascii="Times New Roman" w:eastAsia="Calibri" w:hAnsi="Times New Roman" w:cs="Times New Roman"/>
                <w:sz w:val="20"/>
                <w:szCs w:val="20"/>
              </w:rPr>
              <w:t>o</w:t>
            </w:r>
            <w:r w:rsidRPr="00A37B4A">
              <w:rPr>
                <w:rFonts w:ascii="Times New Roman" w:eastAsia="Calibri" w:hAnsi="Times New Roman" w:cs="Times New Roman"/>
                <w:sz w:val="20"/>
                <w:szCs w:val="20"/>
              </w:rPr>
              <w:t>rganizational diversity climate</w:t>
            </w:r>
          </w:p>
        </w:tc>
        <w:tc>
          <w:tcPr>
            <w:tcW w:w="1985" w:type="dxa"/>
            <w:tcBorders>
              <w:top w:val="nil"/>
              <w:bottom w:val="single" w:sz="4" w:space="0" w:color="auto"/>
            </w:tcBorders>
          </w:tcPr>
          <w:p w14:paraId="759DFF1E" w14:textId="2ED40962" w:rsidR="00140BBE" w:rsidRPr="00140BBE" w:rsidRDefault="00743DDD" w:rsidP="00140BBE">
            <w:pPr>
              <w:spacing w:after="0" w:line="480" w:lineRule="auto"/>
              <w:jc w:val="center"/>
              <w:rPr>
                <w:rFonts w:ascii="Times New Roman" w:eastAsia="Calibri" w:hAnsi="Times New Roman" w:cs="Times New Roman"/>
                <w:sz w:val="20"/>
                <w:szCs w:val="18"/>
                <w:lang w:val="pt-BR"/>
              </w:rPr>
            </w:pPr>
            <w:r>
              <w:rPr>
                <w:rFonts w:ascii="Times New Roman" w:eastAsia="Calibri" w:hAnsi="Times New Roman" w:cs="Times New Roman"/>
                <w:sz w:val="20"/>
                <w:szCs w:val="18"/>
                <w:lang w:val="pt-BR"/>
              </w:rPr>
              <w:t>.63</w:t>
            </w:r>
          </w:p>
        </w:tc>
      </w:tr>
      <w:tr w:rsidR="00A37B4A" w:rsidRPr="00140BBE" w14:paraId="750C70FE" w14:textId="77777777" w:rsidTr="009A3074">
        <w:tc>
          <w:tcPr>
            <w:tcW w:w="6379" w:type="dxa"/>
            <w:tcBorders>
              <w:top w:val="single" w:sz="4" w:space="0" w:color="auto"/>
              <w:bottom w:val="single" w:sz="4" w:space="0" w:color="auto"/>
            </w:tcBorders>
          </w:tcPr>
          <w:p w14:paraId="47C15AC3" w14:textId="77777777" w:rsidR="00A37B4A" w:rsidRPr="00140BBE" w:rsidRDefault="00A37B4A" w:rsidP="009A3074">
            <w:pPr>
              <w:spacing w:after="0" w:line="480" w:lineRule="auto"/>
              <w:jc w:val="center"/>
              <w:rPr>
                <w:rFonts w:ascii="Times New Roman" w:eastAsia="Calibri" w:hAnsi="Times New Roman" w:cs="Times New Roman"/>
                <w:sz w:val="20"/>
                <w:szCs w:val="20"/>
              </w:rPr>
            </w:pPr>
          </w:p>
        </w:tc>
        <w:tc>
          <w:tcPr>
            <w:tcW w:w="1985" w:type="dxa"/>
            <w:tcBorders>
              <w:top w:val="single" w:sz="4" w:space="0" w:color="auto"/>
              <w:bottom w:val="single" w:sz="4" w:space="0" w:color="auto"/>
            </w:tcBorders>
          </w:tcPr>
          <w:p w14:paraId="5FC3C93F" w14:textId="77777777" w:rsidR="00A37B4A" w:rsidRPr="00140BBE" w:rsidRDefault="00A37B4A" w:rsidP="009A3074">
            <w:pPr>
              <w:spacing w:before="240" w:after="0" w:line="480" w:lineRule="auto"/>
              <w:jc w:val="center"/>
              <w:rPr>
                <w:rFonts w:ascii="Times New Roman" w:eastAsia="Calibri" w:hAnsi="Times New Roman" w:cs="Times New Roman"/>
                <w:i/>
                <w:sz w:val="20"/>
                <w:szCs w:val="18"/>
              </w:rPr>
            </w:pPr>
            <w:r>
              <w:rPr>
                <w:rFonts w:ascii="Times New Roman" w:eastAsia="Calibri" w:hAnsi="Times New Roman" w:cs="Times New Roman"/>
                <w:i/>
                <w:sz w:val="20"/>
                <w:szCs w:val="18"/>
              </w:rPr>
              <w:t>Depression</w:t>
            </w:r>
          </w:p>
        </w:tc>
      </w:tr>
      <w:tr w:rsidR="00A37B4A" w:rsidRPr="00140BBE" w14:paraId="46FB34EE" w14:textId="77777777" w:rsidTr="009A3074">
        <w:tc>
          <w:tcPr>
            <w:tcW w:w="6379" w:type="dxa"/>
            <w:tcBorders>
              <w:top w:val="nil"/>
              <w:bottom w:val="nil"/>
            </w:tcBorders>
          </w:tcPr>
          <w:p w14:paraId="433A7709" w14:textId="3EE83186" w:rsidR="00A37B4A" w:rsidRPr="00140BBE" w:rsidRDefault="00A37B4A" w:rsidP="009A3074">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Job </w:t>
            </w:r>
            <w:r w:rsidR="00743DDD">
              <w:rPr>
                <w:rFonts w:ascii="Times New Roman" w:eastAsia="Calibri" w:hAnsi="Times New Roman" w:cs="Times New Roman"/>
                <w:sz w:val="20"/>
                <w:szCs w:val="20"/>
              </w:rPr>
              <w:t>demands</w:t>
            </w:r>
          </w:p>
        </w:tc>
        <w:tc>
          <w:tcPr>
            <w:tcW w:w="1985" w:type="dxa"/>
            <w:tcBorders>
              <w:top w:val="nil"/>
              <w:bottom w:val="nil"/>
            </w:tcBorders>
          </w:tcPr>
          <w:p w14:paraId="34F570F5" w14:textId="620F4FB4" w:rsidR="00A37B4A" w:rsidRPr="00140BBE" w:rsidRDefault="00A37B4A" w:rsidP="009A3074">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w:t>
            </w:r>
            <w:r w:rsidR="009B0A5A">
              <w:rPr>
                <w:rFonts w:ascii="Times New Roman" w:eastAsia="Calibri" w:hAnsi="Times New Roman" w:cs="Times New Roman"/>
                <w:sz w:val="20"/>
                <w:szCs w:val="18"/>
              </w:rPr>
              <w:t>1</w:t>
            </w:r>
            <w:r w:rsidR="00743DDD">
              <w:rPr>
                <w:rFonts w:ascii="Times New Roman" w:eastAsia="Calibri" w:hAnsi="Times New Roman" w:cs="Times New Roman"/>
                <w:sz w:val="20"/>
                <w:szCs w:val="18"/>
              </w:rPr>
              <w:t>2</w:t>
            </w:r>
            <w:r w:rsidR="009B0A5A">
              <w:rPr>
                <w:rFonts w:ascii="Times New Roman" w:eastAsia="Calibri" w:hAnsi="Times New Roman" w:cs="Times New Roman"/>
                <w:sz w:val="20"/>
                <w:szCs w:val="18"/>
              </w:rPr>
              <w:t>*</w:t>
            </w:r>
          </w:p>
        </w:tc>
      </w:tr>
      <w:tr w:rsidR="00A37B4A" w:rsidRPr="00140BBE" w14:paraId="09606F95" w14:textId="77777777" w:rsidTr="00A37B4A">
        <w:tc>
          <w:tcPr>
            <w:tcW w:w="6379" w:type="dxa"/>
            <w:tcBorders>
              <w:top w:val="nil"/>
              <w:bottom w:val="nil"/>
            </w:tcBorders>
          </w:tcPr>
          <w:p w14:paraId="2E2A64B4" w14:textId="77777777" w:rsidR="00A37B4A" w:rsidRPr="00140BBE" w:rsidRDefault="00A37B4A" w:rsidP="009A3074">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Job self-efficacy</w:t>
            </w:r>
          </w:p>
        </w:tc>
        <w:tc>
          <w:tcPr>
            <w:tcW w:w="1985" w:type="dxa"/>
            <w:tcBorders>
              <w:top w:val="nil"/>
              <w:bottom w:val="nil"/>
            </w:tcBorders>
          </w:tcPr>
          <w:p w14:paraId="2B6629DB" w14:textId="0C13017D" w:rsidR="00A37B4A" w:rsidRPr="00140BBE" w:rsidRDefault="00A37B4A" w:rsidP="009A3074">
            <w:pPr>
              <w:spacing w:after="0" w:line="480" w:lineRule="auto"/>
              <w:jc w:val="center"/>
              <w:rPr>
                <w:rFonts w:ascii="Times New Roman" w:eastAsia="Calibri" w:hAnsi="Times New Roman" w:cs="Times New Roman"/>
                <w:sz w:val="20"/>
                <w:szCs w:val="18"/>
              </w:rPr>
            </w:pPr>
            <w:r w:rsidRPr="00140BBE">
              <w:rPr>
                <w:rFonts w:ascii="Times New Roman" w:eastAsia="Calibri" w:hAnsi="Times New Roman" w:cs="Times New Roman"/>
                <w:sz w:val="20"/>
                <w:szCs w:val="18"/>
              </w:rPr>
              <w:t xml:space="preserve">  </w:t>
            </w:r>
            <w:r w:rsidR="009B0A5A">
              <w:rPr>
                <w:rFonts w:ascii="Times New Roman" w:eastAsia="Calibri" w:hAnsi="Times New Roman" w:cs="Times New Roman"/>
                <w:sz w:val="20"/>
                <w:szCs w:val="18"/>
              </w:rPr>
              <w:t>-</w:t>
            </w:r>
            <w:r w:rsidRPr="00140BBE">
              <w:rPr>
                <w:rFonts w:ascii="Times New Roman" w:eastAsia="Calibri" w:hAnsi="Times New Roman" w:cs="Times New Roman"/>
                <w:sz w:val="20"/>
                <w:szCs w:val="18"/>
              </w:rPr>
              <w:t>.</w:t>
            </w:r>
            <w:r w:rsidR="00743DDD">
              <w:rPr>
                <w:rFonts w:ascii="Times New Roman" w:eastAsia="Calibri" w:hAnsi="Times New Roman" w:cs="Times New Roman"/>
                <w:sz w:val="20"/>
                <w:szCs w:val="18"/>
              </w:rPr>
              <w:t>49</w:t>
            </w:r>
            <w:r w:rsidRPr="00140BBE">
              <w:rPr>
                <w:rFonts w:ascii="Times New Roman" w:eastAsia="Calibri" w:hAnsi="Times New Roman" w:cs="Times New Roman"/>
                <w:sz w:val="20"/>
                <w:szCs w:val="18"/>
              </w:rPr>
              <w:t>*</w:t>
            </w:r>
          </w:p>
        </w:tc>
      </w:tr>
      <w:tr w:rsidR="00A37B4A" w:rsidRPr="00140BBE" w14:paraId="1D6084C8" w14:textId="77777777" w:rsidTr="00D27A1C">
        <w:tc>
          <w:tcPr>
            <w:tcW w:w="6379" w:type="dxa"/>
            <w:tcBorders>
              <w:top w:val="nil"/>
              <w:bottom w:val="nil"/>
            </w:tcBorders>
          </w:tcPr>
          <w:p w14:paraId="53A5635F" w14:textId="77777777" w:rsidR="00A37B4A" w:rsidRPr="00140BBE" w:rsidRDefault="00A37B4A" w:rsidP="009A3074">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Job satisfaction</w:t>
            </w:r>
          </w:p>
        </w:tc>
        <w:tc>
          <w:tcPr>
            <w:tcW w:w="1985" w:type="dxa"/>
            <w:tcBorders>
              <w:top w:val="nil"/>
              <w:bottom w:val="nil"/>
            </w:tcBorders>
          </w:tcPr>
          <w:p w14:paraId="0AE20EDA" w14:textId="3745E1BE" w:rsidR="00A37B4A" w:rsidRPr="00140BBE" w:rsidRDefault="009B0A5A" w:rsidP="009A3074">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w:t>
            </w:r>
            <w:r w:rsidR="00A37B4A" w:rsidRPr="00140BBE">
              <w:rPr>
                <w:rFonts w:ascii="Times New Roman" w:eastAsia="Calibri" w:hAnsi="Times New Roman" w:cs="Times New Roman"/>
                <w:sz w:val="20"/>
                <w:szCs w:val="18"/>
              </w:rPr>
              <w:t>.0</w:t>
            </w:r>
            <w:r w:rsidR="00743DDD">
              <w:rPr>
                <w:rFonts w:ascii="Times New Roman" w:eastAsia="Calibri" w:hAnsi="Times New Roman" w:cs="Times New Roman"/>
                <w:sz w:val="20"/>
                <w:szCs w:val="18"/>
              </w:rPr>
              <w:t>8</w:t>
            </w:r>
            <w:r w:rsidR="00A37B4A" w:rsidRPr="00140BBE">
              <w:rPr>
                <w:rFonts w:ascii="Times New Roman" w:eastAsia="Calibri" w:hAnsi="Times New Roman" w:cs="Times New Roman"/>
                <w:sz w:val="20"/>
                <w:szCs w:val="18"/>
              </w:rPr>
              <w:t>*</w:t>
            </w:r>
            <w:r>
              <w:rPr>
                <w:rFonts w:ascii="Times New Roman" w:eastAsia="Calibri" w:hAnsi="Times New Roman" w:cs="Times New Roman"/>
                <w:sz w:val="20"/>
                <w:szCs w:val="18"/>
              </w:rPr>
              <w:t>*</w:t>
            </w:r>
          </w:p>
        </w:tc>
      </w:tr>
      <w:tr w:rsidR="00D27A1C" w:rsidRPr="00140BBE" w14:paraId="5B232FF6" w14:textId="77777777" w:rsidTr="00D27A1C">
        <w:tc>
          <w:tcPr>
            <w:tcW w:w="6379" w:type="dxa"/>
            <w:tcBorders>
              <w:top w:val="nil"/>
              <w:bottom w:val="nil"/>
            </w:tcBorders>
          </w:tcPr>
          <w:p w14:paraId="0DF79E3D" w14:textId="1EAC276A" w:rsidR="00D27A1C" w:rsidRDefault="00D27A1C" w:rsidP="009A3074">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diversity climate through job self-efficacy</w:t>
            </w:r>
          </w:p>
        </w:tc>
        <w:tc>
          <w:tcPr>
            <w:tcW w:w="1985" w:type="dxa"/>
            <w:tcBorders>
              <w:top w:val="nil"/>
              <w:bottom w:val="nil"/>
            </w:tcBorders>
          </w:tcPr>
          <w:p w14:paraId="6F7E4B7F" w14:textId="439114C3" w:rsidR="00D27A1C" w:rsidRDefault="00D27A1C" w:rsidP="009A3074">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-.10</w:t>
            </w:r>
            <w:r w:rsidRPr="00D27A1C">
              <w:rPr>
                <w:rFonts w:ascii="Times New Roman" w:eastAsia="Calibri" w:hAnsi="Times New Roman" w:cs="Times New Roman"/>
                <w:sz w:val="20"/>
                <w:szCs w:val="18"/>
                <w:lang w:val="en-AU"/>
              </w:rPr>
              <w:t>†</w:t>
            </w:r>
          </w:p>
        </w:tc>
      </w:tr>
      <w:tr w:rsidR="00D27A1C" w:rsidRPr="00140BBE" w14:paraId="5293DFA5" w14:textId="77777777" w:rsidTr="00A37B4A">
        <w:tc>
          <w:tcPr>
            <w:tcW w:w="6379" w:type="dxa"/>
            <w:tcBorders>
              <w:top w:val="nil"/>
              <w:bottom w:val="single" w:sz="4" w:space="0" w:color="auto"/>
            </w:tcBorders>
          </w:tcPr>
          <w:p w14:paraId="01048AC4" w14:textId="36DF7D24" w:rsidR="00D27A1C" w:rsidRDefault="00D27A1C" w:rsidP="009A3074">
            <w:pPr>
              <w:spacing w:after="0" w:line="48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Organizational diversity climate through job satisfaction</w:t>
            </w:r>
          </w:p>
        </w:tc>
        <w:tc>
          <w:tcPr>
            <w:tcW w:w="1985" w:type="dxa"/>
            <w:tcBorders>
              <w:top w:val="nil"/>
              <w:bottom w:val="single" w:sz="4" w:space="0" w:color="auto"/>
            </w:tcBorders>
          </w:tcPr>
          <w:p w14:paraId="264C277E" w14:textId="0EBB1652" w:rsidR="00D27A1C" w:rsidRDefault="00D27A1C" w:rsidP="009A3074">
            <w:pPr>
              <w:spacing w:after="0" w:line="480" w:lineRule="auto"/>
              <w:jc w:val="center"/>
              <w:rPr>
                <w:rFonts w:ascii="Times New Roman" w:eastAsia="Calibri" w:hAnsi="Times New Roman" w:cs="Times New Roman"/>
                <w:sz w:val="20"/>
                <w:szCs w:val="18"/>
              </w:rPr>
            </w:pPr>
            <w:r>
              <w:rPr>
                <w:rFonts w:ascii="Times New Roman" w:eastAsia="Calibri" w:hAnsi="Times New Roman" w:cs="Times New Roman"/>
                <w:sz w:val="20"/>
                <w:szCs w:val="18"/>
              </w:rPr>
              <w:t>-.1</w:t>
            </w:r>
            <w:r w:rsidR="00743DDD">
              <w:rPr>
                <w:rFonts w:ascii="Times New Roman" w:eastAsia="Calibri" w:hAnsi="Times New Roman" w:cs="Times New Roman"/>
                <w:sz w:val="20"/>
                <w:szCs w:val="18"/>
              </w:rPr>
              <w:t>2</w:t>
            </w:r>
            <w:r>
              <w:rPr>
                <w:rFonts w:ascii="Times New Roman" w:eastAsia="Calibri" w:hAnsi="Times New Roman" w:cs="Times New Roman"/>
                <w:sz w:val="20"/>
                <w:szCs w:val="18"/>
              </w:rPr>
              <w:t>*</w:t>
            </w:r>
          </w:p>
        </w:tc>
      </w:tr>
    </w:tbl>
    <w:p w14:paraId="1AD2C05B" w14:textId="77777777" w:rsidR="00140BBE" w:rsidRPr="00140BBE" w:rsidRDefault="00140BBE" w:rsidP="00140BBE">
      <w:pPr>
        <w:spacing w:after="0" w:line="480" w:lineRule="auto"/>
        <w:jc w:val="both"/>
        <w:rPr>
          <w:rFonts w:ascii="Times New Roman" w:eastAsia="Calibri" w:hAnsi="Times New Roman" w:cs="Times New Roman"/>
          <w:sz w:val="20"/>
          <w:szCs w:val="20"/>
          <w:lang w:val="en-US"/>
        </w:rPr>
      </w:pPr>
      <w:r w:rsidRPr="00140BBE">
        <w:rPr>
          <w:rFonts w:ascii="Times New Roman" w:eastAsia="Calibri" w:hAnsi="Times New Roman" w:cs="Times New Roman"/>
          <w:i/>
          <w:sz w:val="20"/>
          <w:szCs w:val="20"/>
          <w:lang w:val="en-US"/>
        </w:rPr>
        <w:t>Note.</w:t>
      </w:r>
      <w:r w:rsidRPr="00140BBE">
        <w:rPr>
          <w:rFonts w:ascii="Times New Roman" w:eastAsia="Calibri" w:hAnsi="Times New Roman" w:cs="Times New Roman"/>
          <w:sz w:val="20"/>
          <w:szCs w:val="20"/>
          <w:lang w:val="en-US"/>
        </w:rPr>
        <w:t xml:space="preserve"> N = </w:t>
      </w:r>
      <w:r w:rsidR="00015823">
        <w:rPr>
          <w:rFonts w:ascii="Times New Roman" w:eastAsia="Calibri" w:hAnsi="Times New Roman" w:cs="Times New Roman"/>
          <w:sz w:val="20"/>
          <w:szCs w:val="20"/>
          <w:lang w:val="en-US"/>
        </w:rPr>
        <w:t>275</w:t>
      </w:r>
      <w:r w:rsidRPr="00140BBE">
        <w:rPr>
          <w:rFonts w:ascii="Times New Roman" w:eastAsia="Calibri" w:hAnsi="Times New Roman" w:cs="Times New Roman"/>
          <w:sz w:val="20"/>
          <w:szCs w:val="20"/>
          <w:lang w:val="en-US"/>
        </w:rPr>
        <w:t xml:space="preserve"> employees</w:t>
      </w:r>
      <w:r w:rsidR="00015823">
        <w:rPr>
          <w:rFonts w:ascii="Times New Roman" w:eastAsia="Calibri" w:hAnsi="Times New Roman" w:cs="Times New Roman"/>
          <w:sz w:val="20"/>
          <w:szCs w:val="20"/>
          <w:lang w:val="en-US"/>
        </w:rPr>
        <w:t xml:space="preserve"> in T1, 13</w:t>
      </w:r>
      <w:r w:rsidR="003D4D5C">
        <w:rPr>
          <w:rFonts w:ascii="Times New Roman" w:eastAsia="Calibri" w:hAnsi="Times New Roman" w:cs="Times New Roman"/>
          <w:sz w:val="20"/>
          <w:szCs w:val="20"/>
          <w:lang w:val="en-US"/>
        </w:rPr>
        <w:t>8 employees in T2</w:t>
      </w:r>
      <w:r w:rsidRPr="00140BBE">
        <w:rPr>
          <w:rFonts w:ascii="Times New Roman" w:eastAsia="Calibri" w:hAnsi="Times New Roman" w:cs="Times New Roman"/>
          <w:sz w:val="20"/>
          <w:szCs w:val="20"/>
          <w:lang w:val="en-US"/>
        </w:rPr>
        <w:t>. Values are unstandardized coefficients.</w:t>
      </w:r>
    </w:p>
    <w:p w14:paraId="222A126A" w14:textId="77777777" w:rsidR="00140BBE" w:rsidRPr="00140BBE" w:rsidRDefault="00140BBE" w:rsidP="00140BBE">
      <w:pPr>
        <w:spacing w:after="0" w:line="480" w:lineRule="auto"/>
        <w:jc w:val="both"/>
        <w:outlineLvl w:val="0"/>
        <w:rPr>
          <w:rFonts w:ascii="Times New Roman" w:eastAsia="Calibri" w:hAnsi="Times New Roman" w:cs="Times New Roman"/>
          <w:sz w:val="20"/>
          <w:szCs w:val="20"/>
          <w:lang w:val="en-US"/>
        </w:rPr>
      </w:pPr>
      <w:r w:rsidRPr="00140BBE">
        <w:rPr>
          <w:rFonts w:ascii="Times New Roman" w:eastAsia="Calibri" w:hAnsi="Times New Roman" w:cs="Times New Roman"/>
          <w:sz w:val="20"/>
          <w:szCs w:val="20"/>
          <w:lang w:val="en-US"/>
        </w:rPr>
        <w:t xml:space="preserve">** </w:t>
      </w:r>
      <w:r w:rsidRPr="00140BBE">
        <w:rPr>
          <w:rFonts w:ascii="Times New Roman" w:eastAsia="Calibri" w:hAnsi="Times New Roman" w:cs="Times New Roman"/>
          <w:i/>
          <w:sz w:val="20"/>
          <w:szCs w:val="20"/>
          <w:lang w:val="en-US"/>
        </w:rPr>
        <w:t>p</w:t>
      </w:r>
      <w:r w:rsidRPr="00140BBE">
        <w:rPr>
          <w:rFonts w:ascii="Times New Roman" w:eastAsia="Calibri" w:hAnsi="Times New Roman" w:cs="Times New Roman"/>
          <w:sz w:val="20"/>
          <w:szCs w:val="20"/>
          <w:lang w:val="en-US"/>
        </w:rPr>
        <w:t xml:space="preserve"> &lt; 0.01,</w:t>
      </w:r>
    </w:p>
    <w:p w14:paraId="4AF7A8A5" w14:textId="77777777" w:rsidR="00743DDD" w:rsidRDefault="00140BBE" w:rsidP="00A37B4A">
      <w:pPr>
        <w:spacing w:after="0" w:line="480" w:lineRule="auto"/>
        <w:jc w:val="both"/>
        <w:rPr>
          <w:rFonts w:ascii="Times New Roman" w:eastAsia="Calibri" w:hAnsi="Times New Roman" w:cs="Times New Roman"/>
          <w:sz w:val="20"/>
          <w:szCs w:val="20"/>
          <w:lang w:val="en-US"/>
        </w:rPr>
      </w:pPr>
      <w:r w:rsidRPr="00140BBE">
        <w:rPr>
          <w:rFonts w:ascii="Times New Roman" w:eastAsia="Calibri" w:hAnsi="Times New Roman" w:cs="Times New Roman"/>
          <w:sz w:val="20"/>
          <w:szCs w:val="20"/>
          <w:lang w:val="en-US"/>
        </w:rPr>
        <w:t xml:space="preserve">* </w:t>
      </w:r>
      <w:r w:rsidRPr="00140BBE">
        <w:rPr>
          <w:rFonts w:ascii="Times New Roman" w:eastAsia="Calibri" w:hAnsi="Times New Roman" w:cs="Times New Roman"/>
          <w:i/>
          <w:sz w:val="20"/>
          <w:szCs w:val="20"/>
          <w:lang w:val="en-US"/>
        </w:rPr>
        <w:t>p</w:t>
      </w:r>
      <w:r w:rsidR="00743DDD">
        <w:rPr>
          <w:rFonts w:ascii="Times New Roman" w:eastAsia="Calibri" w:hAnsi="Times New Roman" w:cs="Times New Roman"/>
          <w:sz w:val="20"/>
          <w:szCs w:val="20"/>
          <w:lang w:val="en-US"/>
        </w:rPr>
        <w:t xml:space="preserve"> &lt; 0.05,</w:t>
      </w:r>
    </w:p>
    <w:p w14:paraId="43113E8E" w14:textId="0774C627" w:rsidR="00140BBE" w:rsidRPr="00743DDD" w:rsidRDefault="00743DDD" w:rsidP="00A37B4A">
      <w:pPr>
        <w:spacing w:after="0" w:line="480" w:lineRule="auto"/>
        <w:jc w:val="both"/>
        <w:rPr>
          <w:rFonts w:ascii="Times New Roman" w:hAnsi="Times New Roman" w:cs="Times New Roman"/>
          <w:sz w:val="20"/>
          <w:szCs w:val="20"/>
          <w:lang w:val="en-US"/>
        </w:rPr>
      </w:pPr>
      <w:r w:rsidRPr="00743DDD">
        <w:rPr>
          <w:rFonts w:ascii="Times New Roman" w:hAnsi="Times New Roman" w:cs="Times New Roman"/>
          <w:sz w:val="20"/>
          <w:szCs w:val="20"/>
          <w:lang w:val="en-US"/>
        </w:rPr>
        <w:t xml:space="preserve">† </w:t>
      </w:r>
      <w:r w:rsidRPr="00743DDD">
        <w:rPr>
          <w:rFonts w:ascii="Times New Roman" w:hAnsi="Times New Roman" w:cs="Times New Roman"/>
          <w:i/>
          <w:sz w:val="20"/>
          <w:szCs w:val="20"/>
          <w:lang w:val="en-US"/>
        </w:rPr>
        <w:t>p</w:t>
      </w:r>
      <w:r w:rsidRPr="00743DDD">
        <w:rPr>
          <w:rFonts w:ascii="Times New Roman" w:hAnsi="Times New Roman" w:cs="Times New Roman"/>
          <w:sz w:val="20"/>
          <w:szCs w:val="20"/>
          <w:lang w:val="en-US"/>
        </w:rPr>
        <w:t xml:space="preserve"> &lt; .10.</w:t>
      </w:r>
      <w:bookmarkEnd w:id="5"/>
      <w:r w:rsidR="00140BBE" w:rsidRPr="00743DDD">
        <w:rPr>
          <w:rFonts w:ascii="Times New Roman" w:hAnsi="Times New Roman" w:cs="Times New Roman"/>
          <w:sz w:val="20"/>
          <w:szCs w:val="20"/>
          <w:lang w:val="en-US"/>
        </w:rPr>
        <w:br w:type="page"/>
      </w:r>
    </w:p>
    <w:p w14:paraId="0799A375" w14:textId="77777777" w:rsidR="006E076B" w:rsidRDefault="006E076B" w:rsidP="00140BBE">
      <w:pPr>
        <w:spacing w:after="0" w:line="480" w:lineRule="auto"/>
        <w:outlineLvl w:val="0"/>
        <w:rPr>
          <w:rFonts w:ascii="Times New Roman" w:eastAsia="Calibri" w:hAnsi="Times New Roman" w:cs="Times New Roman"/>
          <w:b/>
          <w:i/>
          <w:sz w:val="24"/>
          <w:lang w:val="en-US"/>
        </w:rPr>
        <w:sectPr w:rsidR="006E076B" w:rsidSect="00BE0B9C">
          <w:pgSz w:w="11906" w:h="16838"/>
          <w:pgMar w:top="1440" w:right="1440" w:bottom="1440" w:left="1440" w:header="709" w:footer="709" w:gutter="0"/>
          <w:cols w:space="708"/>
          <w:docGrid w:linePitch="360"/>
        </w:sectPr>
      </w:pPr>
    </w:p>
    <w:p w14:paraId="2C207920" w14:textId="77777777" w:rsidR="00140BBE" w:rsidRPr="00140BBE" w:rsidRDefault="00140BBE" w:rsidP="00140BBE">
      <w:pPr>
        <w:spacing w:after="0" w:line="480" w:lineRule="auto"/>
        <w:outlineLvl w:val="0"/>
        <w:rPr>
          <w:rFonts w:ascii="Times New Roman" w:eastAsia="Calibri" w:hAnsi="Times New Roman" w:cs="Times New Roman"/>
          <w:b/>
          <w:sz w:val="24"/>
          <w:lang w:val="en-US"/>
        </w:rPr>
      </w:pPr>
      <w:r w:rsidRPr="00140BBE">
        <w:rPr>
          <w:rFonts w:ascii="Times New Roman" w:eastAsia="Calibri" w:hAnsi="Times New Roman" w:cs="Times New Roman"/>
          <w:b/>
          <w:i/>
          <w:sz w:val="24"/>
          <w:lang w:val="en-US"/>
        </w:rPr>
        <w:lastRenderedPageBreak/>
        <w:t>Figure 1.</w:t>
      </w:r>
    </w:p>
    <w:p w14:paraId="74D38E3F" w14:textId="77777777" w:rsidR="00140BBE" w:rsidRPr="00140BBE" w:rsidRDefault="00140BBE" w:rsidP="00140BBE">
      <w:pPr>
        <w:spacing w:after="0" w:line="480" w:lineRule="auto"/>
        <w:outlineLvl w:val="0"/>
        <w:rPr>
          <w:rFonts w:ascii="Times New Roman" w:eastAsia="Calibri" w:hAnsi="Times New Roman" w:cs="Times New Roman"/>
          <w:b/>
          <w:sz w:val="24"/>
          <w:lang w:val="en-US"/>
        </w:rPr>
      </w:pPr>
      <w:r w:rsidRPr="00140BBE">
        <w:rPr>
          <w:rFonts w:ascii="Times New Roman" w:eastAsia="Calibri" w:hAnsi="Times New Roman" w:cs="Times New Roman"/>
          <w:b/>
          <w:sz w:val="24"/>
          <w:lang w:val="en-US"/>
        </w:rPr>
        <w:t>Research Model.</w:t>
      </w:r>
    </w:p>
    <w:p w14:paraId="73050DFB" w14:textId="77777777" w:rsidR="00140BBE" w:rsidRDefault="006E076B" w:rsidP="00C623C7">
      <w:pPr>
        <w:spacing w:line="480" w:lineRule="auto"/>
        <w:rPr>
          <w:lang w:val="en-US"/>
        </w:rPr>
      </w:pPr>
      <w:r>
        <w:rPr>
          <w:noProof/>
          <w:lang w:val="en-US"/>
        </w:rPr>
        <w:drawing>
          <wp:inline distT="0" distB="0" distL="0" distR="0" wp14:anchorId="7F9C6968" wp14:editId="2E84AC60">
            <wp:extent cx="9621575" cy="333031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40258" cy="3336785"/>
                    </a:xfrm>
                    <a:prstGeom prst="rect">
                      <a:avLst/>
                    </a:prstGeom>
                    <a:noFill/>
                  </pic:spPr>
                </pic:pic>
              </a:graphicData>
            </a:graphic>
          </wp:inline>
        </w:drawing>
      </w:r>
    </w:p>
    <w:p w14:paraId="23F64335" w14:textId="77777777" w:rsidR="00140BBE" w:rsidRDefault="00140BBE" w:rsidP="00C623C7">
      <w:pPr>
        <w:spacing w:line="480" w:lineRule="auto"/>
        <w:rPr>
          <w:lang w:val="en-US"/>
        </w:rPr>
      </w:pPr>
    </w:p>
    <w:p w14:paraId="397D06D2" w14:textId="77777777" w:rsidR="00140BBE" w:rsidRDefault="00140BBE" w:rsidP="00C623C7">
      <w:pPr>
        <w:spacing w:line="480" w:lineRule="auto"/>
        <w:rPr>
          <w:lang w:val="en-US"/>
        </w:rPr>
      </w:pPr>
    </w:p>
    <w:p w14:paraId="0C7B7378" w14:textId="77777777" w:rsidR="00140BBE" w:rsidRDefault="00140BBE" w:rsidP="00C623C7">
      <w:pPr>
        <w:spacing w:line="480" w:lineRule="auto"/>
        <w:rPr>
          <w:lang w:val="en-US"/>
        </w:rPr>
      </w:pPr>
      <w:r>
        <w:rPr>
          <w:lang w:val="en-US"/>
        </w:rPr>
        <w:br w:type="page"/>
      </w:r>
    </w:p>
    <w:p w14:paraId="77097983" w14:textId="77777777" w:rsidR="006E076B" w:rsidRDefault="006E076B" w:rsidP="00140BBE">
      <w:pPr>
        <w:spacing w:after="0" w:line="480" w:lineRule="auto"/>
        <w:rPr>
          <w:rFonts w:ascii="Times New Roman" w:eastAsia="Calibri" w:hAnsi="Times New Roman" w:cs="Times New Roman"/>
          <w:b/>
          <w:i/>
          <w:noProof/>
          <w:sz w:val="24"/>
          <w:lang w:val="en-US" w:eastAsia="en-AU"/>
        </w:rPr>
        <w:sectPr w:rsidR="006E076B" w:rsidSect="006E076B">
          <w:pgSz w:w="16838" w:h="11906" w:orient="landscape"/>
          <w:pgMar w:top="1440" w:right="1440" w:bottom="1440" w:left="1440" w:header="709" w:footer="709" w:gutter="0"/>
          <w:cols w:space="708"/>
          <w:docGrid w:linePitch="360"/>
        </w:sectPr>
      </w:pPr>
    </w:p>
    <w:p w14:paraId="41879C43" w14:textId="77777777" w:rsidR="00140BBE" w:rsidRDefault="00140BBE" w:rsidP="00140BBE">
      <w:pPr>
        <w:spacing w:after="0" w:line="480" w:lineRule="auto"/>
        <w:rPr>
          <w:rFonts w:ascii="Times New Roman" w:eastAsia="Calibri" w:hAnsi="Times New Roman" w:cs="Times New Roman"/>
          <w:b/>
          <w:i/>
          <w:noProof/>
          <w:sz w:val="24"/>
          <w:lang w:val="en-US" w:eastAsia="en-AU"/>
        </w:rPr>
      </w:pPr>
      <w:r>
        <w:rPr>
          <w:rFonts w:ascii="Times New Roman" w:eastAsia="Calibri" w:hAnsi="Times New Roman" w:cs="Times New Roman"/>
          <w:b/>
          <w:i/>
          <w:noProof/>
          <w:sz w:val="24"/>
          <w:lang w:val="en-US" w:eastAsia="en-AU"/>
        </w:rPr>
        <w:lastRenderedPageBreak/>
        <w:t>Figure 2</w:t>
      </w:r>
    </w:p>
    <w:p w14:paraId="0A8291FB" w14:textId="77777777" w:rsidR="00140BBE" w:rsidRPr="00140BBE" w:rsidRDefault="00140BBE" w:rsidP="00140BBE">
      <w:pPr>
        <w:spacing w:after="0" w:line="480" w:lineRule="auto"/>
        <w:rPr>
          <w:rFonts w:ascii="Times New Roman" w:eastAsia="Calibri" w:hAnsi="Times New Roman" w:cs="Times New Roman"/>
          <w:b/>
          <w:i/>
          <w:noProof/>
          <w:sz w:val="24"/>
          <w:lang w:val="en-US" w:eastAsia="en-AU"/>
        </w:rPr>
      </w:pPr>
      <w:r w:rsidRPr="00140BBE">
        <w:rPr>
          <w:rFonts w:ascii="Times New Roman" w:eastAsia="Calibri" w:hAnsi="Times New Roman" w:cs="Times New Roman"/>
          <w:b/>
          <w:noProof/>
          <w:sz w:val="24"/>
          <w:lang w:val="en-US" w:eastAsia="en-AU"/>
        </w:rPr>
        <w:t xml:space="preserve">Interaction Effect between </w:t>
      </w:r>
      <w:r w:rsidR="006E076B">
        <w:rPr>
          <w:rFonts w:ascii="Times New Roman" w:eastAsia="Calibri" w:hAnsi="Times New Roman" w:cs="Times New Roman"/>
          <w:b/>
          <w:noProof/>
          <w:sz w:val="24"/>
          <w:lang w:val="en-US" w:eastAsia="en-AU"/>
        </w:rPr>
        <w:t>Organizational Diversity</w:t>
      </w:r>
      <w:r w:rsidRPr="00140BBE">
        <w:rPr>
          <w:rFonts w:ascii="Times New Roman" w:eastAsia="Calibri" w:hAnsi="Times New Roman" w:cs="Times New Roman"/>
          <w:b/>
          <w:noProof/>
          <w:sz w:val="24"/>
          <w:lang w:val="en-US" w:eastAsia="en-AU"/>
        </w:rPr>
        <w:t xml:space="preserve"> Climate and </w:t>
      </w:r>
      <w:r w:rsidR="006E076B">
        <w:rPr>
          <w:rFonts w:ascii="Times New Roman" w:eastAsia="Calibri" w:hAnsi="Times New Roman" w:cs="Times New Roman"/>
          <w:b/>
          <w:noProof/>
          <w:sz w:val="24"/>
          <w:lang w:val="en-US" w:eastAsia="en-AU"/>
        </w:rPr>
        <w:t>Ethnicity</w:t>
      </w:r>
    </w:p>
    <w:p w14:paraId="4E270347" w14:textId="77777777" w:rsidR="00140BBE" w:rsidRPr="00140BBE" w:rsidRDefault="00140BBE" w:rsidP="00140BBE">
      <w:pPr>
        <w:spacing w:after="0" w:line="480" w:lineRule="auto"/>
        <w:rPr>
          <w:rFonts w:ascii="Times New Roman" w:eastAsia="Calibri" w:hAnsi="Times New Roman" w:cs="Times New Roman"/>
          <w:b/>
          <w:noProof/>
          <w:sz w:val="24"/>
          <w:lang w:val="en-US" w:eastAsia="en-AU"/>
        </w:rPr>
      </w:pPr>
      <w:r w:rsidRPr="00140BBE">
        <w:rPr>
          <w:rFonts w:ascii="Times New Roman" w:eastAsia="Calibri" w:hAnsi="Times New Roman" w:cs="Times New Roman"/>
          <w:b/>
          <w:noProof/>
          <w:sz w:val="24"/>
          <w:lang w:val="en-US" w:eastAsia="en-AU"/>
        </w:rPr>
        <w:t xml:space="preserve">on </w:t>
      </w:r>
      <w:r w:rsidR="006E076B">
        <w:rPr>
          <w:rFonts w:ascii="Times New Roman" w:eastAsia="Calibri" w:hAnsi="Times New Roman" w:cs="Times New Roman"/>
          <w:b/>
          <w:noProof/>
          <w:sz w:val="24"/>
          <w:lang w:val="en-US" w:eastAsia="en-AU"/>
        </w:rPr>
        <w:t>Job Self-Efficacy</w:t>
      </w:r>
    </w:p>
    <w:p w14:paraId="49B5A45E" w14:textId="77777777" w:rsidR="00140BBE" w:rsidRDefault="00140BBE" w:rsidP="00140BBE">
      <w:pPr>
        <w:spacing w:after="0" w:line="480" w:lineRule="auto"/>
        <w:rPr>
          <w:rFonts w:ascii="Times New Roman" w:eastAsia="Calibri" w:hAnsi="Times New Roman" w:cs="Times New Roman"/>
          <w:noProof/>
          <w:sz w:val="24"/>
          <w:lang w:eastAsia="en-AU"/>
        </w:rPr>
      </w:pPr>
    </w:p>
    <w:p w14:paraId="586F815D" w14:textId="3AB4CABA" w:rsidR="006E076B" w:rsidRDefault="00034933" w:rsidP="00140BBE">
      <w:pPr>
        <w:spacing w:after="0" w:line="480" w:lineRule="auto"/>
        <w:rPr>
          <w:rFonts w:ascii="Times New Roman" w:eastAsia="Calibri" w:hAnsi="Times New Roman" w:cs="Times New Roman"/>
          <w:noProof/>
          <w:sz w:val="24"/>
          <w:lang w:eastAsia="en-AU"/>
        </w:rPr>
      </w:pPr>
      <w:r w:rsidRPr="00034933">
        <w:rPr>
          <w:noProof/>
        </w:rPr>
        <w:drawing>
          <wp:inline distT="0" distB="0" distL="0" distR="0" wp14:anchorId="0C63B11F" wp14:editId="47FFAB74">
            <wp:extent cx="5731510" cy="3480183"/>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80183"/>
                    </a:xfrm>
                    <a:prstGeom prst="rect">
                      <a:avLst/>
                    </a:prstGeom>
                    <a:noFill/>
                    <a:ln>
                      <a:noFill/>
                    </a:ln>
                  </pic:spPr>
                </pic:pic>
              </a:graphicData>
            </a:graphic>
          </wp:inline>
        </w:drawing>
      </w:r>
    </w:p>
    <w:p w14:paraId="61908071" w14:textId="77777777" w:rsidR="00140BBE" w:rsidRPr="00140BBE" w:rsidRDefault="00140BBE" w:rsidP="00C623C7">
      <w:pPr>
        <w:spacing w:line="480" w:lineRule="auto"/>
      </w:pPr>
    </w:p>
    <w:sectPr w:rsidR="00140BBE" w:rsidRPr="00140BBE" w:rsidSect="006E076B">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F0CF" w14:textId="77777777" w:rsidR="000212A3" w:rsidRDefault="000212A3" w:rsidP="00D27A1C">
      <w:pPr>
        <w:spacing w:after="0" w:line="240" w:lineRule="auto"/>
      </w:pPr>
      <w:r>
        <w:separator/>
      </w:r>
    </w:p>
  </w:endnote>
  <w:endnote w:type="continuationSeparator" w:id="0">
    <w:p w14:paraId="7F21B4C8" w14:textId="77777777" w:rsidR="000212A3" w:rsidRDefault="000212A3" w:rsidP="00D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2721538"/>
      <w:docPartObj>
        <w:docPartGallery w:val="Page Numbers (Bottom of Page)"/>
        <w:docPartUnique/>
      </w:docPartObj>
    </w:sdtPr>
    <w:sdtEndPr>
      <w:rPr>
        <w:noProof/>
      </w:rPr>
    </w:sdtEndPr>
    <w:sdtContent>
      <w:p w14:paraId="1C053FE6" w14:textId="6089A8A8" w:rsidR="00D27A1C" w:rsidRDefault="00D27A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324DF7" w14:textId="77777777" w:rsidR="00D27A1C" w:rsidRDefault="00D27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59E9" w14:textId="77777777" w:rsidR="000212A3" w:rsidRDefault="000212A3" w:rsidP="00D27A1C">
      <w:pPr>
        <w:spacing w:after="0" w:line="240" w:lineRule="auto"/>
      </w:pPr>
      <w:r>
        <w:separator/>
      </w:r>
    </w:p>
  </w:footnote>
  <w:footnote w:type="continuationSeparator" w:id="0">
    <w:p w14:paraId="540F6B0D" w14:textId="77777777" w:rsidR="000212A3" w:rsidRDefault="000212A3" w:rsidP="00D27A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6E3E07"/>
    <w:multiLevelType w:val="hybridMultilevel"/>
    <w:tmpl w:val="2320DD0A"/>
    <w:lvl w:ilvl="0" w:tplc="EC88CDF8">
      <w:start w:val="1"/>
      <w:numFmt w:val="decimal"/>
      <w:lvlText w:val="%1."/>
      <w:lvlJc w:val="center"/>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B17"/>
    <w:rsid w:val="00015823"/>
    <w:rsid w:val="000212A3"/>
    <w:rsid w:val="000267DD"/>
    <w:rsid w:val="00034933"/>
    <w:rsid w:val="00043165"/>
    <w:rsid w:val="00052D4D"/>
    <w:rsid w:val="0007091A"/>
    <w:rsid w:val="00076CA0"/>
    <w:rsid w:val="00077E14"/>
    <w:rsid w:val="000D3C95"/>
    <w:rsid w:val="00140BBE"/>
    <w:rsid w:val="0023139C"/>
    <w:rsid w:val="00266DFB"/>
    <w:rsid w:val="00284E22"/>
    <w:rsid w:val="002B10B3"/>
    <w:rsid w:val="002E04DF"/>
    <w:rsid w:val="00302F93"/>
    <w:rsid w:val="0031730D"/>
    <w:rsid w:val="0032098B"/>
    <w:rsid w:val="00380BD7"/>
    <w:rsid w:val="00381BEA"/>
    <w:rsid w:val="003D2066"/>
    <w:rsid w:val="003D4D5C"/>
    <w:rsid w:val="003F2CE9"/>
    <w:rsid w:val="00414BF6"/>
    <w:rsid w:val="00435600"/>
    <w:rsid w:val="00440BD3"/>
    <w:rsid w:val="00462514"/>
    <w:rsid w:val="004801EA"/>
    <w:rsid w:val="004966D7"/>
    <w:rsid w:val="004C1820"/>
    <w:rsid w:val="004D4BF3"/>
    <w:rsid w:val="005C591E"/>
    <w:rsid w:val="00654D0A"/>
    <w:rsid w:val="00662083"/>
    <w:rsid w:val="006C5E44"/>
    <w:rsid w:val="006D0D8A"/>
    <w:rsid w:val="006E076B"/>
    <w:rsid w:val="006E4EBC"/>
    <w:rsid w:val="00737F0A"/>
    <w:rsid w:val="00743DDD"/>
    <w:rsid w:val="007548F9"/>
    <w:rsid w:val="00865B45"/>
    <w:rsid w:val="0088117C"/>
    <w:rsid w:val="00884BB9"/>
    <w:rsid w:val="009451F9"/>
    <w:rsid w:val="00946C77"/>
    <w:rsid w:val="009A3074"/>
    <w:rsid w:val="009B0A5A"/>
    <w:rsid w:val="00A0240F"/>
    <w:rsid w:val="00A22D7B"/>
    <w:rsid w:val="00A37B4A"/>
    <w:rsid w:val="00A45D10"/>
    <w:rsid w:val="00A62DE0"/>
    <w:rsid w:val="00A858BC"/>
    <w:rsid w:val="00A96401"/>
    <w:rsid w:val="00AB416F"/>
    <w:rsid w:val="00B24D3D"/>
    <w:rsid w:val="00B368F9"/>
    <w:rsid w:val="00B45BF8"/>
    <w:rsid w:val="00B57864"/>
    <w:rsid w:val="00B638EB"/>
    <w:rsid w:val="00BB07E7"/>
    <w:rsid w:val="00BE0248"/>
    <w:rsid w:val="00BE0B9C"/>
    <w:rsid w:val="00C55D86"/>
    <w:rsid w:val="00C623C7"/>
    <w:rsid w:val="00C72031"/>
    <w:rsid w:val="00C80D23"/>
    <w:rsid w:val="00CA003A"/>
    <w:rsid w:val="00CA02F3"/>
    <w:rsid w:val="00CA2668"/>
    <w:rsid w:val="00CB4B17"/>
    <w:rsid w:val="00CD63D2"/>
    <w:rsid w:val="00D27A1C"/>
    <w:rsid w:val="00D3726F"/>
    <w:rsid w:val="00D62306"/>
    <w:rsid w:val="00D72D6C"/>
    <w:rsid w:val="00DA4FEE"/>
    <w:rsid w:val="00DC07B1"/>
    <w:rsid w:val="00DC30E2"/>
    <w:rsid w:val="00DD0923"/>
    <w:rsid w:val="00E22E71"/>
    <w:rsid w:val="00E5720A"/>
    <w:rsid w:val="00EF208E"/>
    <w:rsid w:val="00F07E27"/>
    <w:rsid w:val="00F32F0B"/>
    <w:rsid w:val="00F525A0"/>
    <w:rsid w:val="00F61282"/>
    <w:rsid w:val="00FB26D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E602"/>
  <w15:chartTrackingRefBased/>
  <w15:docId w15:val="{5FB2DC08-8FE5-47F8-84BC-084ABE10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4B17"/>
    <w:pPr>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B4B17"/>
    <w:rPr>
      <w:sz w:val="16"/>
      <w:szCs w:val="16"/>
    </w:rPr>
  </w:style>
  <w:style w:type="paragraph" w:styleId="CommentText">
    <w:name w:val="annotation text"/>
    <w:basedOn w:val="Normal"/>
    <w:link w:val="CommentTextChar"/>
    <w:uiPriority w:val="99"/>
    <w:semiHidden/>
    <w:unhideWhenUsed/>
    <w:rsid w:val="00CB4B17"/>
    <w:pPr>
      <w:spacing w:line="240" w:lineRule="auto"/>
    </w:pPr>
    <w:rPr>
      <w:sz w:val="20"/>
      <w:szCs w:val="20"/>
    </w:rPr>
  </w:style>
  <w:style w:type="character" w:customStyle="1" w:styleId="CommentTextChar">
    <w:name w:val="Comment Text Char"/>
    <w:basedOn w:val="DefaultParagraphFont"/>
    <w:link w:val="CommentText"/>
    <w:uiPriority w:val="99"/>
    <w:semiHidden/>
    <w:rsid w:val="00CB4B17"/>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CB4B17"/>
    <w:rPr>
      <w:b/>
      <w:bCs/>
    </w:rPr>
  </w:style>
  <w:style w:type="character" w:customStyle="1" w:styleId="CommentSubjectChar">
    <w:name w:val="Comment Subject Char"/>
    <w:basedOn w:val="CommentTextChar"/>
    <w:link w:val="CommentSubject"/>
    <w:uiPriority w:val="99"/>
    <w:semiHidden/>
    <w:rsid w:val="00CB4B17"/>
    <w:rPr>
      <w:rFonts w:eastAsiaTheme="minorHAnsi"/>
      <w:b/>
      <w:bCs/>
      <w:sz w:val="20"/>
      <w:szCs w:val="20"/>
      <w:lang w:eastAsia="en-US"/>
    </w:rPr>
  </w:style>
  <w:style w:type="paragraph" w:styleId="BalloonText">
    <w:name w:val="Balloon Text"/>
    <w:basedOn w:val="Normal"/>
    <w:link w:val="BalloonTextChar"/>
    <w:uiPriority w:val="99"/>
    <w:semiHidden/>
    <w:unhideWhenUsed/>
    <w:rsid w:val="00CB4B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B17"/>
    <w:rPr>
      <w:rFonts w:ascii="Segoe UI" w:eastAsiaTheme="minorHAnsi" w:hAnsi="Segoe UI" w:cs="Segoe UI"/>
      <w:sz w:val="18"/>
      <w:szCs w:val="18"/>
      <w:lang w:eastAsia="en-US"/>
    </w:rPr>
  </w:style>
  <w:style w:type="table" w:customStyle="1" w:styleId="Tabellenraster111">
    <w:name w:val="Tabellenraster111"/>
    <w:basedOn w:val="TableNormal"/>
    <w:next w:val="TableGrid"/>
    <w:uiPriority w:val="59"/>
    <w:rsid w:val="00140BBE"/>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40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7A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7A1C"/>
    <w:rPr>
      <w:rFonts w:eastAsiaTheme="minorHAnsi"/>
      <w:lang w:eastAsia="en-US"/>
    </w:rPr>
  </w:style>
  <w:style w:type="paragraph" w:styleId="Footer">
    <w:name w:val="footer"/>
    <w:basedOn w:val="Normal"/>
    <w:link w:val="FooterChar"/>
    <w:uiPriority w:val="99"/>
    <w:unhideWhenUsed/>
    <w:rsid w:val="00D27A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7A1C"/>
    <w:rPr>
      <w:rFonts w:eastAsiaTheme="minorHAnsi"/>
      <w:lang w:eastAsia="en-US"/>
    </w:rPr>
  </w:style>
  <w:style w:type="character" w:styleId="Hyperlink">
    <w:name w:val="Hyperlink"/>
    <w:basedOn w:val="DefaultParagraphFont"/>
    <w:uiPriority w:val="99"/>
    <w:unhideWhenUsed/>
    <w:rsid w:val="00440BD3"/>
    <w:rPr>
      <w:color w:val="0563C1" w:themeColor="hyperlink"/>
      <w:u w:val="single"/>
    </w:rPr>
  </w:style>
  <w:style w:type="character" w:styleId="UnresolvedMention">
    <w:name w:val="Unresolved Mention"/>
    <w:basedOn w:val="DefaultParagraphFont"/>
    <w:uiPriority w:val="99"/>
    <w:semiHidden/>
    <w:unhideWhenUsed/>
    <w:rsid w:val="00440BD3"/>
    <w:rPr>
      <w:color w:val="808080"/>
      <w:shd w:val="clear" w:color="auto" w:fill="E6E6E6"/>
    </w:rPr>
  </w:style>
  <w:style w:type="paragraph" w:styleId="NormalWeb">
    <w:name w:val="Normal (Web)"/>
    <w:basedOn w:val="Normal"/>
    <w:uiPriority w:val="99"/>
    <w:semiHidden/>
    <w:unhideWhenUsed/>
    <w:rsid w:val="00435600"/>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491530">
      <w:bodyDiv w:val="1"/>
      <w:marLeft w:val="0"/>
      <w:marRight w:val="0"/>
      <w:marTop w:val="0"/>
      <w:marBottom w:val="0"/>
      <w:divBdr>
        <w:top w:val="none" w:sz="0" w:space="0" w:color="auto"/>
        <w:left w:val="none" w:sz="0" w:space="0" w:color="auto"/>
        <w:bottom w:val="none" w:sz="0" w:space="0" w:color="auto"/>
        <w:right w:val="none" w:sz="0" w:space="0" w:color="auto"/>
      </w:divBdr>
    </w:div>
    <w:div w:id="11075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ojo@unimelb.edu.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laden.adamovic@unimelb.edu.au" TargetMode="External"/><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driana.vargas@unimelb.edu.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4234</TotalTime>
  <Pages>18</Pages>
  <Words>3726</Words>
  <Characters>21243</Characters>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2019-01-12T00:07:00Z</dcterms:created>
  <dcterms:modified xsi:type="dcterms:W3CDTF">2019-04-26T11:50:00Z</dcterms:modified>
</cp:coreProperties>
</file>