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96C" w:rsidRPr="0092360F" w:rsidRDefault="00F6460E" w:rsidP="0092360F">
      <w:pPr>
        <w:spacing w:after="0" w:line="480" w:lineRule="auto"/>
        <w:jc w:val="center"/>
        <w:rPr>
          <w:rFonts w:ascii="Times New Roman" w:hAnsi="Times New Roman" w:cs="Times New Roman"/>
          <w:b/>
          <w:bCs/>
          <w:sz w:val="24"/>
          <w:szCs w:val="24"/>
        </w:rPr>
      </w:pPr>
      <w:r w:rsidRPr="0092360F">
        <w:rPr>
          <w:rFonts w:ascii="Times New Roman" w:hAnsi="Times New Roman" w:cs="Times New Roman"/>
          <w:b/>
          <w:bCs/>
          <w:sz w:val="24"/>
          <w:szCs w:val="24"/>
        </w:rPr>
        <w:t xml:space="preserve">WOMEN'S ENTREPRENEURSHIP IN MENA </w:t>
      </w:r>
      <w:proofErr w:type="gramStart"/>
      <w:r w:rsidRPr="0092360F">
        <w:rPr>
          <w:rFonts w:ascii="Times New Roman" w:hAnsi="Times New Roman" w:cs="Times New Roman"/>
          <w:b/>
          <w:bCs/>
          <w:sz w:val="24"/>
          <w:szCs w:val="24"/>
        </w:rPr>
        <w:t>REGION :</w:t>
      </w:r>
      <w:proofErr w:type="gramEnd"/>
      <w:r w:rsidRPr="0092360F">
        <w:rPr>
          <w:rFonts w:ascii="Times New Roman" w:hAnsi="Times New Roman" w:cs="Times New Roman"/>
          <w:b/>
          <w:bCs/>
          <w:sz w:val="24"/>
          <w:szCs w:val="24"/>
        </w:rPr>
        <w:t xml:space="preserve"> GEM KEY LEARNINGS</w:t>
      </w:r>
    </w:p>
    <w:p w:rsidR="00804FF2" w:rsidRDefault="00804FF2" w:rsidP="001A25D7">
      <w:pPr>
        <w:spacing w:after="0" w:line="480" w:lineRule="auto"/>
        <w:jc w:val="both"/>
        <w:rPr>
          <w:rFonts w:ascii="Times New Roman" w:hAnsi="Times New Roman" w:cs="Times New Roman"/>
          <w:sz w:val="24"/>
          <w:szCs w:val="24"/>
        </w:rPr>
      </w:pPr>
    </w:p>
    <w:p w:rsidR="009C196C" w:rsidRPr="0092360F" w:rsidRDefault="009C196C" w:rsidP="001A25D7">
      <w:pPr>
        <w:spacing w:after="0" w:line="480" w:lineRule="auto"/>
        <w:jc w:val="both"/>
        <w:rPr>
          <w:rFonts w:ascii="Times New Roman" w:hAnsi="Times New Roman" w:cs="Times New Roman"/>
          <w:sz w:val="24"/>
          <w:szCs w:val="24"/>
        </w:rPr>
      </w:pPr>
      <w:r w:rsidRPr="0092360F">
        <w:rPr>
          <w:rFonts w:ascii="Times New Roman" w:hAnsi="Times New Roman" w:cs="Times New Roman"/>
          <w:sz w:val="24"/>
          <w:szCs w:val="24"/>
        </w:rPr>
        <w:t>Entrepreneurship proves to be crucial for the economic growth and development (Sobel et al, 2007, Reynolds 2001), since it contributes to job creation and the improvement of the overall productivity thus generating a positive impact upon society at various levels (</w:t>
      </w:r>
      <w:proofErr w:type="spellStart"/>
      <w:r w:rsidRPr="0092360F">
        <w:rPr>
          <w:rFonts w:ascii="Times New Roman" w:hAnsi="Times New Roman" w:cs="Times New Roman"/>
          <w:sz w:val="24"/>
          <w:szCs w:val="24"/>
        </w:rPr>
        <w:t>Amorós</w:t>
      </w:r>
      <w:proofErr w:type="spellEnd"/>
      <w:r w:rsidRPr="0092360F">
        <w:rPr>
          <w:rFonts w:ascii="Times New Roman" w:hAnsi="Times New Roman" w:cs="Times New Roman"/>
          <w:sz w:val="24"/>
          <w:szCs w:val="24"/>
        </w:rPr>
        <w:t xml:space="preserve"> &amp; </w:t>
      </w:r>
      <w:proofErr w:type="spellStart"/>
      <w:r w:rsidRPr="0092360F">
        <w:rPr>
          <w:rFonts w:ascii="Times New Roman" w:hAnsi="Times New Roman" w:cs="Times New Roman"/>
          <w:sz w:val="24"/>
          <w:szCs w:val="24"/>
        </w:rPr>
        <w:t>Bosma</w:t>
      </w:r>
      <w:proofErr w:type="spellEnd"/>
      <w:r w:rsidRPr="0092360F">
        <w:rPr>
          <w:rFonts w:ascii="Times New Roman" w:hAnsi="Times New Roman" w:cs="Times New Roman"/>
          <w:sz w:val="24"/>
          <w:szCs w:val="24"/>
        </w:rPr>
        <w:t xml:space="preserve"> 2013). Promoting entrepreneurship stimulates therefore economic diversity that is key to the betterment and/or maintaining of the standard of living (</w:t>
      </w:r>
      <w:proofErr w:type="spellStart"/>
      <w:r w:rsidRPr="0092360F">
        <w:rPr>
          <w:rFonts w:ascii="Times New Roman" w:hAnsi="Times New Roman" w:cs="Times New Roman"/>
          <w:sz w:val="24"/>
          <w:szCs w:val="24"/>
        </w:rPr>
        <w:t>Acs</w:t>
      </w:r>
      <w:proofErr w:type="spellEnd"/>
      <w:r w:rsidRPr="0092360F">
        <w:rPr>
          <w:rFonts w:ascii="Times New Roman" w:hAnsi="Times New Roman" w:cs="Times New Roman"/>
          <w:sz w:val="24"/>
          <w:szCs w:val="24"/>
        </w:rPr>
        <w:t xml:space="preserve"> et al., 2016). In fact, recent research suggests that entrepreneurship contributes to development by creating businesses and jobs, stimulating innovation, creating social capital across borders, and channeling political and financial capital. However, different research studies indicate that among the main factors impeding the entrepreneurship are </w:t>
      </w:r>
      <w:proofErr w:type="gramStart"/>
      <w:r w:rsidRPr="0092360F">
        <w:rPr>
          <w:rFonts w:ascii="Times New Roman" w:hAnsi="Times New Roman" w:cs="Times New Roman"/>
          <w:sz w:val="24"/>
          <w:szCs w:val="24"/>
        </w:rPr>
        <w:t>politico-economic</w:t>
      </w:r>
      <w:proofErr w:type="gramEnd"/>
      <w:r w:rsidRPr="0092360F">
        <w:rPr>
          <w:rFonts w:ascii="Times New Roman" w:hAnsi="Times New Roman" w:cs="Times New Roman"/>
          <w:sz w:val="24"/>
          <w:szCs w:val="24"/>
        </w:rPr>
        <w:t xml:space="preserve"> as socio-cultural problems, with a</w:t>
      </w:r>
      <w:r w:rsidR="00DF618D">
        <w:rPr>
          <w:rFonts w:ascii="Times New Roman" w:hAnsi="Times New Roman" w:cs="Times New Roman"/>
          <w:sz w:val="24"/>
          <w:szCs w:val="24"/>
        </w:rPr>
        <w:t>n</w:t>
      </w:r>
      <w:r w:rsidRPr="0092360F">
        <w:rPr>
          <w:rFonts w:ascii="Times New Roman" w:hAnsi="Times New Roman" w:cs="Times New Roman"/>
          <w:sz w:val="24"/>
          <w:szCs w:val="24"/>
        </w:rPr>
        <w:t xml:space="preserve"> intensity for those related to young people and to women. In the MENA region, discrimination inherent in gender is alarming: Only one woman in eight runs her own business against 1 in 3 men. In most countries, young women and young men are fac</w:t>
      </w:r>
      <w:r w:rsidR="001A25D7" w:rsidRPr="0092360F">
        <w:rPr>
          <w:rFonts w:ascii="Times New Roman" w:hAnsi="Times New Roman" w:cs="Times New Roman"/>
          <w:sz w:val="24"/>
          <w:szCs w:val="24"/>
        </w:rPr>
        <w:t>ing</w:t>
      </w:r>
      <w:r w:rsidRPr="0092360F">
        <w:rPr>
          <w:rFonts w:ascii="Times New Roman" w:hAnsi="Times New Roman" w:cs="Times New Roman"/>
          <w:sz w:val="24"/>
          <w:szCs w:val="24"/>
        </w:rPr>
        <w:t xml:space="preserve"> problems involving access to finance, inadequate infrastructure, lack of support and, in general, an ecosystem that </w:t>
      </w:r>
      <w:r w:rsidR="00DF618D">
        <w:rPr>
          <w:rFonts w:ascii="Times New Roman" w:hAnsi="Times New Roman" w:cs="Times New Roman"/>
          <w:sz w:val="24"/>
          <w:szCs w:val="24"/>
        </w:rPr>
        <w:t>i</w:t>
      </w:r>
      <w:r w:rsidRPr="0092360F">
        <w:rPr>
          <w:rFonts w:ascii="Times New Roman" w:hAnsi="Times New Roman" w:cs="Times New Roman"/>
          <w:sz w:val="24"/>
          <w:szCs w:val="24"/>
        </w:rPr>
        <w:t xml:space="preserve">s rather </w:t>
      </w:r>
      <w:r w:rsidR="00DF618D" w:rsidRPr="0092360F">
        <w:rPr>
          <w:rFonts w:ascii="Times New Roman" w:hAnsi="Times New Roman" w:cs="Times New Roman"/>
          <w:sz w:val="24"/>
          <w:szCs w:val="24"/>
        </w:rPr>
        <w:t>unfavo</w:t>
      </w:r>
      <w:r w:rsidR="00DF618D">
        <w:rPr>
          <w:rFonts w:ascii="Times New Roman" w:hAnsi="Times New Roman" w:cs="Times New Roman"/>
          <w:sz w:val="24"/>
          <w:szCs w:val="24"/>
        </w:rPr>
        <w:t>r</w:t>
      </w:r>
      <w:r w:rsidR="00DF618D" w:rsidRPr="0092360F">
        <w:rPr>
          <w:rFonts w:ascii="Times New Roman" w:hAnsi="Times New Roman" w:cs="Times New Roman"/>
          <w:sz w:val="24"/>
          <w:szCs w:val="24"/>
        </w:rPr>
        <w:t>able</w:t>
      </w:r>
      <w:r w:rsidRPr="0092360F">
        <w:rPr>
          <w:rFonts w:ascii="Times New Roman" w:hAnsi="Times New Roman" w:cs="Times New Roman"/>
          <w:sz w:val="24"/>
          <w:szCs w:val="24"/>
        </w:rPr>
        <w:t xml:space="preserve">. According to the International Labor Organization (ILO), North Africa and the Middle East (MENA) has the highest unemployment rate in all other regions of the world. In other hand, nearly a quarter of the population under 30 is unemployed and youth unemployment costs more than $40 billion each year to the region. In the current context, the situations in the Middle East and North Africa region are singular, both in terms of demographic trends and socio-economic issues around the employment of a large and better trained youth, but still strongly affected by unemployment and under-employment. According to a study published in September 2015 by McKinsey, the world gain 26% of additional GDP (47% in the MENA region), more than 28 trillion dollars by 2025, if women came to participate, as well as men, to the economy. Promoting entrepreneurship represents an </w:t>
      </w:r>
      <w:r w:rsidRPr="0092360F">
        <w:rPr>
          <w:rFonts w:ascii="Times New Roman" w:hAnsi="Times New Roman" w:cs="Times New Roman"/>
          <w:sz w:val="24"/>
          <w:szCs w:val="24"/>
        </w:rPr>
        <w:lastRenderedPageBreak/>
        <w:t>excellent alternative for the countries whose productive fabric fails to integrate the contingent of young people entering the job market each year. The MENA region, presenting entrepreneurial activity rates below those of other regions in terms of comparable development, has undoubtedly leeway at this level, even though the region displays large national heterogeneity, namely in the priority given to the promotion of entrepreneurship (Stevenson, 2012). Entrepreneurship proves to be crucial for the economic growth and development (Sobel et al, 2007, Reynolds 2001), since it contributes to job creation and the improvement of the overall productivity thus generating a positive impact upon society at various levels (</w:t>
      </w:r>
      <w:proofErr w:type="spellStart"/>
      <w:r w:rsidRPr="0092360F">
        <w:rPr>
          <w:rFonts w:ascii="Times New Roman" w:hAnsi="Times New Roman" w:cs="Times New Roman"/>
          <w:sz w:val="24"/>
          <w:szCs w:val="24"/>
        </w:rPr>
        <w:t>Amorós</w:t>
      </w:r>
      <w:proofErr w:type="spellEnd"/>
      <w:r w:rsidRPr="0092360F">
        <w:rPr>
          <w:rFonts w:ascii="Times New Roman" w:hAnsi="Times New Roman" w:cs="Times New Roman"/>
          <w:sz w:val="24"/>
          <w:szCs w:val="24"/>
        </w:rPr>
        <w:t xml:space="preserve"> &amp; </w:t>
      </w:r>
      <w:proofErr w:type="spellStart"/>
      <w:r w:rsidRPr="0092360F">
        <w:rPr>
          <w:rFonts w:ascii="Times New Roman" w:hAnsi="Times New Roman" w:cs="Times New Roman"/>
          <w:sz w:val="24"/>
          <w:szCs w:val="24"/>
        </w:rPr>
        <w:t>Bosma</w:t>
      </w:r>
      <w:proofErr w:type="spellEnd"/>
      <w:r w:rsidRPr="0092360F">
        <w:rPr>
          <w:rFonts w:ascii="Times New Roman" w:hAnsi="Times New Roman" w:cs="Times New Roman"/>
          <w:sz w:val="24"/>
          <w:szCs w:val="24"/>
        </w:rPr>
        <w:t xml:space="preserve"> 2013). Promoting entrepreneurship stimulates therefore economic diversity that is key to the betterment and/or maintaining of the standard of living (</w:t>
      </w:r>
      <w:proofErr w:type="spellStart"/>
      <w:r w:rsidRPr="0092360F">
        <w:rPr>
          <w:rFonts w:ascii="Times New Roman" w:hAnsi="Times New Roman" w:cs="Times New Roman"/>
          <w:sz w:val="24"/>
          <w:szCs w:val="24"/>
        </w:rPr>
        <w:t>Acs</w:t>
      </w:r>
      <w:proofErr w:type="spellEnd"/>
      <w:r w:rsidRPr="0092360F">
        <w:rPr>
          <w:rFonts w:ascii="Times New Roman" w:hAnsi="Times New Roman" w:cs="Times New Roman"/>
          <w:sz w:val="24"/>
          <w:szCs w:val="24"/>
        </w:rPr>
        <w:t xml:space="preserve"> et al., 2016). Increasingly initiatives across the continent are trying to facilitate the economic and social inclusion of young women people through entrepreneurship, in particular by strengthening their technical and managerial capacities (business incubators, entrepreneurial training, etc.), but few are able to respond in a sustainable manner to the difficulties of access to finance faced by young women entrepreneurs. As such, understanding women entrepreneurship determinants is important because levels of women’s entrepreneurship vary from one country to another. In this regard, the key question is to know how to support women entrepreneurship and encourage the creation of new companies. This is particularly of immediate relevance to the MENA region where the development of entrepreneurial culture along with the entrepreneurial spirit constitute an important lever for the employability of young people and women. Indeed, the recent political upheavals have, significantly, affected the regional growth prospects. Since the beginning of 2010, the MENA region has never got its pre-crisis economic levels back: the annual growth between 2009 and 2015 was 2 percent lower than that before the crisis, FDI inflows have fallen by more than 50 % and youth unemployment increased to 28 %. Generally, with a total population of almost 425 </w:t>
      </w:r>
      <w:r w:rsidR="001A25D7" w:rsidRPr="0092360F">
        <w:rPr>
          <w:rFonts w:ascii="Times New Roman" w:hAnsi="Times New Roman" w:cs="Times New Roman"/>
          <w:sz w:val="24"/>
          <w:szCs w:val="24"/>
        </w:rPr>
        <w:t>million</w:t>
      </w:r>
      <w:r w:rsidRPr="0092360F">
        <w:rPr>
          <w:rFonts w:ascii="Times New Roman" w:hAnsi="Times New Roman" w:cs="Times New Roman"/>
          <w:sz w:val="24"/>
          <w:szCs w:val="24"/>
        </w:rPr>
        <w:t xml:space="preserve"> inhabitants, the MENA region needs to </w:t>
      </w:r>
      <w:r w:rsidRPr="0092360F">
        <w:rPr>
          <w:rFonts w:ascii="Times New Roman" w:hAnsi="Times New Roman" w:cs="Times New Roman"/>
          <w:sz w:val="24"/>
          <w:szCs w:val="24"/>
        </w:rPr>
        <w:lastRenderedPageBreak/>
        <w:t xml:space="preserve">achieve a sustainable model of growth based on diversification inclusiveness, by positioning its economic activity away from the public sector. This implies meeting the major challenge of promoting women’s entrepreneurship of the MENA region which remains far below that of men. The objective of this article is therefore to examine the women entrepreneurial vocation in the MENA region, to see to what extent research on the determinant of gender can provide information on the trend of the emerging entrepreneurial activity whether driven by necessity or by opportunity and, on this basis, to submit public policy proposals for the improvement of the mechanisms of inclusion among the youth women people. The objective is not to </w:t>
      </w:r>
      <w:r w:rsidR="001A25D7" w:rsidRPr="0092360F">
        <w:rPr>
          <w:rFonts w:ascii="Times New Roman" w:hAnsi="Times New Roman" w:cs="Times New Roman"/>
          <w:sz w:val="24"/>
          <w:szCs w:val="24"/>
        </w:rPr>
        <w:t>analyze</w:t>
      </w:r>
      <w:r w:rsidRPr="0092360F">
        <w:rPr>
          <w:rFonts w:ascii="Times New Roman" w:hAnsi="Times New Roman" w:cs="Times New Roman"/>
          <w:sz w:val="24"/>
          <w:szCs w:val="24"/>
        </w:rPr>
        <w:t xml:space="preserve"> the causality models but rather to identify the entrepreneurial construct specific to the MENA region via the analysis of GEM data from 201</w:t>
      </w:r>
      <w:r w:rsidR="001A25D7" w:rsidRPr="0092360F">
        <w:rPr>
          <w:rFonts w:ascii="Times New Roman" w:hAnsi="Times New Roman" w:cs="Times New Roman"/>
          <w:sz w:val="24"/>
          <w:szCs w:val="24"/>
        </w:rPr>
        <w:t>6</w:t>
      </w:r>
      <w:r w:rsidRPr="0092360F">
        <w:rPr>
          <w:rFonts w:ascii="Times New Roman" w:hAnsi="Times New Roman" w:cs="Times New Roman"/>
          <w:sz w:val="24"/>
          <w:szCs w:val="24"/>
        </w:rPr>
        <w:t xml:space="preserve"> to 201</w:t>
      </w:r>
      <w:r w:rsidR="001A25D7" w:rsidRPr="0092360F">
        <w:rPr>
          <w:rFonts w:ascii="Times New Roman" w:hAnsi="Times New Roman" w:cs="Times New Roman"/>
          <w:sz w:val="24"/>
          <w:szCs w:val="24"/>
        </w:rPr>
        <w:t>8</w:t>
      </w:r>
      <w:r w:rsidRPr="0092360F">
        <w:rPr>
          <w:rFonts w:ascii="Times New Roman" w:hAnsi="Times New Roman" w:cs="Times New Roman"/>
          <w:sz w:val="24"/>
          <w:szCs w:val="24"/>
        </w:rPr>
        <w:t xml:space="preserve"> among adults belonging to 10 countries of the MENA region (Egypt, Iran, Israel, Jordan, Lebanon, Morocco, Qatar, Tunisia, UAE, Saudi Arabia). As GEM defines itself, the global entrepreneurship monitor is an annual assessment of the entrepreneurial activity, aspirations and attitudes of individuals across a wide range of countries. After a reminder of the questions mobilized as well as the methodology adopted, we will attempt to apprehend the results that show that policies for entrepreneurship in MENA may utilize some of the findings. Notably, the study shows that inclusion of young women may be enhanced. These disadvantaged segments frequently intend to become entrepreneurs, but they tend not to enact their vocational intentions.</w:t>
      </w:r>
    </w:p>
    <w:p w:rsidR="00A37C87" w:rsidRDefault="00A37C87"/>
    <w:p w:rsidR="005262B5" w:rsidRPr="00224BE8" w:rsidRDefault="00DF618D" w:rsidP="005262B5">
      <w:pPr>
        <w:pStyle w:val="Titreniveau1"/>
        <w:spacing w:line="480" w:lineRule="auto"/>
        <w:jc w:val="both"/>
        <w:rPr>
          <w:rFonts w:eastAsiaTheme="minorHAnsi"/>
          <w:bCs/>
          <w:sz w:val="24"/>
          <w:lang w:val="en-US" w:eastAsia="en-US" w:bidi="ar-SA"/>
        </w:rPr>
      </w:pPr>
      <w:r w:rsidRPr="00224BE8">
        <w:rPr>
          <w:rFonts w:eastAsiaTheme="minorHAnsi"/>
          <w:bCs/>
          <w:sz w:val="24"/>
          <w:lang w:val="en-US" w:eastAsia="en-US" w:bidi="ar-SA"/>
        </w:rPr>
        <w:t>KEY WORDS </w:t>
      </w:r>
    </w:p>
    <w:p w:rsidR="005262B5" w:rsidRPr="005262B5" w:rsidRDefault="005262B5" w:rsidP="005262B5">
      <w:pPr>
        <w:pStyle w:val="Titreniveau1"/>
        <w:spacing w:line="480" w:lineRule="auto"/>
        <w:jc w:val="both"/>
        <w:rPr>
          <w:rFonts w:eastAsiaTheme="minorHAnsi"/>
          <w:b w:val="0"/>
          <w:sz w:val="24"/>
          <w:lang w:val="en-US" w:eastAsia="en-US" w:bidi="ar-SA"/>
        </w:rPr>
      </w:pPr>
      <w:r w:rsidRPr="005262B5">
        <w:rPr>
          <w:rFonts w:eastAsiaTheme="minorHAnsi"/>
          <w:b w:val="0"/>
          <w:sz w:val="24"/>
          <w:lang w:val="en-US" w:eastAsia="en-US" w:bidi="ar-SA"/>
        </w:rPr>
        <w:t>GEM – Gender – Entrepreneurial activity –Economic Development –Women's Potential–Informal Sector</w:t>
      </w:r>
    </w:p>
    <w:p w:rsidR="005262B5" w:rsidRPr="005262B5" w:rsidRDefault="005262B5" w:rsidP="005262B5">
      <w:pPr>
        <w:pStyle w:val="Titreniveau1"/>
        <w:spacing w:line="480" w:lineRule="auto"/>
        <w:jc w:val="both"/>
        <w:rPr>
          <w:rFonts w:eastAsiaTheme="minorHAnsi"/>
          <w:b w:val="0"/>
          <w:sz w:val="24"/>
          <w:lang w:val="en-US" w:eastAsia="en-US" w:bidi="ar-SA"/>
        </w:rPr>
      </w:pPr>
    </w:p>
    <w:p w:rsidR="00804FF2" w:rsidRDefault="00804FF2">
      <w:pPr>
        <w:spacing w:after="200" w:line="276" w:lineRule="auto"/>
        <w:rPr>
          <w:rFonts w:ascii="Times New Roman" w:hAnsi="Times New Roman" w:cs="Times New Roman"/>
          <w:b/>
          <w:bCs/>
          <w:sz w:val="24"/>
          <w:szCs w:val="24"/>
        </w:rPr>
      </w:pPr>
      <w:r>
        <w:rPr>
          <w:bCs/>
          <w:sz w:val="24"/>
        </w:rPr>
        <w:br w:type="page"/>
      </w:r>
    </w:p>
    <w:p w:rsidR="005262B5" w:rsidRPr="00B26349" w:rsidRDefault="005262B5" w:rsidP="005262B5">
      <w:pPr>
        <w:pStyle w:val="Titreniveau1"/>
        <w:spacing w:line="480" w:lineRule="auto"/>
        <w:jc w:val="both"/>
        <w:rPr>
          <w:rFonts w:eastAsiaTheme="minorHAnsi"/>
          <w:bCs/>
          <w:sz w:val="24"/>
          <w:lang w:val="en-US" w:eastAsia="en-US" w:bidi="ar-SA"/>
        </w:rPr>
      </w:pPr>
      <w:r w:rsidRPr="00B26349">
        <w:rPr>
          <w:rFonts w:eastAsiaTheme="minorHAnsi"/>
          <w:bCs/>
          <w:sz w:val="24"/>
          <w:lang w:val="en-US" w:eastAsia="en-US" w:bidi="ar-SA"/>
        </w:rPr>
        <w:lastRenderedPageBreak/>
        <w:t>BIBLIOGRAPHI</w:t>
      </w:r>
      <w:r w:rsidR="00B26349" w:rsidRPr="00B26349">
        <w:rPr>
          <w:rFonts w:eastAsiaTheme="minorHAnsi"/>
          <w:bCs/>
          <w:sz w:val="24"/>
          <w:lang w:val="en-US" w:eastAsia="en-US" w:bidi="ar-SA"/>
        </w:rPr>
        <w:t>C REFERENCES</w:t>
      </w:r>
    </w:p>
    <w:p w:rsidR="00B26349" w:rsidRPr="00B26349" w:rsidRDefault="00B26349" w:rsidP="00F6460E">
      <w:pPr>
        <w:spacing w:after="0" w:line="480" w:lineRule="auto"/>
        <w:jc w:val="both"/>
        <w:rPr>
          <w:rFonts w:ascii="Times New Roman" w:hAnsi="Times New Roman" w:cs="Times New Roman"/>
          <w:sz w:val="24"/>
          <w:szCs w:val="24"/>
        </w:rPr>
      </w:pPr>
      <w:r w:rsidRPr="00B2634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B26349">
        <w:rPr>
          <w:rFonts w:ascii="Times New Roman" w:hAnsi="Times New Roman" w:cs="Times New Roman"/>
          <w:sz w:val="24"/>
          <w:szCs w:val="24"/>
        </w:rPr>
        <w:t>Ahl</w:t>
      </w:r>
      <w:proofErr w:type="spellEnd"/>
      <w:r w:rsidRPr="00B26349">
        <w:rPr>
          <w:rFonts w:ascii="Times New Roman" w:hAnsi="Times New Roman" w:cs="Times New Roman"/>
          <w:sz w:val="24"/>
          <w:szCs w:val="24"/>
        </w:rPr>
        <w:t xml:space="preserve">, H. (2006), </w:t>
      </w:r>
      <w:r w:rsidR="00804FF2">
        <w:rPr>
          <w:rFonts w:ascii="Times New Roman" w:hAnsi="Times New Roman" w:cs="Times New Roman"/>
          <w:sz w:val="24"/>
          <w:szCs w:val="24"/>
        </w:rPr>
        <w:t>“</w:t>
      </w:r>
      <w:r w:rsidRPr="00B26349">
        <w:rPr>
          <w:rFonts w:ascii="Times New Roman" w:hAnsi="Times New Roman" w:cs="Times New Roman"/>
          <w:sz w:val="24"/>
          <w:szCs w:val="24"/>
        </w:rPr>
        <w:t>Why research on women entrepreneurs needs new directions</w:t>
      </w:r>
      <w:r w:rsidR="00804FF2">
        <w:rPr>
          <w:rFonts w:ascii="Times New Roman" w:hAnsi="Times New Roman" w:cs="Times New Roman"/>
          <w:sz w:val="24"/>
          <w:szCs w:val="24"/>
        </w:rPr>
        <w:t>”</w:t>
      </w:r>
      <w:r w:rsidRPr="00B26349">
        <w:rPr>
          <w:rFonts w:ascii="Times New Roman" w:hAnsi="Times New Roman" w:cs="Times New Roman"/>
          <w:sz w:val="24"/>
          <w:szCs w:val="24"/>
        </w:rPr>
        <w:t>, Entrepreneurship theory and practice, vol. 30, nº 5, p. 595-621.</w:t>
      </w:r>
    </w:p>
    <w:p w:rsidR="00B26349" w:rsidRDefault="00B26349" w:rsidP="00F6460E">
      <w:pPr>
        <w:spacing w:after="0" w:line="480" w:lineRule="auto"/>
        <w:jc w:val="both"/>
        <w:rPr>
          <w:rFonts w:ascii="Times New Roman" w:hAnsi="Times New Roman" w:cs="Times New Roman"/>
          <w:sz w:val="24"/>
          <w:szCs w:val="24"/>
        </w:rPr>
      </w:pPr>
      <w:r w:rsidRPr="00B26349">
        <w:rPr>
          <w:rFonts w:ascii="Times New Roman" w:hAnsi="Times New Roman" w:cs="Times New Roman"/>
          <w:sz w:val="24"/>
          <w:szCs w:val="24"/>
        </w:rPr>
        <w:t xml:space="preserve">- Gupta, V., D. Turban, S. </w:t>
      </w:r>
      <w:proofErr w:type="spellStart"/>
      <w:r w:rsidRPr="00B26349">
        <w:rPr>
          <w:rFonts w:ascii="Times New Roman" w:hAnsi="Times New Roman" w:cs="Times New Roman"/>
          <w:sz w:val="24"/>
          <w:szCs w:val="24"/>
        </w:rPr>
        <w:t>Wasti</w:t>
      </w:r>
      <w:proofErr w:type="spellEnd"/>
      <w:r w:rsidRPr="00B26349">
        <w:rPr>
          <w:rFonts w:ascii="Times New Roman" w:hAnsi="Times New Roman" w:cs="Times New Roman"/>
          <w:sz w:val="24"/>
          <w:szCs w:val="24"/>
        </w:rPr>
        <w:t xml:space="preserve"> et A. </w:t>
      </w:r>
      <w:proofErr w:type="spellStart"/>
      <w:r w:rsidRPr="00B26349">
        <w:rPr>
          <w:rFonts w:ascii="Times New Roman" w:hAnsi="Times New Roman" w:cs="Times New Roman"/>
          <w:sz w:val="24"/>
          <w:szCs w:val="24"/>
        </w:rPr>
        <w:t>Sikdar</w:t>
      </w:r>
      <w:proofErr w:type="spellEnd"/>
      <w:r w:rsidRPr="00B26349">
        <w:rPr>
          <w:rFonts w:ascii="Times New Roman" w:hAnsi="Times New Roman" w:cs="Times New Roman"/>
          <w:sz w:val="24"/>
          <w:szCs w:val="24"/>
        </w:rPr>
        <w:t xml:space="preserve"> (2009), </w:t>
      </w:r>
      <w:r w:rsidR="00804FF2">
        <w:rPr>
          <w:rFonts w:ascii="Times New Roman" w:hAnsi="Times New Roman" w:cs="Times New Roman"/>
          <w:sz w:val="24"/>
          <w:szCs w:val="24"/>
        </w:rPr>
        <w:t>“</w:t>
      </w:r>
      <w:r w:rsidRPr="00B26349">
        <w:rPr>
          <w:rFonts w:ascii="Times New Roman" w:hAnsi="Times New Roman" w:cs="Times New Roman"/>
          <w:sz w:val="24"/>
          <w:szCs w:val="24"/>
        </w:rPr>
        <w:t>The role of gender stereotypes in perceptions of entrepreneurs and intentions to become an entrepreneur</w:t>
      </w:r>
      <w:r w:rsidR="00804FF2">
        <w:rPr>
          <w:rFonts w:ascii="Times New Roman" w:hAnsi="Times New Roman" w:cs="Times New Roman"/>
          <w:sz w:val="24"/>
          <w:szCs w:val="24"/>
        </w:rPr>
        <w:t>”</w:t>
      </w:r>
      <w:r w:rsidRPr="00B26349">
        <w:rPr>
          <w:rFonts w:ascii="Times New Roman" w:hAnsi="Times New Roman" w:cs="Times New Roman"/>
          <w:sz w:val="24"/>
          <w:szCs w:val="24"/>
        </w:rPr>
        <w:t>, Entrepreneurship Theory and Practice, vol. 33, nº 2, p. 397-417.</w:t>
      </w:r>
    </w:p>
    <w:p w:rsidR="00B26349" w:rsidRPr="00B26349" w:rsidRDefault="00B26349" w:rsidP="00F6460E">
      <w:pPr>
        <w:spacing w:after="0" w:line="480" w:lineRule="auto"/>
        <w:jc w:val="both"/>
        <w:rPr>
          <w:rFonts w:ascii="Times New Roman" w:hAnsi="Times New Roman" w:cs="Times New Roman"/>
          <w:sz w:val="24"/>
          <w:szCs w:val="24"/>
          <w:lang w:val="fr-FR"/>
        </w:rPr>
      </w:pPr>
      <w:r w:rsidRPr="00B26349">
        <w:rPr>
          <w:rFonts w:ascii="Times New Roman" w:hAnsi="Times New Roman" w:cs="Times New Roman"/>
          <w:sz w:val="24"/>
          <w:szCs w:val="24"/>
          <w:lang w:val="fr-FR"/>
        </w:rPr>
        <w:t xml:space="preserve">- El </w:t>
      </w:r>
      <w:proofErr w:type="spellStart"/>
      <w:r>
        <w:rPr>
          <w:rFonts w:ascii="Times New Roman" w:hAnsi="Times New Roman" w:cs="Times New Roman"/>
          <w:sz w:val="24"/>
          <w:szCs w:val="24"/>
          <w:lang w:val="fr-FR"/>
        </w:rPr>
        <w:t>Ouazzani</w:t>
      </w:r>
      <w:proofErr w:type="spellEnd"/>
      <w:r w:rsidRPr="00B26349">
        <w:rPr>
          <w:rFonts w:ascii="Times New Roman" w:hAnsi="Times New Roman" w:cs="Times New Roman"/>
          <w:sz w:val="24"/>
          <w:szCs w:val="24"/>
          <w:lang w:val="fr-FR"/>
        </w:rPr>
        <w:t xml:space="preserve"> K. (2018), </w:t>
      </w:r>
      <w:r w:rsidR="00804FF2" w:rsidRPr="00DF618D">
        <w:rPr>
          <w:rFonts w:ascii="Times New Roman" w:hAnsi="Times New Roman" w:cs="Times New Roman"/>
          <w:sz w:val="24"/>
          <w:szCs w:val="24"/>
          <w:lang w:val="fr-FR"/>
        </w:rPr>
        <w:t>“</w:t>
      </w:r>
      <w:r w:rsidRPr="00B26349">
        <w:rPr>
          <w:rFonts w:ascii="Times New Roman" w:hAnsi="Times New Roman" w:cs="Times New Roman"/>
          <w:sz w:val="24"/>
          <w:szCs w:val="24"/>
          <w:lang w:val="fr-FR"/>
        </w:rPr>
        <w:t>La dynamique entrepreneuriale au Maroc</w:t>
      </w:r>
      <w:r w:rsidR="00DF618D" w:rsidRPr="00DF618D">
        <w:rPr>
          <w:rFonts w:ascii="Times New Roman" w:hAnsi="Times New Roman" w:cs="Times New Roman"/>
          <w:sz w:val="24"/>
          <w:szCs w:val="24"/>
          <w:lang w:val="fr-FR"/>
        </w:rPr>
        <w:t xml:space="preserve">”, </w:t>
      </w:r>
      <w:r w:rsidRPr="00B26349">
        <w:rPr>
          <w:rFonts w:ascii="Times New Roman" w:hAnsi="Times New Roman" w:cs="Times New Roman"/>
          <w:sz w:val="24"/>
          <w:szCs w:val="24"/>
          <w:lang w:val="fr-FR"/>
        </w:rPr>
        <w:t xml:space="preserve">Global </w:t>
      </w:r>
      <w:proofErr w:type="spellStart"/>
      <w:r w:rsidRPr="00B26349">
        <w:rPr>
          <w:rFonts w:ascii="Times New Roman" w:hAnsi="Times New Roman" w:cs="Times New Roman"/>
          <w:sz w:val="24"/>
          <w:szCs w:val="24"/>
          <w:lang w:val="fr-FR"/>
        </w:rPr>
        <w:t>Entrepreneurship</w:t>
      </w:r>
      <w:proofErr w:type="spellEnd"/>
      <w:r w:rsidRPr="00B26349">
        <w:rPr>
          <w:rFonts w:ascii="Times New Roman" w:hAnsi="Times New Roman" w:cs="Times New Roman"/>
          <w:sz w:val="24"/>
          <w:szCs w:val="24"/>
          <w:lang w:val="fr-FR"/>
        </w:rPr>
        <w:t xml:space="preserve"> Monitor, Rapport du Maroc 2017.</w:t>
      </w:r>
    </w:p>
    <w:p w:rsidR="005262B5" w:rsidRPr="00B26349" w:rsidRDefault="00B26349" w:rsidP="00F6460E">
      <w:pPr>
        <w:spacing w:after="0" w:line="480" w:lineRule="auto"/>
        <w:jc w:val="both"/>
        <w:rPr>
          <w:rFonts w:ascii="Times New Roman" w:hAnsi="Times New Roman" w:cs="Times New Roman"/>
          <w:sz w:val="24"/>
          <w:szCs w:val="24"/>
          <w:lang w:val="fr-FR"/>
        </w:rPr>
      </w:pPr>
      <w:r w:rsidRPr="00B26349">
        <w:rPr>
          <w:rFonts w:ascii="Times New Roman" w:hAnsi="Times New Roman" w:cs="Times New Roman"/>
          <w:sz w:val="24"/>
          <w:szCs w:val="24"/>
          <w:lang w:val="fr-FR"/>
        </w:rPr>
        <w:t xml:space="preserve">- </w:t>
      </w:r>
      <w:r w:rsidR="005262B5" w:rsidRPr="00B26349">
        <w:rPr>
          <w:rFonts w:ascii="Times New Roman" w:hAnsi="Times New Roman" w:cs="Times New Roman"/>
          <w:sz w:val="24"/>
          <w:szCs w:val="24"/>
          <w:lang w:val="fr-FR"/>
        </w:rPr>
        <w:t xml:space="preserve">Bernard, C., Le </w:t>
      </w:r>
      <w:proofErr w:type="spellStart"/>
      <w:r w:rsidR="005262B5" w:rsidRPr="00B26349">
        <w:rPr>
          <w:rFonts w:ascii="Times New Roman" w:hAnsi="Times New Roman" w:cs="Times New Roman"/>
          <w:sz w:val="24"/>
          <w:szCs w:val="24"/>
          <w:lang w:val="fr-FR"/>
        </w:rPr>
        <w:t>Moign</w:t>
      </w:r>
      <w:proofErr w:type="spellEnd"/>
      <w:r w:rsidR="005262B5" w:rsidRPr="00B26349">
        <w:rPr>
          <w:rFonts w:ascii="Times New Roman" w:hAnsi="Times New Roman" w:cs="Times New Roman"/>
          <w:sz w:val="24"/>
          <w:szCs w:val="24"/>
          <w:lang w:val="fr-FR"/>
        </w:rPr>
        <w:t xml:space="preserve">, C. et Nicolaï, J-P. </w:t>
      </w:r>
      <w:r w:rsidR="005262B5" w:rsidRPr="00DF618D">
        <w:rPr>
          <w:rFonts w:ascii="Times New Roman" w:hAnsi="Times New Roman" w:cs="Times New Roman"/>
          <w:sz w:val="24"/>
          <w:szCs w:val="24"/>
          <w:lang w:val="fr-FR"/>
        </w:rPr>
        <w:t>(2013)</w:t>
      </w:r>
      <w:r w:rsidR="00DF618D" w:rsidRPr="00DF618D">
        <w:rPr>
          <w:rFonts w:ascii="Times New Roman" w:hAnsi="Times New Roman" w:cs="Times New Roman"/>
          <w:sz w:val="24"/>
          <w:szCs w:val="24"/>
          <w:lang w:val="fr-FR"/>
        </w:rPr>
        <w:t>,</w:t>
      </w:r>
      <w:r w:rsidR="005262B5" w:rsidRPr="00DF618D">
        <w:rPr>
          <w:rFonts w:ascii="Times New Roman" w:hAnsi="Times New Roman" w:cs="Times New Roman"/>
          <w:sz w:val="24"/>
          <w:szCs w:val="24"/>
          <w:lang w:val="fr-FR"/>
        </w:rPr>
        <w:t xml:space="preserve"> </w:t>
      </w:r>
      <w:r w:rsidR="00DF618D" w:rsidRPr="00DF618D">
        <w:rPr>
          <w:rFonts w:ascii="Times New Roman" w:hAnsi="Times New Roman" w:cs="Times New Roman"/>
          <w:sz w:val="24"/>
          <w:szCs w:val="24"/>
          <w:lang w:val="fr-FR"/>
        </w:rPr>
        <w:t>“</w:t>
      </w:r>
      <w:r w:rsidR="005262B5" w:rsidRPr="00DF618D">
        <w:rPr>
          <w:rFonts w:ascii="Times New Roman" w:hAnsi="Times New Roman" w:cs="Times New Roman"/>
          <w:sz w:val="24"/>
          <w:szCs w:val="24"/>
          <w:lang w:val="fr-FR"/>
        </w:rPr>
        <w:t>L'entreprenariat féminin. Document de travail du Centre d'analyse stratégique</w:t>
      </w:r>
      <w:r w:rsidR="00DF618D" w:rsidRPr="00DF618D">
        <w:rPr>
          <w:rFonts w:ascii="Times New Roman" w:hAnsi="Times New Roman" w:cs="Times New Roman"/>
          <w:sz w:val="24"/>
          <w:szCs w:val="24"/>
          <w:lang w:val="fr-FR"/>
        </w:rPr>
        <w:t>”,</w:t>
      </w:r>
      <w:r w:rsidR="00DF618D">
        <w:rPr>
          <w:rFonts w:ascii="Times New Roman" w:hAnsi="Times New Roman" w:cs="Times New Roman"/>
          <w:sz w:val="24"/>
          <w:szCs w:val="24"/>
          <w:lang w:val="fr-FR"/>
        </w:rPr>
        <w:t xml:space="preserve"> </w:t>
      </w:r>
      <w:r w:rsidR="005262B5" w:rsidRPr="00B26349">
        <w:rPr>
          <w:rFonts w:ascii="Times New Roman" w:hAnsi="Times New Roman" w:cs="Times New Roman"/>
          <w:sz w:val="24"/>
          <w:szCs w:val="24"/>
          <w:lang w:val="fr-FR"/>
        </w:rPr>
        <w:t xml:space="preserve">www.strategie.gouv.fr. </w:t>
      </w:r>
    </w:p>
    <w:p w:rsidR="005262B5" w:rsidRPr="00DF618D" w:rsidRDefault="00B26349" w:rsidP="00F6460E">
      <w:pPr>
        <w:spacing w:after="0" w:line="480" w:lineRule="auto"/>
        <w:jc w:val="both"/>
        <w:rPr>
          <w:rFonts w:ascii="Times New Roman" w:hAnsi="Times New Roman" w:cs="Times New Roman"/>
          <w:sz w:val="24"/>
          <w:szCs w:val="24"/>
          <w:lang w:val="fr-FR"/>
        </w:rPr>
      </w:pPr>
      <w:r w:rsidRPr="00B26349">
        <w:rPr>
          <w:rFonts w:ascii="Times New Roman" w:hAnsi="Times New Roman" w:cs="Times New Roman"/>
          <w:sz w:val="24"/>
          <w:szCs w:val="24"/>
          <w:lang w:val="fr-FR"/>
        </w:rPr>
        <w:t xml:space="preserve">- </w:t>
      </w:r>
      <w:r w:rsidR="005262B5" w:rsidRPr="00B26349">
        <w:rPr>
          <w:rFonts w:ascii="Times New Roman" w:hAnsi="Times New Roman" w:cs="Times New Roman"/>
          <w:sz w:val="24"/>
          <w:szCs w:val="24"/>
          <w:lang w:val="fr-FR"/>
        </w:rPr>
        <w:t xml:space="preserve">Edon </w:t>
      </w:r>
      <w:r w:rsidR="00DF618D">
        <w:rPr>
          <w:rFonts w:ascii="Times New Roman" w:hAnsi="Times New Roman" w:cs="Times New Roman"/>
          <w:sz w:val="24"/>
          <w:szCs w:val="24"/>
          <w:lang w:val="fr-FR"/>
        </w:rPr>
        <w:t>&amp;</w:t>
      </w:r>
      <w:r w:rsidR="005262B5" w:rsidRPr="00B26349">
        <w:rPr>
          <w:rFonts w:ascii="Times New Roman" w:hAnsi="Times New Roman" w:cs="Times New Roman"/>
          <w:sz w:val="24"/>
          <w:szCs w:val="24"/>
          <w:lang w:val="fr-FR"/>
        </w:rPr>
        <w:t xml:space="preserve"> </w:t>
      </w:r>
      <w:proofErr w:type="spellStart"/>
      <w:r w:rsidR="005262B5" w:rsidRPr="00B26349">
        <w:rPr>
          <w:rFonts w:ascii="Times New Roman" w:hAnsi="Times New Roman" w:cs="Times New Roman"/>
          <w:sz w:val="24"/>
          <w:szCs w:val="24"/>
          <w:lang w:val="fr-FR"/>
        </w:rPr>
        <w:t>Kamionka</w:t>
      </w:r>
      <w:proofErr w:type="spellEnd"/>
      <w:r w:rsidR="005262B5" w:rsidRPr="00B26349">
        <w:rPr>
          <w:rFonts w:ascii="Times New Roman" w:hAnsi="Times New Roman" w:cs="Times New Roman"/>
          <w:sz w:val="24"/>
          <w:szCs w:val="24"/>
          <w:lang w:val="fr-FR"/>
        </w:rPr>
        <w:t xml:space="preserve"> (2007)</w:t>
      </w:r>
      <w:r w:rsidR="00DF618D">
        <w:rPr>
          <w:rFonts w:ascii="Times New Roman" w:hAnsi="Times New Roman" w:cs="Times New Roman"/>
          <w:sz w:val="24"/>
          <w:szCs w:val="24"/>
          <w:lang w:val="fr-FR"/>
        </w:rPr>
        <w:t>,</w:t>
      </w:r>
      <w:r w:rsidR="005262B5" w:rsidRPr="00B26349">
        <w:rPr>
          <w:rFonts w:ascii="Times New Roman" w:hAnsi="Times New Roman" w:cs="Times New Roman"/>
          <w:sz w:val="24"/>
          <w:szCs w:val="24"/>
          <w:lang w:val="fr-FR"/>
        </w:rPr>
        <w:t xml:space="preserve"> </w:t>
      </w:r>
      <w:r w:rsidR="00DF618D" w:rsidRPr="00DF618D">
        <w:rPr>
          <w:rFonts w:ascii="Times New Roman" w:hAnsi="Times New Roman" w:cs="Times New Roman"/>
          <w:sz w:val="24"/>
          <w:szCs w:val="24"/>
          <w:lang w:val="fr-FR"/>
        </w:rPr>
        <w:t>“</w:t>
      </w:r>
      <w:r w:rsidR="005262B5" w:rsidRPr="00DF618D">
        <w:rPr>
          <w:rFonts w:ascii="Times New Roman" w:hAnsi="Times New Roman" w:cs="Times New Roman"/>
          <w:sz w:val="24"/>
          <w:szCs w:val="24"/>
          <w:lang w:val="fr-FR"/>
        </w:rPr>
        <w:t>Modélisation dynamique de la participation au marché du travail des femmes en couple</w:t>
      </w:r>
      <w:r w:rsidR="00DF618D" w:rsidRPr="00DF618D">
        <w:rPr>
          <w:rFonts w:ascii="Times New Roman" w:hAnsi="Times New Roman" w:cs="Times New Roman"/>
          <w:sz w:val="24"/>
          <w:szCs w:val="24"/>
          <w:lang w:val="fr-FR"/>
        </w:rPr>
        <w:t xml:space="preserve">”, </w:t>
      </w:r>
      <w:r w:rsidR="005262B5" w:rsidRPr="00DF618D">
        <w:rPr>
          <w:rFonts w:ascii="Times New Roman" w:hAnsi="Times New Roman" w:cs="Times New Roman"/>
          <w:sz w:val="24"/>
          <w:szCs w:val="24"/>
          <w:lang w:val="fr-FR"/>
        </w:rPr>
        <w:t xml:space="preserve">Annales d'économie et de statistique, N°85. </w:t>
      </w:r>
    </w:p>
    <w:p w:rsidR="005262B5" w:rsidRPr="00DF618D" w:rsidRDefault="00804FF2" w:rsidP="00F6460E">
      <w:pPr>
        <w:spacing w:after="0" w:line="480" w:lineRule="auto"/>
        <w:jc w:val="both"/>
        <w:rPr>
          <w:rFonts w:ascii="Times New Roman" w:hAnsi="Times New Roman" w:cs="Times New Roman"/>
          <w:sz w:val="24"/>
          <w:szCs w:val="24"/>
          <w:lang w:val="fr-FR"/>
        </w:rPr>
      </w:pPr>
      <w:r w:rsidRPr="00DF618D">
        <w:rPr>
          <w:rFonts w:ascii="Times New Roman" w:hAnsi="Times New Roman" w:cs="Times New Roman"/>
          <w:sz w:val="24"/>
          <w:szCs w:val="24"/>
          <w:lang w:val="fr-FR"/>
        </w:rPr>
        <w:t xml:space="preserve">- </w:t>
      </w:r>
      <w:r w:rsidR="005262B5" w:rsidRPr="00DF618D">
        <w:rPr>
          <w:rFonts w:ascii="Times New Roman" w:hAnsi="Times New Roman" w:cs="Times New Roman"/>
          <w:sz w:val="24"/>
          <w:szCs w:val="24"/>
          <w:lang w:val="fr-FR"/>
        </w:rPr>
        <w:t>Maldonado (1983)</w:t>
      </w:r>
      <w:r w:rsidR="00DF618D">
        <w:rPr>
          <w:rFonts w:ascii="Times New Roman" w:hAnsi="Times New Roman" w:cs="Times New Roman"/>
          <w:sz w:val="24"/>
          <w:szCs w:val="24"/>
          <w:lang w:val="fr-FR"/>
        </w:rPr>
        <w:t xml:space="preserve">, </w:t>
      </w:r>
      <w:r w:rsidR="00DF618D" w:rsidRPr="00DF618D">
        <w:rPr>
          <w:rFonts w:ascii="Times New Roman" w:hAnsi="Times New Roman" w:cs="Times New Roman"/>
          <w:sz w:val="24"/>
          <w:szCs w:val="24"/>
          <w:lang w:val="fr-FR"/>
        </w:rPr>
        <w:t>“</w:t>
      </w:r>
      <w:r w:rsidR="005262B5" w:rsidRPr="00DF618D">
        <w:rPr>
          <w:rFonts w:ascii="Times New Roman" w:hAnsi="Times New Roman" w:cs="Times New Roman"/>
          <w:sz w:val="24"/>
          <w:szCs w:val="24"/>
          <w:lang w:val="fr-FR"/>
        </w:rPr>
        <w:t>L'économie informelle en Afrique francophone : structure, dynamiques et politiques</w:t>
      </w:r>
      <w:r w:rsidR="00DF618D" w:rsidRPr="00DF618D">
        <w:rPr>
          <w:rFonts w:ascii="Times New Roman" w:hAnsi="Times New Roman" w:cs="Times New Roman"/>
          <w:sz w:val="24"/>
          <w:szCs w:val="24"/>
          <w:lang w:val="fr-FR"/>
        </w:rPr>
        <w:t xml:space="preserve">”, </w:t>
      </w:r>
      <w:proofErr w:type="spellStart"/>
      <w:r w:rsidR="005262B5" w:rsidRPr="00DF618D">
        <w:rPr>
          <w:rFonts w:ascii="Times New Roman" w:hAnsi="Times New Roman" w:cs="Times New Roman"/>
          <w:sz w:val="24"/>
          <w:szCs w:val="24"/>
          <w:lang w:val="fr-FR"/>
        </w:rPr>
        <w:t>Print</w:t>
      </w:r>
      <w:proofErr w:type="spellEnd"/>
      <w:r w:rsidR="005262B5" w:rsidRPr="00DF618D">
        <w:rPr>
          <w:rFonts w:ascii="Times New Roman" w:hAnsi="Times New Roman" w:cs="Times New Roman"/>
          <w:sz w:val="24"/>
          <w:szCs w:val="24"/>
          <w:lang w:val="fr-FR"/>
        </w:rPr>
        <w:t xml:space="preserve"> group, Genève.  </w:t>
      </w:r>
    </w:p>
    <w:p w:rsidR="005262B5" w:rsidRPr="005262B5" w:rsidRDefault="00804FF2" w:rsidP="00F6460E">
      <w:pPr>
        <w:spacing w:after="0" w:line="480" w:lineRule="auto"/>
        <w:jc w:val="both"/>
        <w:rPr>
          <w:rFonts w:ascii="Times New Roman" w:hAnsi="Times New Roman" w:cs="Times New Roman"/>
          <w:sz w:val="24"/>
          <w:szCs w:val="24"/>
        </w:rPr>
      </w:pPr>
      <w:r w:rsidRPr="00DF618D">
        <w:rPr>
          <w:rFonts w:ascii="Times New Roman" w:hAnsi="Times New Roman" w:cs="Times New Roman"/>
          <w:sz w:val="24"/>
          <w:szCs w:val="24"/>
        </w:rPr>
        <w:t xml:space="preserve">- </w:t>
      </w:r>
      <w:r w:rsidR="005262B5" w:rsidRPr="00DF618D">
        <w:rPr>
          <w:rFonts w:ascii="Times New Roman" w:hAnsi="Times New Roman" w:cs="Times New Roman"/>
          <w:sz w:val="24"/>
          <w:szCs w:val="24"/>
        </w:rPr>
        <w:t>Montgomery, M., Johnson, T. et Faisal, S. (2005)</w:t>
      </w:r>
      <w:r w:rsidR="00DF618D" w:rsidRPr="00DF618D">
        <w:rPr>
          <w:rFonts w:ascii="Times New Roman" w:hAnsi="Times New Roman" w:cs="Times New Roman"/>
          <w:sz w:val="24"/>
          <w:szCs w:val="24"/>
        </w:rPr>
        <w:t>,</w:t>
      </w:r>
      <w:r w:rsidR="005262B5" w:rsidRPr="00DF618D">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What kind of capital do you need to start a business: financial or human? The Quarterly Review of Economics and Finance</w:t>
      </w:r>
      <w:r w:rsidR="00DF618D">
        <w:rPr>
          <w:rFonts w:ascii="Times New Roman" w:hAnsi="Times New Roman" w:cs="Times New Roman"/>
          <w:sz w:val="24"/>
          <w:szCs w:val="24"/>
        </w:rPr>
        <w:t>”</w:t>
      </w:r>
      <w:r w:rsidR="00DF618D" w:rsidRPr="00B26349">
        <w:rPr>
          <w:rFonts w:ascii="Times New Roman" w:hAnsi="Times New Roman" w:cs="Times New Roman"/>
          <w:sz w:val="24"/>
          <w:szCs w:val="24"/>
        </w:rPr>
        <w:t>,</w:t>
      </w:r>
      <w:r w:rsidR="00DF618D">
        <w:rPr>
          <w:rFonts w:ascii="Times New Roman" w:hAnsi="Times New Roman" w:cs="Times New Roman"/>
          <w:sz w:val="24"/>
          <w:szCs w:val="24"/>
        </w:rPr>
        <w:t xml:space="preserve"> </w:t>
      </w:r>
      <w:r w:rsidR="005262B5" w:rsidRPr="005262B5">
        <w:rPr>
          <w:rFonts w:ascii="Times New Roman" w:hAnsi="Times New Roman" w:cs="Times New Roman"/>
          <w:sz w:val="24"/>
          <w:szCs w:val="24"/>
        </w:rPr>
        <w:t xml:space="preserve">N°45, pp. 103-122. </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5262B5" w:rsidRPr="005262B5">
        <w:rPr>
          <w:rFonts w:ascii="Times New Roman" w:hAnsi="Times New Roman" w:cs="Times New Roman"/>
          <w:sz w:val="24"/>
          <w:szCs w:val="24"/>
        </w:rPr>
        <w:t>Fardoust</w:t>
      </w:r>
      <w:proofErr w:type="spellEnd"/>
      <w:r w:rsidR="005262B5" w:rsidRPr="005262B5">
        <w:rPr>
          <w:rFonts w:ascii="Times New Roman" w:hAnsi="Times New Roman" w:cs="Times New Roman"/>
          <w:sz w:val="24"/>
          <w:szCs w:val="24"/>
        </w:rPr>
        <w:t xml:space="preserve"> </w:t>
      </w:r>
      <w:proofErr w:type="spellStart"/>
      <w:r w:rsidR="005262B5" w:rsidRPr="005262B5">
        <w:rPr>
          <w:rFonts w:ascii="Times New Roman" w:hAnsi="Times New Roman" w:cs="Times New Roman"/>
          <w:sz w:val="24"/>
          <w:szCs w:val="24"/>
        </w:rPr>
        <w:t>Shahrokh</w:t>
      </w:r>
      <w:proofErr w:type="spellEnd"/>
      <w:r w:rsidR="005262B5"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2016</w:t>
      </w:r>
      <w:r w:rsidR="00DF618D">
        <w:rPr>
          <w:rFonts w:ascii="Times New Roman" w:hAnsi="Times New Roman" w:cs="Times New Roman"/>
          <w:sz w:val="24"/>
          <w:szCs w:val="24"/>
        </w:rPr>
        <w:t>), “</w:t>
      </w:r>
      <w:r w:rsidR="005262B5" w:rsidRPr="005262B5">
        <w:rPr>
          <w:rFonts w:ascii="Times New Roman" w:hAnsi="Times New Roman" w:cs="Times New Roman"/>
          <w:sz w:val="24"/>
          <w:szCs w:val="24"/>
        </w:rPr>
        <w:t>Economic integration in the Middle East: Prospects for</w:t>
      </w:r>
      <w:r>
        <w:rPr>
          <w:rFonts w:ascii="Times New Roman" w:hAnsi="Times New Roman" w:cs="Times New Roman"/>
          <w:sz w:val="24"/>
          <w:szCs w:val="24"/>
        </w:rPr>
        <w:t xml:space="preserve"> </w:t>
      </w:r>
      <w:r w:rsidR="005262B5" w:rsidRPr="005262B5">
        <w:rPr>
          <w:rFonts w:ascii="Times New Roman" w:hAnsi="Times New Roman" w:cs="Times New Roman"/>
          <w:sz w:val="24"/>
          <w:szCs w:val="24"/>
        </w:rPr>
        <w:t>development and stability</w:t>
      </w:r>
      <w:r w:rsidR="00DF618D">
        <w:rPr>
          <w:rFonts w:ascii="Times New Roman" w:hAnsi="Times New Roman" w:cs="Times New Roman"/>
          <w:sz w:val="24"/>
          <w:szCs w:val="24"/>
        </w:rPr>
        <w:t>”</w:t>
      </w:r>
      <w:r w:rsidR="00DF618D" w:rsidRPr="00B26349">
        <w:rPr>
          <w:rFonts w:ascii="Times New Roman" w:hAnsi="Times New Roman" w:cs="Times New Roman"/>
          <w:sz w:val="24"/>
          <w:szCs w:val="24"/>
        </w:rPr>
        <w:t>,</w:t>
      </w:r>
      <w:r w:rsidR="00DF618D">
        <w:rPr>
          <w:rFonts w:ascii="Times New Roman" w:hAnsi="Times New Roman" w:cs="Times New Roman"/>
          <w:sz w:val="24"/>
          <w:szCs w:val="24"/>
        </w:rPr>
        <w:t xml:space="preserve"> </w:t>
      </w:r>
      <w:r w:rsidR="005262B5" w:rsidRPr="005262B5">
        <w:rPr>
          <w:rFonts w:ascii="Times New Roman" w:hAnsi="Times New Roman" w:cs="Times New Roman"/>
          <w:sz w:val="24"/>
          <w:szCs w:val="24"/>
        </w:rPr>
        <w:t>Middle East Institute Policy Paper 2016-5.</w:t>
      </w:r>
    </w:p>
    <w:p w:rsidR="00804FF2"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Ayman I</w:t>
      </w:r>
      <w:r w:rsidR="00DF618D">
        <w:rPr>
          <w:rFonts w:ascii="Times New Roman" w:hAnsi="Times New Roman" w:cs="Times New Roman"/>
          <w:sz w:val="24"/>
          <w:szCs w:val="24"/>
        </w:rPr>
        <w:t>. &amp; all (2017), “</w:t>
      </w:r>
      <w:r w:rsidR="005262B5" w:rsidRPr="005262B5">
        <w:rPr>
          <w:rFonts w:ascii="Times New Roman" w:hAnsi="Times New Roman" w:cs="Times New Roman"/>
          <w:sz w:val="24"/>
          <w:szCs w:val="24"/>
        </w:rPr>
        <w:t>GEM Middle East and North Africa Regional Report 2017</w:t>
      </w:r>
      <w:r w:rsidR="00F6460E">
        <w:rPr>
          <w:rFonts w:ascii="Times New Roman" w:hAnsi="Times New Roman" w:cs="Times New Roman"/>
          <w:sz w:val="24"/>
          <w:szCs w:val="24"/>
        </w:rPr>
        <w:t xml:space="preserve">” </w:t>
      </w:r>
      <w:r w:rsidR="005262B5" w:rsidRPr="005262B5">
        <w:rPr>
          <w:rFonts w:ascii="Times New Roman" w:hAnsi="Times New Roman" w:cs="Times New Roman"/>
          <w:sz w:val="24"/>
          <w:szCs w:val="24"/>
        </w:rPr>
        <w:t>Global Entrepreneurship Research Association, 2017. www.gemconsortium.org</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 xml:space="preserve">ILO World Employment and Social Outlook: Trends 2017 / International </w:t>
      </w:r>
      <w:proofErr w:type="spellStart"/>
      <w:r w:rsidR="005262B5" w:rsidRPr="005262B5">
        <w:rPr>
          <w:rFonts w:ascii="Times New Roman" w:hAnsi="Times New Roman" w:cs="Times New Roman"/>
          <w:sz w:val="24"/>
          <w:szCs w:val="24"/>
        </w:rPr>
        <w:t>Labour</w:t>
      </w:r>
      <w:proofErr w:type="spellEnd"/>
      <w:r w:rsidR="005262B5" w:rsidRPr="005262B5">
        <w:rPr>
          <w:rFonts w:ascii="Times New Roman" w:hAnsi="Times New Roman" w:cs="Times New Roman"/>
          <w:sz w:val="24"/>
          <w:szCs w:val="24"/>
        </w:rPr>
        <w:t xml:space="preserve"> Office. Geneva: ILO, 2017.</w:t>
      </w:r>
    </w:p>
    <w:p w:rsidR="005262B5" w:rsidRPr="005262B5" w:rsidRDefault="00DF618D"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262B5">
        <w:rPr>
          <w:rFonts w:ascii="Times New Roman" w:hAnsi="Times New Roman" w:cs="Times New Roman"/>
          <w:sz w:val="24"/>
          <w:szCs w:val="24"/>
        </w:rPr>
        <w:t>Ayman I</w:t>
      </w:r>
      <w:r>
        <w:rPr>
          <w:rFonts w:ascii="Times New Roman" w:hAnsi="Times New Roman" w:cs="Times New Roman"/>
          <w:sz w:val="24"/>
          <w:szCs w:val="24"/>
        </w:rPr>
        <w:t>. &amp; all (2017), “</w:t>
      </w:r>
      <w:r w:rsidR="005262B5" w:rsidRPr="005262B5">
        <w:rPr>
          <w:rFonts w:ascii="Times New Roman" w:hAnsi="Times New Roman" w:cs="Times New Roman"/>
          <w:sz w:val="24"/>
          <w:szCs w:val="24"/>
        </w:rPr>
        <w:t>Inclusion in entrepreneurship, especially of women, youth and unemployed: Status and an agenda for research in the Middle East and North Africa</w:t>
      </w:r>
      <w:r w:rsidR="00F6460E">
        <w:rPr>
          <w:rFonts w:ascii="Times New Roman" w:hAnsi="Times New Roman" w:cs="Times New Roman"/>
          <w:sz w:val="24"/>
          <w:szCs w:val="24"/>
        </w:rPr>
        <w:t>”</w:t>
      </w:r>
      <w:r w:rsidR="00F6460E" w:rsidRPr="00B26349">
        <w:rPr>
          <w:rFonts w:ascii="Times New Roman" w:hAnsi="Times New Roman" w:cs="Times New Roman"/>
          <w:sz w:val="24"/>
          <w:szCs w:val="24"/>
        </w:rPr>
        <w:t>,</w:t>
      </w:r>
      <w:r w:rsidR="00F6460E">
        <w:rPr>
          <w:rFonts w:ascii="Times New Roman" w:hAnsi="Times New Roman" w:cs="Times New Roman"/>
          <w:sz w:val="24"/>
          <w:szCs w:val="24"/>
        </w:rPr>
        <w:t xml:space="preserve"> </w:t>
      </w:r>
      <w:r w:rsidR="005262B5" w:rsidRPr="005262B5">
        <w:rPr>
          <w:rFonts w:ascii="Times New Roman" w:hAnsi="Times New Roman" w:cs="Times New Roman"/>
          <w:sz w:val="24"/>
          <w:szCs w:val="24"/>
        </w:rPr>
        <w:t>World Review of Entrepreneurship, Management and Sustainable Development.</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Trading Economics (2014)</w:t>
      </w:r>
      <w:r w:rsidR="00DF618D">
        <w:rPr>
          <w:rFonts w:ascii="Times New Roman" w:hAnsi="Times New Roman" w:cs="Times New Roman"/>
          <w:sz w:val="24"/>
          <w:szCs w:val="24"/>
        </w:rPr>
        <w:t>,</w:t>
      </w:r>
      <w:r w:rsidR="005262B5"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Middle East &amp; North Africa (developing only) - GDP per capita growth (annual %)</w:t>
      </w:r>
      <w:r w:rsidR="00F6460E">
        <w:rPr>
          <w:rFonts w:ascii="Times New Roman" w:hAnsi="Times New Roman" w:cs="Times New Roman"/>
          <w:sz w:val="24"/>
          <w:szCs w:val="24"/>
        </w:rPr>
        <w:t>”</w:t>
      </w:r>
      <w:r w:rsidR="00F6460E" w:rsidRPr="00B26349">
        <w:rPr>
          <w:rFonts w:ascii="Times New Roman" w:hAnsi="Times New Roman" w:cs="Times New Roman"/>
          <w:sz w:val="24"/>
          <w:szCs w:val="24"/>
        </w:rPr>
        <w:t>,</w:t>
      </w:r>
      <w:r w:rsidR="005262B5" w:rsidRPr="005262B5">
        <w:rPr>
          <w:rFonts w:ascii="Times New Roman" w:hAnsi="Times New Roman" w:cs="Times New Roman"/>
          <w:sz w:val="24"/>
          <w:szCs w:val="24"/>
        </w:rPr>
        <w:t xml:space="preserve"> Available </w:t>
      </w:r>
      <w:proofErr w:type="gramStart"/>
      <w:r w:rsidR="005262B5" w:rsidRPr="005262B5">
        <w:rPr>
          <w:rFonts w:ascii="Times New Roman" w:hAnsi="Times New Roman" w:cs="Times New Roman"/>
          <w:sz w:val="24"/>
          <w:szCs w:val="24"/>
        </w:rPr>
        <w:t>at:https://tradingeconomics.com/middle-east-and-north-africa/gdp-percapita-growth-annual-percent-wb-data.html</w:t>
      </w:r>
      <w:proofErr w:type="gramEnd"/>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Moghadam, V. M., &amp; Decker, T. (2010)</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Social change in the Middle East</w:t>
      </w:r>
      <w:r w:rsidR="00F6460E">
        <w:rPr>
          <w:rFonts w:ascii="Times New Roman" w:hAnsi="Times New Roman" w:cs="Times New Roman"/>
          <w:sz w:val="24"/>
          <w:szCs w:val="24"/>
        </w:rPr>
        <w:t>”</w:t>
      </w:r>
      <w:r w:rsidR="00F6460E" w:rsidRPr="00B26349">
        <w:rPr>
          <w:rFonts w:ascii="Times New Roman" w:hAnsi="Times New Roman" w:cs="Times New Roman"/>
          <w:sz w:val="24"/>
          <w:szCs w:val="24"/>
        </w:rPr>
        <w:t>,</w:t>
      </w:r>
      <w:r w:rsidR="005262B5" w:rsidRPr="005262B5">
        <w:rPr>
          <w:rFonts w:ascii="Times New Roman" w:hAnsi="Times New Roman" w:cs="Times New Roman"/>
          <w:sz w:val="24"/>
          <w:szCs w:val="24"/>
        </w:rPr>
        <w:t xml:space="preserve"> he Middle East, 65-98.</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5262B5" w:rsidRPr="005262B5">
        <w:rPr>
          <w:rFonts w:ascii="Times New Roman" w:hAnsi="Times New Roman" w:cs="Times New Roman"/>
          <w:sz w:val="24"/>
          <w:szCs w:val="24"/>
        </w:rPr>
        <w:t>Yamouri</w:t>
      </w:r>
      <w:proofErr w:type="spellEnd"/>
      <w:r w:rsidR="00DF618D">
        <w:rPr>
          <w:rFonts w:ascii="Times New Roman" w:hAnsi="Times New Roman" w:cs="Times New Roman"/>
          <w:sz w:val="24"/>
          <w:szCs w:val="24"/>
        </w:rPr>
        <w:t xml:space="preserve"> N. (2010)</w:t>
      </w:r>
      <w:r w:rsidR="005262B5" w:rsidRPr="005262B5">
        <w:rPr>
          <w:rFonts w:ascii="Times New Roman" w:hAnsi="Times New Roman" w:cs="Times New Roman"/>
          <w:sz w:val="24"/>
          <w:szCs w:val="24"/>
        </w:rPr>
        <w:t xml:space="preserve">, </w:t>
      </w:r>
      <w:proofErr w:type="gramStart"/>
      <w:r w:rsidR="005262B5" w:rsidRPr="005262B5">
        <w:rPr>
          <w:rFonts w:ascii="Times New Roman" w:hAnsi="Times New Roman" w:cs="Times New Roman"/>
          <w:sz w:val="24"/>
          <w:szCs w:val="24"/>
        </w:rPr>
        <w:t>“ Poverty</w:t>
      </w:r>
      <w:proofErr w:type="gramEnd"/>
      <w:r w:rsidR="005262B5" w:rsidRPr="005262B5">
        <w:rPr>
          <w:rFonts w:ascii="Times New Roman" w:hAnsi="Times New Roman" w:cs="Times New Roman"/>
          <w:sz w:val="24"/>
          <w:szCs w:val="24"/>
        </w:rPr>
        <w:t xml:space="preserve"> in the Middle East and North Africa”, World Bank, April 2010</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O’Sullivan, A., Rey, M. E., &amp; Mendez, J. G. (2011)</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Opportunities and Challenges in the MENA</w:t>
      </w:r>
    </w:p>
    <w:p w:rsidR="005262B5" w:rsidRPr="005262B5" w:rsidRDefault="005262B5" w:rsidP="00F6460E">
      <w:pPr>
        <w:spacing w:after="0" w:line="480" w:lineRule="auto"/>
        <w:jc w:val="both"/>
        <w:rPr>
          <w:rFonts w:ascii="Times New Roman" w:hAnsi="Times New Roman" w:cs="Times New Roman"/>
          <w:sz w:val="24"/>
          <w:szCs w:val="24"/>
        </w:rPr>
      </w:pPr>
      <w:r w:rsidRPr="005262B5">
        <w:rPr>
          <w:rFonts w:ascii="Times New Roman" w:hAnsi="Times New Roman" w:cs="Times New Roman"/>
          <w:sz w:val="24"/>
          <w:szCs w:val="24"/>
        </w:rPr>
        <w:t>Region. Arab World Competitiveness Report</w:t>
      </w:r>
      <w:r w:rsidR="00F6460E">
        <w:rPr>
          <w:rFonts w:ascii="Times New Roman" w:hAnsi="Times New Roman" w:cs="Times New Roman"/>
          <w:sz w:val="24"/>
          <w:szCs w:val="24"/>
        </w:rPr>
        <w:t>”</w:t>
      </w:r>
      <w:r w:rsidRPr="005262B5">
        <w:rPr>
          <w:rFonts w:ascii="Times New Roman" w:hAnsi="Times New Roman" w:cs="Times New Roman"/>
          <w:sz w:val="24"/>
          <w:szCs w:val="24"/>
        </w:rPr>
        <w:t>, 2012, 42-67.</w:t>
      </w:r>
    </w:p>
    <w:p w:rsidR="005262B5" w:rsidRPr="00804FF2"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5262B5" w:rsidRPr="00804FF2">
        <w:rPr>
          <w:rFonts w:ascii="Times New Roman" w:hAnsi="Times New Roman" w:cs="Times New Roman"/>
          <w:sz w:val="24"/>
          <w:szCs w:val="24"/>
        </w:rPr>
        <w:t>Rouis</w:t>
      </w:r>
      <w:proofErr w:type="spellEnd"/>
      <w:r w:rsidR="005262B5" w:rsidRPr="00804FF2">
        <w:rPr>
          <w:rFonts w:ascii="Times New Roman" w:hAnsi="Times New Roman" w:cs="Times New Roman"/>
          <w:sz w:val="24"/>
          <w:szCs w:val="24"/>
        </w:rPr>
        <w:t>, M., &amp; Tabor, S. (2013)</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804FF2">
        <w:rPr>
          <w:rFonts w:ascii="Times New Roman" w:hAnsi="Times New Roman" w:cs="Times New Roman"/>
          <w:sz w:val="24"/>
          <w:szCs w:val="24"/>
        </w:rPr>
        <w:t>Regional Economic Integration in the Middle East and North Africa</w:t>
      </w:r>
      <w:r w:rsidR="00F6460E">
        <w:rPr>
          <w:rFonts w:ascii="Times New Roman" w:hAnsi="Times New Roman" w:cs="Times New Roman"/>
          <w:sz w:val="24"/>
          <w:szCs w:val="24"/>
        </w:rPr>
        <w:t>”</w:t>
      </w:r>
      <w:r w:rsidR="00F6460E" w:rsidRPr="00B26349">
        <w:rPr>
          <w:rFonts w:ascii="Times New Roman" w:hAnsi="Times New Roman" w:cs="Times New Roman"/>
          <w:sz w:val="24"/>
          <w:szCs w:val="24"/>
        </w:rPr>
        <w:t>,</w:t>
      </w:r>
      <w:r w:rsidR="005262B5" w:rsidRPr="00804FF2">
        <w:rPr>
          <w:rFonts w:ascii="Times New Roman" w:hAnsi="Times New Roman" w:cs="Times New Roman"/>
          <w:sz w:val="24"/>
          <w:szCs w:val="24"/>
        </w:rPr>
        <w:t xml:space="preserve"> World Bank.</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Silva, Joana et al (2012)</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The Way Forward for Social Safety Nets in the Middle East and North Africa</w:t>
      </w:r>
      <w:r w:rsidR="00F6460E">
        <w:rPr>
          <w:rFonts w:ascii="Times New Roman" w:hAnsi="Times New Roman" w:cs="Times New Roman"/>
          <w:sz w:val="24"/>
          <w:szCs w:val="24"/>
        </w:rPr>
        <w:t>”</w:t>
      </w:r>
      <w:r w:rsidR="00F6460E" w:rsidRPr="00B26349">
        <w:rPr>
          <w:rFonts w:ascii="Times New Roman" w:hAnsi="Times New Roman" w:cs="Times New Roman"/>
          <w:sz w:val="24"/>
          <w:szCs w:val="24"/>
        </w:rPr>
        <w:t>,</w:t>
      </w:r>
      <w:r w:rsidR="005262B5" w:rsidRPr="005262B5">
        <w:rPr>
          <w:rFonts w:ascii="Times New Roman" w:hAnsi="Times New Roman" w:cs="Times New Roman"/>
          <w:sz w:val="24"/>
          <w:szCs w:val="24"/>
        </w:rPr>
        <w:t xml:space="preserve"> World Bank, Washington D.C.</w:t>
      </w:r>
    </w:p>
    <w:p w:rsidR="005262B5" w:rsidRPr="005262B5" w:rsidRDefault="00804FF2" w:rsidP="00F6460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UN/League of the MENA States (2013)</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The MENA Millennium Development Goals Report – Facing</w:t>
      </w:r>
      <w:r>
        <w:rPr>
          <w:rFonts w:ascii="Times New Roman" w:hAnsi="Times New Roman" w:cs="Times New Roman"/>
          <w:sz w:val="24"/>
          <w:szCs w:val="24"/>
        </w:rPr>
        <w:t xml:space="preserve"> </w:t>
      </w:r>
      <w:r w:rsidR="005262B5" w:rsidRPr="005262B5">
        <w:rPr>
          <w:rFonts w:ascii="Times New Roman" w:hAnsi="Times New Roman" w:cs="Times New Roman"/>
          <w:sz w:val="24"/>
          <w:szCs w:val="24"/>
        </w:rPr>
        <w:t>Challenges and Looking Beyond 2015</w:t>
      </w:r>
      <w:r w:rsidR="00F6460E">
        <w:rPr>
          <w:rFonts w:ascii="Times New Roman" w:hAnsi="Times New Roman" w:cs="Times New Roman"/>
          <w:sz w:val="24"/>
          <w:szCs w:val="24"/>
        </w:rPr>
        <w:t>”</w:t>
      </w:r>
      <w:r w:rsidR="005262B5" w:rsidRPr="005262B5">
        <w:rPr>
          <w:rFonts w:ascii="Times New Roman" w:hAnsi="Times New Roman" w:cs="Times New Roman"/>
          <w:sz w:val="24"/>
          <w:szCs w:val="24"/>
        </w:rPr>
        <w:t>, ESCWA Beirut</w:t>
      </w:r>
    </w:p>
    <w:p w:rsidR="005262B5" w:rsidRPr="005262B5" w:rsidRDefault="00804FF2" w:rsidP="00224BE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62B5" w:rsidRPr="005262B5">
        <w:rPr>
          <w:rFonts w:ascii="Times New Roman" w:hAnsi="Times New Roman" w:cs="Times New Roman"/>
          <w:sz w:val="24"/>
          <w:szCs w:val="24"/>
        </w:rPr>
        <w:t>World Bank. (2017)</w:t>
      </w:r>
      <w:r w:rsidR="00DF618D">
        <w:rPr>
          <w:rFonts w:ascii="Times New Roman" w:hAnsi="Times New Roman" w:cs="Times New Roman"/>
          <w:sz w:val="24"/>
          <w:szCs w:val="24"/>
        </w:rPr>
        <w:t>,</w:t>
      </w:r>
      <w:r w:rsidR="00DF618D" w:rsidRPr="005262B5">
        <w:rPr>
          <w:rFonts w:ascii="Times New Roman" w:hAnsi="Times New Roman" w:cs="Times New Roman"/>
          <w:sz w:val="24"/>
          <w:szCs w:val="24"/>
        </w:rPr>
        <w:t xml:space="preserve"> </w:t>
      </w:r>
      <w:r w:rsidR="00DF618D">
        <w:rPr>
          <w:rFonts w:ascii="Times New Roman" w:hAnsi="Times New Roman" w:cs="Times New Roman"/>
          <w:sz w:val="24"/>
          <w:szCs w:val="24"/>
        </w:rPr>
        <w:t>“</w:t>
      </w:r>
      <w:r w:rsidR="005262B5" w:rsidRPr="005262B5">
        <w:rPr>
          <w:rFonts w:ascii="Times New Roman" w:hAnsi="Times New Roman" w:cs="Times New Roman"/>
          <w:sz w:val="24"/>
          <w:szCs w:val="24"/>
        </w:rPr>
        <w:t>Global Economic Prospects 2017: Middle East &amp; North Africa</w:t>
      </w:r>
      <w:r w:rsidR="00F6460E">
        <w:rPr>
          <w:rFonts w:ascii="Times New Roman" w:hAnsi="Times New Roman" w:cs="Times New Roman"/>
          <w:sz w:val="24"/>
          <w:szCs w:val="24"/>
        </w:rPr>
        <w:t>”</w:t>
      </w:r>
      <w:r w:rsidR="005262B5" w:rsidRPr="005262B5">
        <w:rPr>
          <w:rFonts w:ascii="Times New Roman" w:hAnsi="Times New Roman" w:cs="Times New Roman"/>
          <w:sz w:val="24"/>
          <w:szCs w:val="24"/>
        </w:rPr>
        <w:t>.</w:t>
      </w:r>
      <w:r w:rsidR="00224BE8">
        <w:rPr>
          <w:rFonts w:ascii="Times New Roman" w:hAnsi="Times New Roman" w:cs="Times New Roman"/>
          <w:sz w:val="24"/>
          <w:szCs w:val="24"/>
        </w:rPr>
        <w:t xml:space="preserve"> </w:t>
      </w:r>
      <w:bookmarkStart w:id="0" w:name="_GoBack"/>
      <w:bookmarkEnd w:id="0"/>
    </w:p>
    <w:p w:rsidR="005262B5" w:rsidRPr="00804FF2" w:rsidRDefault="005262B5" w:rsidP="00804FF2">
      <w:pPr>
        <w:pStyle w:val="Titreniveau1"/>
        <w:spacing w:line="480" w:lineRule="auto"/>
        <w:jc w:val="both"/>
        <w:rPr>
          <w:rFonts w:eastAsiaTheme="minorHAnsi"/>
          <w:b w:val="0"/>
          <w:sz w:val="24"/>
          <w:lang w:val="en-US" w:eastAsia="en-US" w:bidi="ar-SA"/>
        </w:rPr>
      </w:pPr>
    </w:p>
    <w:sectPr w:rsidR="005262B5" w:rsidRPr="00804FF2" w:rsidSect="001A25D7">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0C1B"/>
    <w:multiLevelType w:val="hybridMultilevel"/>
    <w:tmpl w:val="273461C2"/>
    <w:lvl w:ilvl="0" w:tplc="CE58AF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C00B5"/>
    <w:multiLevelType w:val="hybridMultilevel"/>
    <w:tmpl w:val="56D251F8"/>
    <w:lvl w:ilvl="0" w:tplc="0ACA5CE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784C84"/>
    <w:multiLevelType w:val="hybridMultilevel"/>
    <w:tmpl w:val="654A52B6"/>
    <w:lvl w:ilvl="0" w:tplc="407C5C20">
      <w:start w:val="1"/>
      <w:numFmt w:val="bullet"/>
      <w:lvlText w:val=""/>
      <w:lvlJc w:val="left"/>
      <w:pPr>
        <w:tabs>
          <w:tab w:val="num" w:pos="360"/>
        </w:tabs>
        <w:ind w:left="360" w:hanging="360"/>
      </w:pPr>
      <w:rPr>
        <w:rFonts w:ascii="Wingdings" w:hAnsi="Wingdings" w:hint="default"/>
        <w:color w:val="808080"/>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6C"/>
    <w:rsid w:val="001A25D7"/>
    <w:rsid w:val="00224BE8"/>
    <w:rsid w:val="005262B5"/>
    <w:rsid w:val="00804FF2"/>
    <w:rsid w:val="0090312B"/>
    <w:rsid w:val="0092360F"/>
    <w:rsid w:val="009C196C"/>
    <w:rsid w:val="00A37C87"/>
    <w:rsid w:val="00B26349"/>
    <w:rsid w:val="00C85230"/>
    <w:rsid w:val="00DF618D"/>
    <w:rsid w:val="00F6460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EEAF"/>
  <w15:docId w15:val="{7C6B87AB-D1B3-4E68-9C30-077CCE7BA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96C"/>
    <w:pPr>
      <w:spacing w:after="160" w:line="259" w:lineRule="auto"/>
    </w:pPr>
    <w:rPr>
      <w:szCs w:val="22"/>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iveau1">
    <w:name w:val="Titre niveau 1"/>
    <w:basedOn w:val="Normal"/>
    <w:rsid w:val="005262B5"/>
    <w:pPr>
      <w:tabs>
        <w:tab w:val="left" w:pos="454"/>
      </w:tabs>
      <w:suppressAutoHyphens/>
      <w:spacing w:after="0" w:line="240" w:lineRule="auto"/>
    </w:pPr>
    <w:rPr>
      <w:rFonts w:ascii="Times New Roman" w:eastAsia="Times New Roman" w:hAnsi="Times New Roman" w:cs="Times New Roman"/>
      <w:b/>
      <w:szCs w:val="24"/>
      <w:lang w:val="fr-FR" w:eastAsia="hi-IN" w:bidi="hi-IN"/>
    </w:rPr>
  </w:style>
  <w:style w:type="paragraph" w:styleId="Paragraphedeliste">
    <w:name w:val="List Paragraph"/>
    <w:basedOn w:val="Normal"/>
    <w:uiPriority w:val="34"/>
    <w:qFormat/>
    <w:rsid w:val="00B26349"/>
    <w:pPr>
      <w:ind w:left="720"/>
      <w:contextualSpacing/>
    </w:pPr>
  </w:style>
  <w:style w:type="character" w:styleId="Lienhypertexte">
    <w:name w:val="Hyperlink"/>
    <w:basedOn w:val="Policepardfaut"/>
    <w:uiPriority w:val="99"/>
    <w:unhideWhenUsed/>
    <w:rsid w:val="00804FF2"/>
    <w:rPr>
      <w:color w:val="0000FF" w:themeColor="hyperlink"/>
      <w:u w:val="single"/>
    </w:rPr>
  </w:style>
  <w:style w:type="character" w:styleId="Mentionnonrsolue">
    <w:name w:val="Unresolved Mention"/>
    <w:basedOn w:val="Policepardfaut"/>
    <w:uiPriority w:val="99"/>
    <w:semiHidden/>
    <w:unhideWhenUsed/>
    <w:rsid w:val="00804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1392</Words>
  <Characters>7659</Characters>
  <Application>Microsoft Office Word</Application>
  <DocSecurity>0</DocSecurity>
  <Lines>63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K501LX-DM124D</dc:creator>
  <cp:lastModifiedBy>Fatem BOUTALEB</cp:lastModifiedBy>
  <cp:revision>2</cp:revision>
  <dcterms:created xsi:type="dcterms:W3CDTF">2019-05-11T00:02:00Z</dcterms:created>
  <dcterms:modified xsi:type="dcterms:W3CDTF">2019-05-11T00:02:00Z</dcterms:modified>
</cp:coreProperties>
</file>