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79D" w:rsidRPr="007F76CB" w:rsidRDefault="00E4079D" w:rsidP="00E4079D">
      <w:pPr>
        <w:spacing w:line="480" w:lineRule="auto"/>
        <w:contextualSpacing/>
        <w:jc w:val="center"/>
        <w:rPr>
          <w:rFonts w:ascii="Times New Roman" w:hAnsi="Times New Roman" w:cs="Times New Roman"/>
          <w:b/>
          <w:sz w:val="24"/>
          <w:szCs w:val="24"/>
        </w:rPr>
      </w:pPr>
      <w:r w:rsidRPr="007F76CB">
        <w:rPr>
          <w:rFonts w:ascii="Times New Roman" w:hAnsi="Times New Roman" w:cs="Times New Roman"/>
          <w:b/>
          <w:sz w:val="24"/>
          <w:szCs w:val="24"/>
        </w:rPr>
        <w:t>The Role of Unit Composition and Leader Inclusion Mentality in Diversity Climate Development</w:t>
      </w:r>
    </w:p>
    <w:p w:rsidR="00E4079D" w:rsidRPr="007F76CB" w:rsidRDefault="00E4079D" w:rsidP="00E4079D">
      <w:pPr>
        <w:spacing w:line="240" w:lineRule="auto"/>
        <w:contextualSpacing/>
        <w:jc w:val="center"/>
        <w:rPr>
          <w:rFonts w:ascii="Times New Roman" w:hAnsi="Times New Roman" w:cs="Times New Roman"/>
          <w:sz w:val="24"/>
          <w:szCs w:val="24"/>
        </w:rPr>
      </w:pPr>
      <w:r w:rsidRPr="007F76CB">
        <w:rPr>
          <w:rFonts w:ascii="Times New Roman" w:hAnsi="Times New Roman" w:cs="Times New Roman"/>
          <w:sz w:val="24"/>
          <w:szCs w:val="24"/>
        </w:rPr>
        <w:t>*Anna-Katherine Ward</w:t>
      </w:r>
    </w:p>
    <w:p w:rsidR="00E4079D" w:rsidRPr="007F76CB" w:rsidRDefault="00E4079D" w:rsidP="00E4079D">
      <w:pPr>
        <w:spacing w:line="240" w:lineRule="auto"/>
        <w:contextualSpacing/>
        <w:jc w:val="center"/>
        <w:rPr>
          <w:rFonts w:ascii="Times New Roman" w:hAnsi="Times New Roman" w:cs="Times New Roman"/>
          <w:sz w:val="24"/>
          <w:szCs w:val="24"/>
        </w:rPr>
      </w:pPr>
      <w:r w:rsidRPr="007F76CB">
        <w:rPr>
          <w:rFonts w:ascii="Times New Roman" w:hAnsi="Times New Roman" w:cs="Times New Roman"/>
          <w:sz w:val="24"/>
          <w:szCs w:val="24"/>
        </w:rPr>
        <w:t>Pamplin College of Business, Virginia Tech</w:t>
      </w:r>
    </w:p>
    <w:p w:rsidR="00E4079D" w:rsidRPr="007F76CB" w:rsidRDefault="00E4079D" w:rsidP="00E4079D">
      <w:pPr>
        <w:spacing w:line="240" w:lineRule="auto"/>
        <w:contextualSpacing/>
        <w:jc w:val="center"/>
        <w:rPr>
          <w:rFonts w:ascii="Times New Roman" w:hAnsi="Times New Roman" w:cs="Times New Roman"/>
          <w:sz w:val="24"/>
          <w:szCs w:val="24"/>
        </w:rPr>
      </w:pPr>
      <w:r w:rsidRPr="007F76CB">
        <w:rPr>
          <w:rFonts w:ascii="Times New Roman" w:hAnsi="Times New Roman" w:cs="Times New Roman"/>
          <w:sz w:val="24"/>
          <w:szCs w:val="24"/>
        </w:rPr>
        <w:t>880 West Campus Dr, Blacksburg, VA, USA  24060</w:t>
      </w:r>
    </w:p>
    <w:p w:rsidR="00E4079D" w:rsidRPr="007F76CB" w:rsidRDefault="00E4079D" w:rsidP="00E4079D">
      <w:pPr>
        <w:spacing w:line="240" w:lineRule="auto"/>
        <w:contextualSpacing/>
        <w:jc w:val="center"/>
        <w:rPr>
          <w:rFonts w:ascii="Times New Roman" w:hAnsi="Times New Roman" w:cs="Times New Roman"/>
          <w:sz w:val="24"/>
          <w:szCs w:val="24"/>
        </w:rPr>
      </w:pPr>
      <w:hyperlink r:id="rId7" w:history="1">
        <w:r w:rsidRPr="007F76CB">
          <w:rPr>
            <w:rStyle w:val="Hyperlink"/>
            <w:rFonts w:ascii="Times New Roman" w:hAnsi="Times New Roman" w:cs="Times New Roman"/>
            <w:sz w:val="24"/>
            <w:szCs w:val="24"/>
          </w:rPr>
          <w:t>annakward@hotmail.com</w:t>
        </w:r>
      </w:hyperlink>
    </w:p>
    <w:p w:rsidR="00E4079D" w:rsidRPr="007F76CB" w:rsidRDefault="00E4079D" w:rsidP="00E4079D">
      <w:pPr>
        <w:spacing w:line="240" w:lineRule="auto"/>
        <w:contextualSpacing/>
        <w:jc w:val="center"/>
        <w:rPr>
          <w:rFonts w:ascii="Times New Roman" w:hAnsi="Times New Roman" w:cs="Times New Roman"/>
          <w:sz w:val="24"/>
          <w:szCs w:val="24"/>
        </w:rPr>
      </w:pPr>
    </w:p>
    <w:p w:rsidR="00E4079D" w:rsidRPr="007F76CB" w:rsidRDefault="00E4079D" w:rsidP="00E4079D">
      <w:pPr>
        <w:spacing w:line="240" w:lineRule="auto"/>
        <w:contextualSpacing/>
        <w:jc w:val="center"/>
        <w:rPr>
          <w:rFonts w:ascii="Times New Roman" w:hAnsi="Times New Roman" w:cs="Times New Roman"/>
          <w:sz w:val="24"/>
          <w:szCs w:val="24"/>
        </w:rPr>
      </w:pPr>
      <w:r w:rsidRPr="007F76CB">
        <w:rPr>
          <w:rFonts w:ascii="Times New Roman" w:hAnsi="Times New Roman" w:cs="Times New Roman"/>
          <w:sz w:val="24"/>
          <w:szCs w:val="24"/>
        </w:rPr>
        <w:t>Elizabeth C. Ravlin</w:t>
      </w:r>
    </w:p>
    <w:p w:rsidR="00E4079D" w:rsidRPr="007F76CB" w:rsidRDefault="00E4079D" w:rsidP="00E4079D">
      <w:pPr>
        <w:spacing w:line="240" w:lineRule="auto"/>
        <w:contextualSpacing/>
        <w:jc w:val="center"/>
        <w:rPr>
          <w:rFonts w:ascii="Times New Roman" w:hAnsi="Times New Roman" w:cs="Times New Roman"/>
          <w:sz w:val="24"/>
          <w:szCs w:val="24"/>
        </w:rPr>
      </w:pPr>
      <w:r w:rsidRPr="007F76CB">
        <w:rPr>
          <w:rFonts w:ascii="Times New Roman" w:hAnsi="Times New Roman" w:cs="Times New Roman"/>
          <w:sz w:val="24"/>
          <w:szCs w:val="24"/>
        </w:rPr>
        <w:t>Darla Moore School of Business, University of South Carolina</w:t>
      </w:r>
    </w:p>
    <w:p w:rsidR="00E4079D" w:rsidRPr="007F76CB" w:rsidRDefault="00E4079D" w:rsidP="00E4079D">
      <w:pPr>
        <w:spacing w:line="240" w:lineRule="auto"/>
        <w:contextualSpacing/>
        <w:jc w:val="center"/>
        <w:rPr>
          <w:rFonts w:ascii="Times New Roman" w:hAnsi="Times New Roman" w:cs="Times New Roman"/>
          <w:sz w:val="24"/>
          <w:szCs w:val="24"/>
        </w:rPr>
      </w:pPr>
      <w:r w:rsidRPr="007F76CB">
        <w:rPr>
          <w:rFonts w:ascii="Times New Roman" w:hAnsi="Times New Roman" w:cs="Times New Roman"/>
          <w:sz w:val="24"/>
          <w:szCs w:val="24"/>
        </w:rPr>
        <w:t>1014 Greene St, Columbia, SC, USA  29208</w:t>
      </w:r>
    </w:p>
    <w:p w:rsidR="00E4079D" w:rsidRPr="007F76CB" w:rsidRDefault="00E4079D" w:rsidP="00E4079D">
      <w:pPr>
        <w:spacing w:line="240" w:lineRule="auto"/>
        <w:contextualSpacing/>
        <w:jc w:val="center"/>
        <w:rPr>
          <w:rFonts w:ascii="Times New Roman" w:hAnsi="Times New Roman" w:cs="Times New Roman"/>
          <w:sz w:val="24"/>
          <w:szCs w:val="24"/>
        </w:rPr>
      </w:pPr>
      <w:hyperlink r:id="rId8" w:history="1">
        <w:r w:rsidRPr="007F76CB">
          <w:rPr>
            <w:rStyle w:val="Hyperlink"/>
            <w:rFonts w:ascii="Times New Roman" w:hAnsi="Times New Roman" w:cs="Times New Roman"/>
            <w:sz w:val="24"/>
            <w:szCs w:val="24"/>
          </w:rPr>
          <w:t>ravlin@moore.sc.edu</w:t>
        </w:r>
      </w:hyperlink>
    </w:p>
    <w:p w:rsidR="00E4079D" w:rsidRPr="007F76CB" w:rsidRDefault="00E4079D" w:rsidP="00E4079D">
      <w:pPr>
        <w:spacing w:line="240" w:lineRule="auto"/>
        <w:contextualSpacing/>
        <w:jc w:val="center"/>
        <w:rPr>
          <w:rFonts w:ascii="Times New Roman" w:hAnsi="Times New Roman" w:cs="Times New Roman"/>
          <w:sz w:val="24"/>
          <w:szCs w:val="24"/>
        </w:rPr>
      </w:pPr>
    </w:p>
    <w:p w:rsidR="00E4079D" w:rsidRPr="007F76CB" w:rsidRDefault="00E4079D" w:rsidP="00E4079D">
      <w:pPr>
        <w:spacing w:line="240" w:lineRule="auto"/>
        <w:contextualSpacing/>
        <w:jc w:val="center"/>
        <w:rPr>
          <w:rFonts w:ascii="Times New Roman" w:hAnsi="Times New Roman" w:cs="Times New Roman"/>
          <w:sz w:val="24"/>
          <w:szCs w:val="24"/>
        </w:rPr>
      </w:pPr>
      <w:r w:rsidRPr="007F76CB">
        <w:rPr>
          <w:rFonts w:ascii="Times New Roman" w:hAnsi="Times New Roman" w:cs="Times New Roman"/>
          <w:sz w:val="24"/>
          <w:szCs w:val="24"/>
        </w:rPr>
        <w:t>Jieun Park</w:t>
      </w:r>
    </w:p>
    <w:p w:rsidR="00E4079D" w:rsidRPr="007F76CB" w:rsidRDefault="00E4079D" w:rsidP="00E4079D">
      <w:pPr>
        <w:spacing w:line="240" w:lineRule="auto"/>
        <w:contextualSpacing/>
        <w:jc w:val="center"/>
        <w:rPr>
          <w:rFonts w:ascii="Times New Roman" w:hAnsi="Times New Roman" w:cs="Times New Roman"/>
          <w:sz w:val="24"/>
          <w:szCs w:val="24"/>
        </w:rPr>
      </w:pPr>
      <w:r w:rsidRPr="007F76CB">
        <w:rPr>
          <w:rFonts w:ascii="Times New Roman" w:hAnsi="Times New Roman" w:cs="Times New Roman"/>
          <w:sz w:val="24"/>
          <w:szCs w:val="24"/>
        </w:rPr>
        <w:t>Darla Moore School of Business, University of South Carolina</w:t>
      </w:r>
    </w:p>
    <w:p w:rsidR="00E4079D" w:rsidRPr="007F76CB" w:rsidRDefault="00E4079D" w:rsidP="00E4079D">
      <w:pPr>
        <w:spacing w:line="240" w:lineRule="auto"/>
        <w:contextualSpacing/>
        <w:jc w:val="center"/>
        <w:rPr>
          <w:rFonts w:ascii="Times New Roman" w:hAnsi="Times New Roman" w:cs="Times New Roman"/>
          <w:sz w:val="24"/>
          <w:szCs w:val="24"/>
        </w:rPr>
      </w:pPr>
      <w:r w:rsidRPr="007F76CB">
        <w:rPr>
          <w:rFonts w:ascii="Times New Roman" w:hAnsi="Times New Roman" w:cs="Times New Roman"/>
          <w:sz w:val="24"/>
          <w:szCs w:val="24"/>
        </w:rPr>
        <w:t>1014 Greene St, Columbia, SC, USA  29208</w:t>
      </w:r>
    </w:p>
    <w:p w:rsidR="00E4079D" w:rsidRPr="007F76CB" w:rsidRDefault="00E4079D" w:rsidP="00E4079D">
      <w:pPr>
        <w:spacing w:line="240" w:lineRule="auto"/>
        <w:contextualSpacing/>
        <w:jc w:val="center"/>
        <w:rPr>
          <w:rStyle w:val="Hyperlink"/>
          <w:rFonts w:ascii="Times New Roman" w:hAnsi="Times New Roman" w:cs="Times New Roman"/>
          <w:color w:val="auto"/>
          <w:sz w:val="24"/>
          <w:szCs w:val="24"/>
          <w:u w:val="none"/>
        </w:rPr>
      </w:pPr>
      <w:hyperlink r:id="rId9" w:history="1">
        <w:r w:rsidRPr="007F76CB">
          <w:rPr>
            <w:rStyle w:val="Hyperlink"/>
            <w:rFonts w:ascii="Times New Roman" w:hAnsi="Times New Roman" w:cs="Times New Roman"/>
            <w:sz w:val="24"/>
            <w:szCs w:val="24"/>
          </w:rPr>
          <w:t>jieun.park@grad.moore.sc.edu</w:t>
        </w:r>
      </w:hyperlink>
    </w:p>
    <w:p w:rsidR="00E4079D" w:rsidRPr="007F76CB" w:rsidRDefault="00E4079D" w:rsidP="00E4079D">
      <w:pPr>
        <w:spacing w:line="240" w:lineRule="auto"/>
        <w:contextualSpacing/>
        <w:jc w:val="center"/>
        <w:rPr>
          <w:rFonts w:ascii="Times New Roman" w:hAnsi="Times New Roman" w:cs="Times New Roman"/>
          <w:sz w:val="24"/>
          <w:szCs w:val="24"/>
        </w:rPr>
      </w:pPr>
    </w:p>
    <w:p w:rsidR="00E4079D" w:rsidRPr="007F76CB" w:rsidRDefault="00E4079D" w:rsidP="00E4079D">
      <w:pPr>
        <w:spacing w:line="240" w:lineRule="auto"/>
        <w:contextualSpacing/>
        <w:rPr>
          <w:rFonts w:ascii="Times New Roman" w:hAnsi="Times New Roman" w:cs="Times New Roman"/>
          <w:i/>
          <w:sz w:val="24"/>
          <w:szCs w:val="24"/>
        </w:rPr>
      </w:pPr>
    </w:p>
    <w:p w:rsidR="00E4079D" w:rsidRPr="007F76CB" w:rsidRDefault="00E4079D" w:rsidP="00E4079D">
      <w:pPr>
        <w:spacing w:line="240" w:lineRule="auto"/>
        <w:contextualSpacing/>
        <w:rPr>
          <w:rFonts w:ascii="Times New Roman" w:hAnsi="Times New Roman" w:cs="Times New Roman"/>
          <w:i/>
          <w:sz w:val="24"/>
          <w:szCs w:val="24"/>
        </w:rPr>
      </w:pPr>
      <w:r w:rsidRPr="007F76CB">
        <w:rPr>
          <w:rFonts w:ascii="Times New Roman" w:hAnsi="Times New Roman" w:cs="Times New Roman"/>
          <w:i/>
          <w:sz w:val="24"/>
          <w:szCs w:val="24"/>
        </w:rPr>
        <w:t>*Corresponding author</w:t>
      </w:r>
    </w:p>
    <w:p w:rsidR="00E4079D" w:rsidRPr="007F76CB" w:rsidRDefault="00E4079D" w:rsidP="00E4079D">
      <w:pPr>
        <w:spacing w:line="240" w:lineRule="auto"/>
        <w:contextualSpacing/>
        <w:rPr>
          <w:rFonts w:ascii="Times New Roman" w:hAnsi="Times New Roman" w:cs="Times New Roman"/>
          <w:i/>
          <w:sz w:val="24"/>
          <w:szCs w:val="24"/>
        </w:rPr>
      </w:pPr>
    </w:p>
    <w:p w:rsidR="00E4079D" w:rsidRPr="007F76CB" w:rsidRDefault="00E4079D" w:rsidP="00E4079D">
      <w:pPr>
        <w:spacing w:line="240" w:lineRule="auto"/>
        <w:contextualSpacing/>
        <w:rPr>
          <w:rFonts w:ascii="Times New Roman" w:hAnsi="Times New Roman" w:cs="Times New Roman"/>
          <w:i/>
          <w:sz w:val="24"/>
          <w:szCs w:val="24"/>
        </w:rPr>
      </w:pPr>
    </w:p>
    <w:p w:rsidR="00E4079D" w:rsidRPr="007F76CB" w:rsidRDefault="00E4079D" w:rsidP="00E4079D">
      <w:pPr>
        <w:spacing w:line="240" w:lineRule="auto"/>
        <w:contextualSpacing/>
        <w:rPr>
          <w:rFonts w:ascii="Times New Roman" w:hAnsi="Times New Roman" w:cs="Times New Roman"/>
          <w:i/>
          <w:sz w:val="24"/>
          <w:szCs w:val="24"/>
        </w:rPr>
      </w:pPr>
    </w:p>
    <w:p w:rsidR="00E4079D" w:rsidRPr="007F76CB" w:rsidRDefault="00E4079D" w:rsidP="00E4079D">
      <w:pPr>
        <w:spacing w:line="240" w:lineRule="auto"/>
        <w:contextualSpacing/>
        <w:rPr>
          <w:rFonts w:ascii="Times New Roman" w:hAnsi="Times New Roman" w:cs="Times New Roman"/>
          <w:i/>
          <w:sz w:val="24"/>
          <w:szCs w:val="24"/>
        </w:rPr>
      </w:pPr>
    </w:p>
    <w:p w:rsidR="00E4079D" w:rsidRPr="007F76CB" w:rsidRDefault="00E4079D" w:rsidP="00E4079D">
      <w:pPr>
        <w:spacing w:line="240" w:lineRule="auto"/>
        <w:contextualSpacing/>
        <w:rPr>
          <w:rFonts w:ascii="Times New Roman" w:hAnsi="Times New Roman" w:cs="Times New Roman"/>
          <w:i/>
          <w:sz w:val="24"/>
          <w:szCs w:val="24"/>
        </w:rPr>
      </w:pPr>
    </w:p>
    <w:p w:rsidR="00E4079D" w:rsidRPr="007F76CB" w:rsidRDefault="00E4079D" w:rsidP="00E4079D">
      <w:pPr>
        <w:spacing w:line="240" w:lineRule="auto"/>
        <w:contextualSpacing/>
        <w:rPr>
          <w:rFonts w:ascii="Times New Roman" w:hAnsi="Times New Roman" w:cs="Times New Roman"/>
          <w:i/>
          <w:sz w:val="24"/>
          <w:szCs w:val="24"/>
        </w:rPr>
      </w:pPr>
    </w:p>
    <w:p w:rsidR="00E4079D" w:rsidRPr="007F76CB" w:rsidRDefault="00E4079D" w:rsidP="00E4079D">
      <w:pPr>
        <w:spacing w:line="240" w:lineRule="auto"/>
        <w:contextualSpacing/>
        <w:rPr>
          <w:rFonts w:ascii="Times New Roman" w:hAnsi="Times New Roman" w:cs="Times New Roman"/>
          <w:i/>
          <w:sz w:val="24"/>
          <w:szCs w:val="24"/>
        </w:rPr>
      </w:pPr>
    </w:p>
    <w:p w:rsidR="00E4079D" w:rsidRPr="007F76CB" w:rsidRDefault="00E4079D" w:rsidP="00E4079D">
      <w:pPr>
        <w:spacing w:line="240" w:lineRule="auto"/>
        <w:contextualSpacing/>
        <w:rPr>
          <w:rFonts w:ascii="Times New Roman" w:hAnsi="Times New Roman" w:cs="Times New Roman"/>
          <w:sz w:val="24"/>
          <w:szCs w:val="24"/>
        </w:rPr>
      </w:pPr>
      <w:r w:rsidRPr="007F76CB">
        <w:rPr>
          <w:rFonts w:ascii="Times New Roman" w:hAnsi="Times New Roman" w:cs="Times New Roman"/>
          <w:sz w:val="24"/>
          <w:szCs w:val="24"/>
        </w:rPr>
        <w:t xml:space="preserve">Keywords: diversity climate; inclusion; </w:t>
      </w:r>
      <w:r>
        <w:rPr>
          <w:rFonts w:ascii="Times New Roman" w:hAnsi="Times New Roman" w:cs="Times New Roman"/>
          <w:sz w:val="24"/>
          <w:szCs w:val="24"/>
        </w:rPr>
        <w:t>leader; composition; diversity initiatives</w:t>
      </w:r>
    </w:p>
    <w:p w:rsidR="00E4079D" w:rsidRPr="007F76CB" w:rsidRDefault="00E4079D" w:rsidP="00E4079D">
      <w:pPr>
        <w:rPr>
          <w:rFonts w:ascii="Times New Roman" w:hAnsi="Times New Roman" w:cs="Times New Roman"/>
          <w:sz w:val="24"/>
          <w:szCs w:val="24"/>
        </w:rPr>
      </w:pPr>
    </w:p>
    <w:p w:rsidR="00E4079D" w:rsidRPr="007F76CB" w:rsidRDefault="00E4079D" w:rsidP="00E4079D">
      <w:pPr>
        <w:rPr>
          <w:rFonts w:ascii="Times New Roman" w:hAnsi="Times New Roman" w:cs="Times New Roman"/>
          <w:sz w:val="24"/>
          <w:szCs w:val="24"/>
        </w:rPr>
      </w:pPr>
    </w:p>
    <w:p w:rsidR="00E4079D" w:rsidRPr="007F76CB" w:rsidRDefault="00E4079D" w:rsidP="00E4079D">
      <w:pPr>
        <w:rPr>
          <w:rFonts w:ascii="Times New Roman" w:hAnsi="Times New Roman" w:cs="Times New Roman"/>
          <w:sz w:val="24"/>
          <w:szCs w:val="24"/>
        </w:rPr>
      </w:pPr>
    </w:p>
    <w:p w:rsidR="00E4079D" w:rsidRDefault="00E4079D" w:rsidP="00E4079D"/>
    <w:p w:rsidR="00E4079D" w:rsidRDefault="00E4079D">
      <w:pPr>
        <w:rPr>
          <w:rFonts w:ascii="Times New Roman" w:hAnsi="Times New Roman" w:cs="Times New Roman"/>
          <w:b/>
          <w:sz w:val="24"/>
          <w:szCs w:val="24"/>
        </w:rPr>
      </w:pPr>
      <w:r>
        <w:rPr>
          <w:rFonts w:ascii="Times New Roman" w:hAnsi="Times New Roman" w:cs="Times New Roman"/>
          <w:b/>
          <w:sz w:val="24"/>
          <w:szCs w:val="24"/>
        </w:rPr>
        <w:br w:type="page"/>
      </w:r>
    </w:p>
    <w:p w:rsidR="0034733D" w:rsidRPr="007F76CB" w:rsidRDefault="0034733D" w:rsidP="008B2983">
      <w:pPr>
        <w:jc w:val="center"/>
        <w:rPr>
          <w:rFonts w:ascii="Times New Roman" w:hAnsi="Times New Roman" w:cs="Times New Roman"/>
          <w:b/>
          <w:sz w:val="24"/>
          <w:szCs w:val="24"/>
        </w:rPr>
      </w:pPr>
      <w:bookmarkStart w:id="0" w:name="_GoBack"/>
      <w:bookmarkEnd w:id="0"/>
      <w:r w:rsidRPr="007F76CB">
        <w:rPr>
          <w:rFonts w:ascii="Times New Roman" w:hAnsi="Times New Roman" w:cs="Times New Roman"/>
          <w:b/>
          <w:sz w:val="24"/>
          <w:szCs w:val="24"/>
        </w:rPr>
        <w:lastRenderedPageBreak/>
        <w:t xml:space="preserve">THE ROLE OF </w:t>
      </w:r>
      <w:r w:rsidR="00F707F7">
        <w:rPr>
          <w:rFonts w:ascii="Times New Roman" w:hAnsi="Times New Roman" w:cs="Times New Roman"/>
          <w:b/>
          <w:sz w:val="24"/>
          <w:szCs w:val="24"/>
        </w:rPr>
        <w:t xml:space="preserve">UNIT COMPOSITION AND </w:t>
      </w:r>
      <w:r w:rsidR="00090D19">
        <w:rPr>
          <w:rFonts w:ascii="Times New Roman" w:hAnsi="Times New Roman" w:cs="Times New Roman"/>
          <w:b/>
          <w:sz w:val="24"/>
          <w:szCs w:val="24"/>
        </w:rPr>
        <w:t>LEADER INCLUSION MENTA</w:t>
      </w:r>
      <w:r w:rsidRPr="007F76CB">
        <w:rPr>
          <w:rFonts w:ascii="Times New Roman" w:hAnsi="Times New Roman" w:cs="Times New Roman"/>
          <w:b/>
          <w:sz w:val="24"/>
          <w:szCs w:val="24"/>
        </w:rPr>
        <w:t>LI</w:t>
      </w:r>
      <w:r w:rsidR="00090D19">
        <w:rPr>
          <w:rFonts w:ascii="Times New Roman" w:hAnsi="Times New Roman" w:cs="Times New Roman"/>
          <w:b/>
          <w:sz w:val="24"/>
          <w:szCs w:val="24"/>
        </w:rPr>
        <w:t>T</w:t>
      </w:r>
      <w:r w:rsidRPr="007F76CB">
        <w:rPr>
          <w:rFonts w:ascii="Times New Roman" w:hAnsi="Times New Roman" w:cs="Times New Roman"/>
          <w:b/>
          <w:sz w:val="24"/>
          <w:szCs w:val="24"/>
        </w:rPr>
        <w:t>Y IN DIVERSITY CLIMATE DEVELOPMENT</w:t>
      </w:r>
    </w:p>
    <w:p w:rsidR="0034733D" w:rsidRPr="007F76CB" w:rsidRDefault="0034733D" w:rsidP="0034733D">
      <w:pPr>
        <w:spacing w:line="240" w:lineRule="auto"/>
        <w:contextualSpacing/>
        <w:jc w:val="center"/>
        <w:rPr>
          <w:rFonts w:ascii="Times New Roman" w:hAnsi="Times New Roman" w:cs="Times New Roman"/>
          <w:b/>
          <w:sz w:val="24"/>
          <w:szCs w:val="24"/>
        </w:rPr>
      </w:pPr>
    </w:p>
    <w:p w:rsidR="0034733D" w:rsidRPr="007F76CB" w:rsidRDefault="0034733D" w:rsidP="0034733D">
      <w:pPr>
        <w:spacing w:line="240" w:lineRule="auto"/>
        <w:contextualSpacing/>
        <w:jc w:val="center"/>
        <w:rPr>
          <w:rFonts w:ascii="Times New Roman" w:hAnsi="Times New Roman" w:cs="Times New Roman"/>
          <w:b/>
          <w:sz w:val="24"/>
          <w:szCs w:val="24"/>
        </w:rPr>
      </w:pPr>
      <w:r w:rsidRPr="007F76CB">
        <w:rPr>
          <w:rFonts w:ascii="Times New Roman" w:hAnsi="Times New Roman" w:cs="Times New Roman"/>
          <w:b/>
          <w:sz w:val="24"/>
          <w:szCs w:val="24"/>
        </w:rPr>
        <w:t>ABSTRACT</w:t>
      </w:r>
    </w:p>
    <w:p w:rsidR="0034733D" w:rsidRPr="007F76CB" w:rsidRDefault="0034733D" w:rsidP="0034733D">
      <w:pPr>
        <w:spacing w:line="240" w:lineRule="auto"/>
        <w:contextualSpacing/>
        <w:jc w:val="center"/>
        <w:rPr>
          <w:rFonts w:ascii="Times New Roman" w:hAnsi="Times New Roman" w:cs="Times New Roman"/>
          <w:b/>
          <w:sz w:val="24"/>
          <w:szCs w:val="24"/>
        </w:rPr>
      </w:pPr>
    </w:p>
    <w:p w:rsidR="00EB3D50" w:rsidRPr="007F76CB" w:rsidRDefault="00F41B8B" w:rsidP="00584A8A">
      <w:pPr>
        <w:shd w:val="clear" w:color="auto" w:fill="FFFFFF"/>
        <w:spacing w:after="0" w:line="240" w:lineRule="auto"/>
        <w:rPr>
          <w:rFonts w:ascii="Times New Roman" w:hAnsi="Times New Roman" w:cs="Times New Roman"/>
          <w:sz w:val="24"/>
          <w:szCs w:val="24"/>
        </w:rPr>
      </w:pPr>
      <w:r w:rsidRPr="007F76CB">
        <w:rPr>
          <w:rFonts w:ascii="Times New Roman" w:hAnsi="Times New Roman" w:cs="Times New Roman"/>
          <w:sz w:val="24"/>
          <w:szCs w:val="24"/>
        </w:rPr>
        <w:t xml:space="preserve">Research </w:t>
      </w:r>
      <w:r w:rsidR="00584A8A" w:rsidRPr="007F76CB">
        <w:rPr>
          <w:rFonts w:ascii="Times New Roman" w:hAnsi="Times New Roman" w:cs="Times New Roman"/>
          <w:sz w:val="24"/>
          <w:szCs w:val="24"/>
        </w:rPr>
        <w:t>supports</w:t>
      </w:r>
      <w:r w:rsidR="0034733D" w:rsidRPr="007F76CB">
        <w:rPr>
          <w:rFonts w:ascii="Times New Roman" w:hAnsi="Times New Roman" w:cs="Times New Roman"/>
          <w:sz w:val="24"/>
          <w:szCs w:val="24"/>
        </w:rPr>
        <w:t xml:space="preserve"> the notion that diversity climate</w:t>
      </w:r>
      <w:r w:rsidR="00584A8A" w:rsidRPr="007F76CB">
        <w:rPr>
          <w:rFonts w:ascii="Times New Roman" w:hAnsi="Times New Roman" w:cs="Times New Roman"/>
          <w:sz w:val="24"/>
          <w:szCs w:val="24"/>
        </w:rPr>
        <w:t xml:space="preserve"> (e</w:t>
      </w:r>
      <w:r w:rsidR="0034733D" w:rsidRPr="007F76CB">
        <w:rPr>
          <w:rFonts w:ascii="Times New Roman" w:hAnsi="Times New Roman" w:cs="Times New Roman"/>
          <w:sz w:val="24"/>
          <w:szCs w:val="24"/>
        </w:rPr>
        <w:t xml:space="preserve">mployees’ shared perceptions of </w:t>
      </w:r>
      <w:r w:rsidR="00EB3D50" w:rsidRPr="007F76CB">
        <w:rPr>
          <w:rFonts w:ascii="Times New Roman" w:hAnsi="Times New Roman" w:cs="Times New Roman"/>
          <w:sz w:val="24"/>
          <w:szCs w:val="24"/>
        </w:rPr>
        <w:t>unit value for fairness and inclusion of difference</w:t>
      </w:r>
      <w:r w:rsidR="00584A8A" w:rsidRPr="007F76CB">
        <w:rPr>
          <w:rFonts w:ascii="Times New Roman" w:hAnsi="Times New Roman" w:cs="Times New Roman"/>
          <w:sz w:val="24"/>
          <w:szCs w:val="24"/>
        </w:rPr>
        <w:t>)</w:t>
      </w:r>
      <w:r w:rsidR="0034733D" w:rsidRPr="007F76CB">
        <w:rPr>
          <w:rFonts w:ascii="Times New Roman" w:hAnsi="Times New Roman" w:cs="Times New Roman"/>
          <w:sz w:val="24"/>
          <w:szCs w:val="24"/>
        </w:rPr>
        <w:t xml:space="preserve"> </w:t>
      </w:r>
      <w:r w:rsidRPr="007F76CB">
        <w:rPr>
          <w:rFonts w:ascii="Times New Roman" w:hAnsi="Times New Roman" w:cs="Times New Roman"/>
          <w:sz w:val="24"/>
          <w:szCs w:val="24"/>
        </w:rPr>
        <w:t xml:space="preserve">can help the unit </w:t>
      </w:r>
      <w:r w:rsidR="0034733D" w:rsidRPr="007F76CB">
        <w:rPr>
          <w:rFonts w:ascii="Times New Roman" w:hAnsi="Times New Roman" w:cs="Times New Roman"/>
          <w:sz w:val="24"/>
          <w:szCs w:val="24"/>
        </w:rPr>
        <w:t xml:space="preserve">attain benefits </w:t>
      </w:r>
      <w:r w:rsidR="00584A8A" w:rsidRPr="007F76CB">
        <w:rPr>
          <w:rFonts w:ascii="Times New Roman" w:hAnsi="Times New Roman" w:cs="Times New Roman"/>
          <w:sz w:val="24"/>
          <w:szCs w:val="24"/>
        </w:rPr>
        <w:t xml:space="preserve">– rather than detriments - </w:t>
      </w:r>
      <w:r w:rsidR="0034733D" w:rsidRPr="007F76CB">
        <w:rPr>
          <w:rFonts w:ascii="Times New Roman" w:hAnsi="Times New Roman" w:cs="Times New Roman"/>
          <w:sz w:val="24"/>
          <w:szCs w:val="24"/>
        </w:rPr>
        <w:t xml:space="preserve">from workforce </w:t>
      </w:r>
      <w:r w:rsidR="00584A8A" w:rsidRPr="007F76CB">
        <w:rPr>
          <w:rFonts w:ascii="Times New Roman" w:hAnsi="Times New Roman" w:cs="Times New Roman"/>
          <w:sz w:val="24"/>
          <w:szCs w:val="24"/>
        </w:rPr>
        <w:t>diversity, yet the literature provides little guidance on how such environments are created</w:t>
      </w:r>
      <w:r w:rsidR="0034733D" w:rsidRPr="007F76CB">
        <w:rPr>
          <w:rFonts w:ascii="Times New Roman" w:hAnsi="Times New Roman" w:cs="Times New Roman"/>
          <w:sz w:val="24"/>
          <w:szCs w:val="24"/>
        </w:rPr>
        <w:t>.</w:t>
      </w:r>
      <w:r w:rsidRPr="007F76CB">
        <w:rPr>
          <w:rFonts w:ascii="Times New Roman" w:hAnsi="Times New Roman" w:cs="Times New Roman"/>
          <w:sz w:val="24"/>
          <w:szCs w:val="24"/>
        </w:rPr>
        <w:t xml:space="preserve"> The current paper outlines </w:t>
      </w:r>
      <w:r w:rsidR="0034733D" w:rsidRPr="007F76CB">
        <w:rPr>
          <w:rFonts w:ascii="Times New Roman" w:hAnsi="Times New Roman" w:cs="Times New Roman"/>
          <w:sz w:val="24"/>
          <w:szCs w:val="24"/>
        </w:rPr>
        <w:t>diver</w:t>
      </w:r>
      <w:r w:rsidRPr="007F76CB">
        <w:rPr>
          <w:rFonts w:ascii="Times New Roman" w:hAnsi="Times New Roman" w:cs="Times New Roman"/>
          <w:sz w:val="24"/>
          <w:szCs w:val="24"/>
        </w:rPr>
        <w:t>sity climate development</w:t>
      </w:r>
      <w:r w:rsidR="0034733D" w:rsidRPr="007F76CB">
        <w:rPr>
          <w:rFonts w:ascii="Times New Roman" w:hAnsi="Times New Roman" w:cs="Times New Roman"/>
          <w:sz w:val="24"/>
          <w:szCs w:val="24"/>
        </w:rPr>
        <w:t xml:space="preserve"> with particular attention to the role of </w:t>
      </w:r>
      <w:r w:rsidR="00F707F7">
        <w:rPr>
          <w:rFonts w:ascii="Times New Roman" w:hAnsi="Times New Roman" w:cs="Times New Roman"/>
          <w:sz w:val="24"/>
          <w:szCs w:val="24"/>
        </w:rPr>
        <w:t xml:space="preserve">unit composition and </w:t>
      </w:r>
      <w:r w:rsidR="0034733D" w:rsidRPr="007F76CB">
        <w:rPr>
          <w:rFonts w:ascii="Times New Roman" w:hAnsi="Times New Roman" w:cs="Times New Roman"/>
          <w:sz w:val="24"/>
          <w:szCs w:val="24"/>
        </w:rPr>
        <w:t xml:space="preserve">the unit leader. </w:t>
      </w:r>
      <w:r w:rsidR="00EB3D50" w:rsidRPr="007F76CB">
        <w:rPr>
          <w:rFonts w:ascii="Times New Roman" w:hAnsi="Times New Roman" w:cs="Times New Roman"/>
          <w:sz w:val="24"/>
          <w:szCs w:val="24"/>
        </w:rPr>
        <w:t>We</w:t>
      </w:r>
      <w:r w:rsidR="00584A8A" w:rsidRPr="007F76CB">
        <w:rPr>
          <w:rFonts w:ascii="Times New Roman" w:hAnsi="Times New Roman" w:cs="Times New Roman"/>
          <w:sz w:val="24"/>
          <w:szCs w:val="24"/>
        </w:rPr>
        <w:t xml:space="preserve"> </w:t>
      </w:r>
      <w:r w:rsidR="00EB3D50" w:rsidRPr="007F76CB">
        <w:rPr>
          <w:rFonts w:ascii="Times New Roman" w:hAnsi="Times New Roman" w:cs="Times New Roman"/>
          <w:sz w:val="24"/>
          <w:szCs w:val="24"/>
        </w:rPr>
        <w:t>introduce the caveat of heterogeneity to climate etiology theory, demonstrating the complications of climate development in diverse populations (in which pro-diversity climates may be most relevant)</w:t>
      </w:r>
      <w:r w:rsidR="00584A8A" w:rsidRPr="007F76CB">
        <w:rPr>
          <w:rFonts w:ascii="Times New Roman" w:hAnsi="Times New Roman" w:cs="Times New Roman"/>
          <w:sz w:val="24"/>
          <w:szCs w:val="24"/>
        </w:rPr>
        <w:t>, and develop a model to address this co</w:t>
      </w:r>
      <w:r w:rsidR="00E80F02">
        <w:rPr>
          <w:rFonts w:ascii="Times New Roman" w:hAnsi="Times New Roman" w:cs="Times New Roman"/>
          <w:sz w:val="24"/>
          <w:szCs w:val="24"/>
        </w:rPr>
        <w:t>nsideration</w:t>
      </w:r>
      <w:r w:rsidR="00EB3D50" w:rsidRPr="007F76CB">
        <w:rPr>
          <w:rFonts w:ascii="Times New Roman" w:hAnsi="Times New Roman" w:cs="Times New Roman"/>
          <w:sz w:val="24"/>
          <w:szCs w:val="24"/>
        </w:rPr>
        <w:t xml:space="preserve">. </w:t>
      </w:r>
      <w:r w:rsidR="00AE2407" w:rsidRPr="007F76CB">
        <w:rPr>
          <w:rFonts w:ascii="Times New Roman" w:hAnsi="Times New Roman" w:cs="Times New Roman"/>
          <w:sz w:val="24"/>
          <w:szCs w:val="24"/>
        </w:rPr>
        <w:t>W</w:t>
      </w:r>
      <w:r w:rsidR="00EB3D50" w:rsidRPr="007F76CB">
        <w:rPr>
          <w:rFonts w:ascii="Times New Roman" w:hAnsi="Times New Roman" w:cs="Times New Roman"/>
          <w:sz w:val="24"/>
          <w:szCs w:val="24"/>
        </w:rPr>
        <w:t>e connect</w:t>
      </w:r>
      <w:r w:rsidR="00584A8A" w:rsidRPr="007F76CB">
        <w:rPr>
          <w:rFonts w:ascii="Times New Roman" w:hAnsi="Times New Roman" w:cs="Times New Roman"/>
          <w:sz w:val="24"/>
          <w:szCs w:val="24"/>
        </w:rPr>
        <w:t xml:space="preserve"> the common ingroup identity, acculturation, and inclusion literatures to develop a new construct – </w:t>
      </w:r>
      <w:r w:rsidR="00584A8A" w:rsidRPr="007F76CB">
        <w:rPr>
          <w:rFonts w:ascii="Times New Roman" w:hAnsi="Times New Roman" w:cs="Times New Roman"/>
          <w:i/>
          <w:sz w:val="24"/>
          <w:szCs w:val="24"/>
        </w:rPr>
        <w:t xml:space="preserve">leader inclusion mentality </w:t>
      </w:r>
      <w:r w:rsidR="00584A8A" w:rsidRPr="007F76CB">
        <w:rPr>
          <w:rFonts w:ascii="Times New Roman" w:hAnsi="Times New Roman" w:cs="Times New Roman"/>
          <w:sz w:val="24"/>
          <w:szCs w:val="24"/>
        </w:rPr>
        <w:t xml:space="preserve">– capturing unit leaders’ </w:t>
      </w:r>
      <w:r w:rsidR="00E80F02">
        <w:rPr>
          <w:rFonts w:ascii="Times New Roman" w:hAnsi="Times New Roman" w:cs="Times New Roman"/>
          <w:sz w:val="24"/>
          <w:szCs w:val="24"/>
        </w:rPr>
        <w:t>extension</w:t>
      </w:r>
      <w:r w:rsidR="00584A8A" w:rsidRPr="007F76CB">
        <w:rPr>
          <w:rFonts w:ascii="Times New Roman" w:hAnsi="Times New Roman" w:cs="Times New Roman"/>
          <w:sz w:val="24"/>
          <w:szCs w:val="24"/>
        </w:rPr>
        <w:t xml:space="preserve"> of identification with and </w:t>
      </w:r>
      <w:r w:rsidR="00E80F02">
        <w:rPr>
          <w:rFonts w:ascii="Times New Roman" w:hAnsi="Times New Roman" w:cs="Times New Roman"/>
          <w:sz w:val="24"/>
          <w:szCs w:val="24"/>
        </w:rPr>
        <w:t>value for uniqueness/</w:t>
      </w:r>
      <w:r w:rsidR="00584A8A" w:rsidRPr="007F76CB">
        <w:rPr>
          <w:rFonts w:ascii="Times New Roman" w:hAnsi="Times New Roman" w:cs="Times New Roman"/>
          <w:sz w:val="24"/>
          <w:szCs w:val="24"/>
        </w:rPr>
        <w:t xml:space="preserve">difference among employees. We discuss diversity in terms of </w:t>
      </w:r>
      <w:r w:rsidR="00F707F7">
        <w:rPr>
          <w:rFonts w:ascii="Times New Roman" w:hAnsi="Times New Roman" w:cs="Times New Roman"/>
          <w:sz w:val="24"/>
          <w:szCs w:val="24"/>
        </w:rPr>
        <w:t xml:space="preserve">unit composition </w:t>
      </w:r>
      <w:r w:rsidR="00E80F02">
        <w:rPr>
          <w:rFonts w:ascii="Times New Roman" w:hAnsi="Times New Roman" w:cs="Times New Roman"/>
          <w:sz w:val="24"/>
          <w:szCs w:val="24"/>
        </w:rPr>
        <w:t xml:space="preserve">using the exemplars </w:t>
      </w:r>
      <w:r w:rsidR="00F707F7">
        <w:rPr>
          <w:rFonts w:ascii="Times New Roman" w:hAnsi="Times New Roman" w:cs="Times New Roman"/>
          <w:sz w:val="24"/>
          <w:szCs w:val="24"/>
        </w:rPr>
        <w:t xml:space="preserve">of homogeneous, bi-model, and </w:t>
      </w:r>
      <w:r w:rsidR="00584A8A" w:rsidRPr="007F76CB">
        <w:rPr>
          <w:rFonts w:ascii="Times New Roman" w:hAnsi="Times New Roman" w:cs="Times New Roman"/>
          <w:sz w:val="24"/>
          <w:szCs w:val="24"/>
        </w:rPr>
        <w:t xml:space="preserve">heterogeneous </w:t>
      </w:r>
      <w:r w:rsidR="00F707F7">
        <w:rPr>
          <w:rFonts w:ascii="Times New Roman" w:hAnsi="Times New Roman" w:cs="Times New Roman"/>
          <w:sz w:val="24"/>
          <w:szCs w:val="24"/>
        </w:rPr>
        <w:t>units</w:t>
      </w:r>
      <w:r w:rsidR="00584A8A" w:rsidRPr="007F76CB">
        <w:rPr>
          <w:rFonts w:ascii="Times New Roman" w:hAnsi="Times New Roman" w:cs="Times New Roman"/>
          <w:sz w:val="24"/>
          <w:szCs w:val="24"/>
        </w:rPr>
        <w:t xml:space="preserve">, allowing the model to generalize to understudied in-/outgroup comparisons. Our model explores how unit composition and leader inclusion mentality interact to </w:t>
      </w:r>
      <w:r w:rsidRPr="007F76CB">
        <w:rPr>
          <w:rFonts w:ascii="Times New Roman" w:hAnsi="Times New Roman" w:cs="Times New Roman"/>
          <w:sz w:val="24"/>
          <w:szCs w:val="24"/>
        </w:rPr>
        <w:t>shape</w:t>
      </w:r>
      <w:r w:rsidR="00584A8A" w:rsidRPr="007F76CB">
        <w:rPr>
          <w:rFonts w:ascii="Times New Roman" w:hAnsi="Times New Roman" w:cs="Times New Roman"/>
          <w:sz w:val="24"/>
          <w:szCs w:val="24"/>
        </w:rPr>
        <w:t xml:space="preserve"> perceptions of diversity climate that </w:t>
      </w:r>
      <w:r w:rsidR="00E80F02">
        <w:rPr>
          <w:rFonts w:ascii="Times New Roman" w:hAnsi="Times New Roman" w:cs="Times New Roman"/>
          <w:sz w:val="24"/>
          <w:szCs w:val="24"/>
        </w:rPr>
        <w:t>may at times</w:t>
      </w:r>
      <w:r w:rsidR="00584A8A" w:rsidRPr="007F76CB">
        <w:rPr>
          <w:rFonts w:ascii="Times New Roman" w:hAnsi="Times New Roman" w:cs="Times New Roman"/>
          <w:sz w:val="24"/>
          <w:szCs w:val="24"/>
        </w:rPr>
        <w:t xml:space="preserve"> be deceptive. </w:t>
      </w:r>
      <w:r w:rsidR="00EB3D50" w:rsidRPr="007F76CB">
        <w:rPr>
          <w:rFonts w:ascii="Times New Roman" w:hAnsi="Times New Roman" w:cs="Times New Roman"/>
          <w:sz w:val="24"/>
          <w:szCs w:val="24"/>
        </w:rPr>
        <w:t xml:space="preserve">We conclude </w:t>
      </w:r>
      <w:r w:rsidR="00584A8A" w:rsidRPr="007F76CB">
        <w:rPr>
          <w:rFonts w:ascii="Times New Roman" w:hAnsi="Times New Roman" w:cs="Times New Roman"/>
          <w:sz w:val="24"/>
          <w:szCs w:val="24"/>
        </w:rPr>
        <w:t>with</w:t>
      </w:r>
      <w:r w:rsidR="00EB3D50" w:rsidRPr="007F76CB">
        <w:rPr>
          <w:rFonts w:ascii="Times New Roman" w:hAnsi="Times New Roman" w:cs="Times New Roman"/>
          <w:sz w:val="24"/>
          <w:szCs w:val="24"/>
        </w:rPr>
        <w:t xml:space="preserve"> </w:t>
      </w:r>
      <w:r w:rsidR="00584A8A" w:rsidRPr="007F76CB">
        <w:rPr>
          <w:rFonts w:ascii="Times New Roman" w:hAnsi="Times New Roman" w:cs="Times New Roman"/>
          <w:sz w:val="24"/>
          <w:szCs w:val="24"/>
        </w:rPr>
        <w:t>im</w:t>
      </w:r>
      <w:r w:rsidRPr="007F76CB">
        <w:rPr>
          <w:rFonts w:ascii="Times New Roman" w:hAnsi="Times New Roman" w:cs="Times New Roman"/>
          <w:sz w:val="24"/>
          <w:szCs w:val="24"/>
        </w:rPr>
        <w:t xml:space="preserve">plications for research and </w:t>
      </w:r>
      <w:r w:rsidR="00EB3D50" w:rsidRPr="007F76CB">
        <w:rPr>
          <w:rFonts w:ascii="Times New Roman" w:hAnsi="Times New Roman" w:cs="Times New Roman"/>
          <w:sz w:val="24"/>
          <w:szCs w:val="24"/>
        </w:rPr>
        <w:t xml:space="preserve">managerial </w:t>
      </w:r>
      <w:r w:rsidR="00584A8A" w:rsidRPr="007F76CB">
        <w:rPr>
          <w:rFonts w:ascii="Times New Roman" w:hAnsi="Times New Roman" w:cs="Times New Roman"/>
          <w:sz w:val="24"/>
          <w:szCs w:val="24"/>
        </w:rPr>
        <w:t>practice in creating</w:t>
      </w:r>
      <w:r w:rsidR="00C058E9">
        <w:rPr>
          <w:rFonts w:ascii="Times New Roman" w:hAnsi="Times New Roman" w:cs="Times New Roman"/>
          <w:sz w:val="24"/>
          <w:szCs w:val="24"/>
        </w:rPr>
        <w:t>, adapting, and maintaining</w:t>
      </w:r>
      <w:r w:rsidR="00EB3D50" w:rsidRPr="007F76CB">
        <w:rPr>
          <w:rFonts w:ascii="Times New Roman" w:hAnsi="Times New Roman" w:cs="Times New Roman"/>
          <w:sz w:val="24"/>
          <w:szCs w:val="24"/>
        </w:rPr>
        <w:t xml:space="preserve"> diversity climate</w:t>
      </w:r>
      <w:r w:rsidR="00584A8A" w:rsidRPr="007F76CB">
        <w:rPr>
          <w:rFonts w:ascii="Times New Roman" w:hAnsi="Times New Roman" w:cs="Times New Roman"/>
          <w:sz w:val="24"/>
          <w:szCs w:val="24"/>
        </w:rPr>
        <w:t>.</w:t>
      </w:r>
    </w:p>
    <w:p w:rsidR="00D2388F" w:rsidRPr="007F76CB" w:rsidRDefault="00D2388F" w:rsidP="00EB3D50">
      <w:pPr>
        <w:spacing w:line="240" w:lineRule="auto"/>
        <w:ind w:firstLine="720"/>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D2388F" w:rsidRPr="007F76CB" w:rsidRDefault="00D2388F" w:rsidP="0034733D">
      <w:pPr>
        <w:pStyle w:val="NoSpacing"/>
        <w:wordWrap/>
        <w:rPr>
          <w:rFonts w:ascii="Times New Roman" w:hAnsi="Times New Roman" w:cs="Times New Roman"/>
          <w:sz w:val="24"/>
          <w:szCs w:val="24"/>
        </w:rPr>
      </w:pPr>
    </w:p>
    <w:p w:rsidR="008B2983" w:rsidRDefault="008B2983">
      <w:pPr>
        <w:rPr>
          <w:rFonts w:ascii="Times New Roman" w:hAnsi="Times New Roman" w:cs="Times New Roman"/>
          <w:sz w:val="24"/>
          <w:szCs w:val="24"/>
        </w:rPr>
      </w:pPr>
      <w:r>
        <w:rPr>
          <w:rFonts w:ascii="Times New Roman" w:hAnsi="Times New Roman" w:cs="Times New Roman"/>
          <w:sz w:val="24"/>
          <w:szCs w:val="24"/>
        </w:rPr>
        <w:br w:type="page"/>
      </w:r>
    </w:p>
    <w:p w:rsidR="00D2388F" w:rsidRPr="007F76CB" w:rsidRDefault="00D2388F" w:rsidP="008B2983">
      <w:pPr>
        <w:spacing w:line="480" w:lineRule="auto"/>
        <w:contextualSpacing/>
        <w:jc w:val="center"/>
        <w:rPr>
          <w:rFonts w:ascii="Times New Roman" w:hAnsi="Times New Roman" w:cs="Times New Roman"/>
          <w:b/>
          <w:sz w:val="24"/>
          <w:szCs w:val="24"/>
        </w:rPr>
      </w:pPr>
      <w:r w:rsidRPr="007F76CB">
        <w:rPr>
          <w:rFonts w:ascii="Times New Roman" w:hAnsi="Times New Roman" w:cs="Times New Roman"/>
          <w:b/>
          <w:sz w:val="24"/>
          <w:szCs w:val="24"/>
        </w:rPr>
        <w:lastRenderedPageBreak/>
        <w:t>THE ROLE OF</w:t>
      </w:r>
      <w:r w:rsidR="00842AF3">
        <w:rPr>
          <w:rFonts w:ascii="Times New Roman" w:hAnsi="Times New Roman" w:cs="Times New Roman"/>
          <w:b/>
          <w:sz w:val="24"/>
          <w:szCs w:val="24"/>
        </w:rPr>
        <w:t xml:space="preserve"> UNIT COMPOSITION AND LEADER INCLUSION MENTA</w:t>
      </w:r>
      <w:r w:rsidRPr="007F76CB">
        <w:rPr>
          <w:rFonts w:ascii="Times New Roman" w:hAnsi="Times New Roman" w:cs="Times New Roman"/>
          <w:b/>
          <w:sz w:val="24"/>
          <w:szCs w:val="24"/>
        </w:rPr>
        <w:t>LI</w:t>
      </w:r>
      <w:r w:rsidR="00842AF3">
        <w:rPr>
          <w:rFonts w:ascii="Times New Roman" w:hAnsi="Times New Roman" w:cs="Times New Roman"/>
          <w:b/>
          <w:sz w:val="24"/>
          <w:szCs w:val="24"/>
        </w:rPr>
        <w:t>T</w:t>
      </w:r>
      <w:r w:rsidRPr="007F76CB">
        <w:rPr>
          <w:rFonts w:ascii="Times New Roman" w:hAnsi="Times New Roman" w:cs="Times New Roman"/>
          <w:b/>
          <w:sz w:val="24"/>
          <w:szCs w:val="24"/>
        </w:rPr>
        <w:t>Y IN DIVERSITY CLIMATE DEVELOPMENT</w:t>
      </w:r>
    </w:p>
    <w:p w:rsidR="006F24B7" w:rsidRPr="00C34883" w:rsidRDefault="006F24B7" w:rsidP="006F24B7">
      <w:pPr>
        <w:shd w:val="clear" w:color="auto" w:fill="FFFFFF"/>
        <w:spacing w:after="0" w:line="480" w:lineRule="auto"/>
        <w:ind w:firstLine="720"/>
        <w:rPr>
          <w:rFonts w:ascii="Times New Roman" w:hAnsi="Times New Roman" w:cs="Times New Roman"/>
          <w:sz w:val="24"/>
          <w:szCs w:val="24"/>
        </w:rPr>
      </w:pPr>
      <w:r w:rsidRPr="00C34883">
        <w:rPr>
          <w:rFonts w:ascii="Times New Roman" w:eastAsia="Times New Roman" w:hAnsi="Times New Roman" w:cs="Times New Roman"/>
          <w:sz w:val="24"/>
          <w:szCs w:val="24"/>
        </w:rPr>
        <w:t>The implications of workforce diversity can be positive or negative, ranging from decreased efficiency and lower-quality team performance (Horwitz &amp; Horwitz, 2007; Pelled, 1996) to enhanced decision-quality and long-term firm profitability (Nemeth, 1992; Olson, Para</w:t>
      </w:r>
      <w:r w:rsidR="00EA2AF0">
        <w:rPr>
          <w:rFonts w:ascii="Times New Roman" w:eastAsia="Times New Roman" w:hAnsi="Times New Roman" w:cs="Times New Roman"/>
          <w:sz w:val="24"/>
          <w:szCs w:val="24"/>
        </w:rPr>
        <w:t>yita</w:t>
      </w:r>
      <w:r w:rsidRPr="00C34883">
        <w:rPr>
          <w:rFonts w:ascii="Times New Roman" w:eastAsia="Times New Roman" w:hAnsi="Times New Roman" w:cs="Times New Roman"/>
          <w:sz w:val="24"/>
          <w:szCs w:val="24"/>
        </w:rPr>
        <w:t xml:space="preserve">m, &amp; Bao, 2007; Richard, Murthi, &amp; Ismail, 2007). Thus, it is not surprising that the last two decades have shown a rise in research focused on contextual workplace factors that help the benefits of diversity to be realized (McKay &amp; Avery, 2015). Scholars use the term </w:t>
      </w:r>
      <w:r w:rsidRPr="00C34883">
        <w:rPr>
          <w:rFonts w:ascii="Times New Roman" w:eastAsia="Times New Roman" w:hAnsi="Times New Roman" w:cs="Times New Roman"/>
          <w:i/>
          <w:sz w:val="24"/>
          <w:szCs w:val="24"/>
        </w:rPr>
        <w:t xml:space="preserve">diversity climate </w:t>
      </w:r>
      <w:r w:rsidRPr="00C34883">
        <w:rPr>
          <w:rFonts w:ascii="Times New Roman" w:eastAsia="Times New Roman" w:hAnsi="Times New Roman" w:cs="Times New Roman"/>
          <w:sz w:val="24"/>
          <w:szCs w:val="24"/>
        </w:rPr>
        <w:t>in reference to employees’ shared perceptions of their work unit’s value for fairness and inclusion of difference (</w:t>
      </w:r>
      <w:r w:rsidRPr="00C34883">
        <w:rPr>
          <w:rFonts w:ascii="Times New Roman" w:hAnsi="Times New Roman" w:cs="Times New Roman"/>
          <w:sz w:val="24"/>
          <w:szCs w:val="24"/>
        </w:rPr>
        <w:t xml:space="preserve">Dwertmann, Nishii, &amp; van Knippenberg, 2016). Studies suggest that fair/inclusive climates provide work environments conducive to </w:t>
      </w:r>
      <w:r w:rsidR="00AE042B">
        <w:rPr>
          <w:rFonts w:ascii="Times New Roman" w:hAnsi="Times New Roman" w:cs="Times New Roman"/>
          <w:sz w:val="24"/>
          <w:szCs w:val="24"/>
        </w:rPr>
        <w:t xml:space="preserve">realizing </w:t>
      </w:r>
      <w:r w:rsidRPr="00C34883">
        <w:rPr>
          <w:rFonts w:ascii="Times New Roman" w:hAnsi="Times New Roman" w:cs="Times New Roman"/>
          <w:sz w:val="24"/>
          <w:szCs w:val="24"/>
        </w:rPr>
        <w:t>diversity’s benefits, such as enhanced employee satisfaction, prosocial behaviors, and unit performance (Boehm, Dwertmann, Kunze, Michaelis, Parks, &amp; McDonald, 2014; Chen, Liu, &amp; Portnoy, 2012; Hofhuis, van der Zee, &amp; Otten, 2012; Singh, Winkel, &amp; Selvarajan, 2013).</w:t>
      </w:r>
    </w:p>
    <w:p w:rsidR="006F24B7" w:rsidRPr="00C34883" w:rsidRDefault="006F24B7" w:rsidP="006F24B7">
      <w:pPr>
        <w:shd w:val="clear" w:color="auto" w:fill="FFFFFF"/>
        <w:spacing w:after="0" w:line="480" w:lineRule="auto"/>
        <w:ind w:firstLine="720"/>
        <w:rPr>
          <w:rFonts w:ascii="Times New Roman" w:hAnsi="Times New Roman" w:cs="Times New Roman"/>
          <w:sz w:val="24"/>
          <w:szCs w:val="24"/>
        </w:rPr>
      </w:pPr>
      <w:r w:rsidRPr="00C34883">
        <w:rPr>
          <w:rFonts w:ascii="Times New Roman" w:hAnsi="Times New Roman" w:cs="Times New Roman"/>
          <w:sz w:val="24"/>
          <w:szCs w:val="24"/>
        </w:rPr>
        <w:t xml:space="preserve">Unfortunately, the literature currently lacks attention to how unit diversity climates form. Some research suggests that firm diversity initiatives (Human Resource policies, programs, and procedures designed to enhance diversity and perceptions of inclusion; e.g., Avery &amp; McKay, 2010) should naturally lead to pro-diversity climates, as their presence </w:t>
      </w:r>
      <w:r w:rsidR="00AE042B">
        <w:rPr>
          <w:rFonts w:ascii="Times New Roman" w:hAnsi="Times New Roman" w:cs="Times New Roman"/>
          <w:sz w:val="24"/>
          <w:szCs w:val="24"/>
        </w:rPr>
        <w:t xml:space="preserve">alone </w:t>
      </w:r>
      <w:r w:rsidRPr="00C34883">
        <w:rPr>
          <w:rFonts w:ascii="Times New Roman" w:hAnsi="Times New Roman" w:cs="Times New Roman"/>
          <w:sz w:val="24"/>
          <w:szCs w:val="24"/>
        </w:rPr>
        <w:t xml:space="preserve">should send signals of value for fairness and inclusion to employees (Boehm et al., 2014; Cox, 1993; Herdman &amp; McMillan-Capehart, 2010). However, research suggests that the effects of such initiatives are often mixed (Moss-Racusin, Van der Toorn, Dovidio, Brescol, Graham, &amp; Handelsman, 2014; Paluck &amp; Green, 2009), leading to wasted dollars (e.g., Dobbin, Kalev, &amp; Kelly, 2007) and, at times, the opposite outcomes of those intended (Dugid &amp; Thomas-Hunt, 2015; Kidder, Lankau, </w:t>
      </w:r>
      <w:r w:rsidRPr="00C34883">
        <w:rPr>
          <w:rFonts w:ascii="Times New Roman" w:hAnsi="Times New Roman" w:cs="Times New Roman"/>
          <w:sz w:val="24"/>
          <w:szCs w:val="24"/>
        </w:rPr>
        <w:lastRenderedPageBreak/>
        <w:t xml:space="preserve">Chrobot-Mason, Mollica, &amp; Friedman, 2004). As noted by McKay and Avery (2015), the literature has </w:t>
      </w:r>
      <w:r w:rsidR="00AE042B">
        <w:rPr>
          <w:rFonts w:ascii="Times New Roman" w:hAnsi="Times New Roman" w:cs="Times New Roman"/>
          <w:sz w:val="24"/>
          <w:szCs w:val="24"/>
        </w:rPr>
        <w:t>not provided much</w:t>
      </w:r>
      <w:r w:rsidRPr="00C34883">
        <w:rPr>
          <w:rFonts w:ascii="Times New Roman" w:hAnsi="Times New Roman" w:cs="Times New Roman"/>
          <w:sz w:val="24"/>
          <w:szCs w:val="24"/>
        </w:rPr>
        <w:t xml:space="preserve"> guidance as to how </w:t>
      </w:r>
      <w:r w:rsidR="00AE042B">
        <w:rPr>
          <w:rFonts w:ascii="Times New Roman" w:hAnsi="Times New Roman" w:cs="Times New Roman"/>
          <w:sz w:val="24"/>
          <w:szCs w:val="24"/>
        </w:rPr>
        <w:t>positive</w:t>
      </w:r>
      <w:r w:rsidRPr="00C34883">
        <w:rPr>
          <w:rFonts w:ascii="Times New Roman" w:hAnsi="Times New Roman" w:cs="Times New Roman"/>
          <w:sz w:val="24"/>
          <w:szCs w:val="24"/>
        </w:rPr>
        <w:t xml:space="preserve"> diversity climates can be attained. </w:t>
      </w:r>
    </w:p>
    <w:p w:rsidR="006F24B7" w:rsidRDefault="006F24B7" w:rsidP="006F24B7">
      <w:pPr>
        <w:shd w:val="clear" w:color="auto" w:fill="FFFFFF"/>
        <w:spacing w:after="0" w:line="480" w:lineRule="auto"/>
        <w:ind w:firstLine="720"/>
        <w:rPr>
          <w:rFonts w:ascii="Times New Roman" w:hAnsi="Times New Roman" w:cs="Times New Roman"/>
          <w:sz w:val="24"/>
          <w:szCs w:val="24"/>
        </w:rPr>
      </w:pPr>
      <w:r w:rsidRPr="00C34883">
        <w:rPr>
          <w:rFonts w:ascii="Times New Roman" w:hAnsi="Times New Roman" w:cs="Times New Roman"/>
          <w:sz w:val="24"/>
          <w:szCs w:val="24"/>
        </w:rPr>
        <w:t xml:space="preserve">While </w:t>
      </w:r>
      <w:r w:rsidR="00AE042B">
        <w:rPr>
          <w:rFonts w:ascii="Times New Roman" w:hAnsi="Times New Roman" w:cs="Times New Roman"/>
          <w:sz w:val="24"/>
          <w:szCs w:val="24"/>
        </w:rPr>
        <w:t xml:space="preserve">some research in the </w:t>
      </w:r>
      <w:r w:rsidRPr="00C34883">
        <w:rPr>
          <w:rFonts w:ascii="Times New Roman" w:hAnsi="Times New Roman" w:cs="Times New Roman"/>
          <w:sz w:val="24"/>
          <w:szCs w:val="24"/>
        </w:rPr>
        <w:t xml:space="preserve">climate development </w:t>
      </w:r>
      <w:r w:rsidR="00AE042B">
        <w:rPr>
          <w:rFonts w:ascii="Times New Roman" w:hAnsi="Times New Roman" w:cs="Times New Roman"/>
          <w:sz w:val="24"/>
          <w:szCs w:val="24"/>
        </w:rPr>
        <w:t>domain</w:t>
      </w:r>
      <w:r w:rsidRPr="00C34883">
        <w:rPr>
          <w:rFonts w:ascii="Times New Roman" w:hAnsi="Times New Roman" w:cs="Times New Roman"/>
          <w:sz w:val="24"/>
          <w:szCs w:val="24"/>
        </w:rPr>
        <w:t xml:space="preserve"> </w:t>
      </w:r>
      <w:r w:rsidR="00AE042B">
        <w:rPr>
          <w:rFonts w:ascii="Times New Roman" w:hAnsi="Times New Roman" w:cs="Times New Roman"/>
          <w:sz w:val="24"/>
          <w:szCs w:val="24"/>
        </w:rPr>
        <w:t>is available</w:t>
      </w:r>
      <w:r w:rsidRPr="00C34883">
        <w:rPr>
          <w:rFonts w:ascii="Times New Roman" w:hAnsi="Times New Roman" w:cs="Times New Roman"/>
          <w:sz w:val="24"/>
          <w:szCs w:val="24"/>
        </w:rPr>
        <w:t xml:space="preserve">, diversity climate may deviate from the path </w:t>
      </w:r>
      <w:r w:rsidR="00AE042B">
        <w:rPr>
          <w:rFonts w:ascii="Times New Roman" w:hAnsi="Times New Roman" w:cs="Times New Roman"/>
          <w:sz w:val="24"/>
          <w:szCs w:val="24"/>
        </w:rPr>
        <w:t xml:space="preserve">suggested </w:t>
      </w:r>
      <w:r w:rsidRPr="00C34883">
        <w:rPr>
          <w:rFonts w:ascii="Times New Roman" w:hAnsi="Times New Roman" w:cs="Times New Roman"/>
          <w:sz w:val="24"/>
          <w:szCs w:val="24"/>
        </w:rPr>
        <w:t xml:space="preserve">for general or other </w:t>
      </w:r>
      <w:r w:rsidR="00AE042B">
        <w:rPr>
          <w:rFonts w:ascii="Times New Roman" w:hAnsi="Times New Roman" w:cs="Times New Roman"/>
          <w:sz w:val="24"/>
          <w:szCs w:val="24"/>
        </w:rPr>
        <w:t xml:space="preserve">specific </w:t>
      </w:r>
      <w:r w:rsidRPr="00C34883">
        <w:rPr>
          <w:rFonts w:ascii="Times New Roman" w:hAnsi="Times New Roman" w:cs="Times New Roman"/>
          <w:sz w:val="24"/>
          <w:szCs w:val="24"/>
        </w:rPr>
        <w:t xml:space="preserve">climate </w:t>
      </w:r>
      <w:r w:rsidR="00AE042B">
        <w:rPr>
          <w:rFonts w:ascii="Times New Roman" w:hAnsi="Times New Roman" w:cs="Times New Roman"/>
          <w:sz w:val="24"/>
          <w:szCs w:val="24"/>
        </w:rPr>
        <w:t>development</w:t>
      </w:r>
      <w:r w:rsidRPr="00C34883">
        <w:rPr>
          <w:rFonts w:ascii="Times New Roman" w:hAnsi="Times New Roman" w:cs="Times New Roman"/>
          <w:sz w:val="24"/>
          <w:szCs w:val="24"/>
        </w:rPr>
        <w:t xml:space="preserve"> (such as climate for innovation or ethics; Kuenzi &amp; Schminke, 2009). According to traditional climate etiology theory, a climate should arise when unit employees come to develop similar perceptions of workplace structures, such as policies, programs, and procedures (Kuenzi &amp; Schminke, 2009; Schneider &amp; Reichers, 1983). Units tend to attract, select, and retain employees who are similar to one another, making it more likely that their perceptions of the workplace will be similar (Schneider, 1981; Schneider &amp; Reichers, 1983). </w:t>
      </w:r>
      <w:r w:rsidR="00AE042B">
        <w:rPr>
          <w:rFonts w:ascii="Times New Roman" w:hAnsi="Times New Roman" w:cs="Times New Roman"/>
          <w:sz w:val="24"/>
          <w:szCs w:val="24"/>
        </w:rPr>
        <w:t>However, t</w:t>
      </w:r>
      <w:r w:rsidRPr="00C34883">
        <w:rPr>
          <w:rFonts w:ascii="Times New Roman" w:hAnsi="Times New Roman" w:cs="Times New Roman"/>
          <w:sz w:val="24"/>
          <w:szCs w:val="24"/>
        </w:rPr>
        <w:t xml:space="preserve">his theory is problematic for diversity climate, as the role of employee similarity </w:t>
      </w:r>
      <w:r w:rsidR="00AE042B">
        <w:rPr>
          <w:rFonts w:ascii="Times New Roman" w:hAnsi="Times New Roman" w:cs="Times New Roman"/>
          <w:sz w:val="24"/>
          <w:szCs w:val="24"/>
        </w:rPr>
        <w:t>becomes</w:t>
      </w:r>
      <w:r w:rsidRPr="00C34883">
        <w:rPr>
          <w:rFonts w:ascii="Times New Roman" w:hAnsi="Times New Roman" w:cs="Times New Roman"/>
          <w:sz w:val="24"/>
          <w:szCs w:val="24"/>
        </w:rPr>
        <w:t xml:space="preserve"> more complex. Pro-diversity climates are those in which difference is valued, yet increasing heterogeneity, according to climate etiology theory, </w:t>
      </w:r>
      <w:r w:rsidR="00AE042B">
        <w:rPr>
          <w:rFonts w:ascii="Times New Roman" w:hAnsi="Times New Roman" w:cs="Times New Roman"/>
          <w:sz w:val="24"/>
          <w:szCs w:val="24"/>
        </w:rPr>
        <w:t>can be</w:t>
      </w:r>
      <w:r w:rsidR="00AE042B" w:rsidRPr="00C34883">
        <w:rPr>
          <w:rFonts w:ascii="Times New Roman" w:hAnsi="Times New Roman" w:cs="Times New Roman"/>
          <w:sz w:val="24"/>
          <w:szCs w:val="24"/>
        </w:rPr>
        <w:t xml:space="preserve"> </w:t>
      </w:r>
      <w:r w:rsidRPr="00C34883">
        <w:rPr>
          <w:rFonts w:ascii="Times New Roman" w:hAnsi="Times New Roman" w:cs="Times New Roman"/>
          <w:sz w:val="24"/>
          <w:szCs w:val="24"/>
        </w:rPr>
        <w:t xml:space="preserve">a threat to the development of shared perceptions. Increased employee dissimilarity may weaken social integration and communication among the employees (Lincoln &amp; Miller, 1979; Tsui &amp; O’Reilly, 1989) and can lead to a greater variety of workplace experiences regarding fairness and discrimination in particular (Avery, McKay, &amp; Wilson, 2008; Joshi, Liao, &amp; Jackson, 2006; Stauffer &amp; Buckley, 2005). In other words, </w:t>
      </w:r>
      <w:r w:rsidR="00AE042B">
        <w:rPr>
          <w:rFonts w:ascii="Times New Roman" w:hAnsi="Times New Roman" w:cs="Times New Roman"/>
          <w:sz w:val="24"/>
          <w:szCs w:val="24"/>
        </w:rPr>
        <w:t>creation of a unit</w:t>
      </w:r>
      <w:r w:rsidRPr="00C34883">
        <w:rPr>
          <w:rFonts w:ascii="Times New Roman" w:hAnsi="Times New Roman" w:cs="Times New Roman"/>
          <w:sz w:val="24"/>
          <w:szCs w:val="24"/>
        </w:rPr>
        <w:t xml:space="preserve"> </w:t>
      </w:r>
      <w:r w:rsidRPr="008B2983">
        <w:rPr>
          <w:rFonts w:ascii="Times New Roman" w:hAnsi="Times New Roman" w:cs="Times New Roman"/>
          <w:sz w:val="24"/>
          <w:szCs w:val="24"/>
        </w:rPr>
        <w:t>diversity climate</w:t>
      </w:r>
      <w:r w:rsidRPr="00C34883">
        <w:rPr>
          <w:rFonts w:ascii="Times New Roman" w:hAnsi="Times New Roman" w:cs="Times New Roman"/>
          <w:sz w:val="24"/>
          <w:szCs w:val="24"/>
        </w:rPr>
        <w:t xml:space="preserve"> is </w:t>
      </w:r>
      <w:r w:rsidR="00AE042B">
        <w:rPr>
          <w:rFonts w:ascii="Times New Roman" w:hAnsi="Times New Roman" w:cs="Times New Roman"/>
          <w:sz w:val="24"/>
          <w:szCs w:val="24"/>
        </w:rPr>
        <w:t>problematic</w:t>
      </w:r>
      <w:r w:rsidRPr="00C34883">
        <w:rPr>
          <w:rFonts w:ascii="Times New Roman" w:hAnsi="Times New Roman" w:cs="Times New Roman"/>
          <w:sz w:val="24"/>
          <w:szCs w:val="24"/>
        </w:rPr>
        <w:t xml:space="preserve">, in that diversity should by nature lead to weakened agreement in perceptions of the unit, suggesting a lack of climate. </w:t>
      </w:r>
    </w:p>
    <w:p w:rsidR="006F24B7" w:rsidRPr="00C34883" w:rsidRDefault="006F24B7" w:rsidP="006F24B7">
      <w:pPr>
        <w:shd w:val="clear" w:color="auto" w:fill="FFFFFF"/>
        <w:spacing w:after="0" w:line="480" w:lineRule="auto"/>
        <w:ind w:firstLine="720"/>
        <w:rPr>
          <w:rFonts w:ascii="Times New Roman" w:hAnsi="Times New Roman" w:cs="Times New Roman"/>
          <w:sz w:val="24"/>
          <w:szCs w:val="24"/>
        </w:rPr>
      </w:pPr>
      <w:r w:rsidRPr="00C34883">
        <w:rPr>
          <w:rFonts w:ascii="Times New Roman" w:hAnsi="Times New Roman" w:cs="Times New Roman"/>
          <w:sz w:val="24"/>
          <w:szCs w:val="24"/>
        </w:rPr>
        <w:t xml:space="preserve">While the role of the unit leader has often been highlighted as an antecedent to various types of climate (see Kuenzi &amp; Schminke, 2009, and Schneider, Gonzalez-Roma, Ostroff, &amp; West, 2017, for reviews), we argue that this role is particularly </w:t>
      </w:r>
      <w:r w:rsidR="00415720">
        <w:rPr>
          <w:rFonts w:ascii="Times New Roman" w:hAnsi="Times New Roman" w:cs="Times New Roman"/>
          <w:sz w:val="24"/>
          <w:szCs w:val="24"/>
        </w:rPr>
        <w:t>important</w:t>
      </w:r>
      <w:r w:rsidRPr="00C34883">
        <w:rPr>
          <w:rFonts w:ascii="Times New Roman" w:hAnsi="Times New Roman" w:cs="Times New Roman"/>
          <w:sz w:val="24"/>
          <w:szCs w:val="24"/>
        </w:rPr>
        <w:t xml:space="preserve"> in the case of diversity climate development. Here, unit leaders must be capable of identifying with and appreciating a </w:t>
      </w:r>
      <w:r w:rsidRPr="00C34883">
        <w:rPr>
          <w:rFonts w:ascii="Times New Roman" w:hAnsi="Times New Roman" w:cs="Times New Roman"/>
          <w:sz w:val="24"/>
          <w:szCs w:val="24"/>
        </w:rPr>
        <w:lastRenderedPageBreak/>
        <w:t xml:space="preserve">broad spectrum of difference to </w:t>
      </w:r>
      <w:r w:rsidR="00415720">
        <w:rPr>
          <w:rFonts w:ascii="Times New Roman" w:hAnsi="Times New Roman" w:cs="Times New Roman"/>
          <w:sz w:val="24"/>
          <w:szCs w:val="24"/>
        </w:rPr>
        <w:t xml:space="preserve">manage the </w:t>
      </w:r>
      <w:r w:rsidRPr="00C34883">
        <w:rPr>
          <w:rFonts w:ascii="Times New Roman" w:hAnsi="Times New Roman" w:cs="Times New Roman"/>
          <w:sz w:val="24"/>
          <w:szCs w:val="24"/>
        </w:rPr>
        <w:t xml:space="preserve">diversity climate </w:t>
      </w:r>
      <w:r w:rsidR="00415720">
        <w:rPr>
          <w:rFonts w:ascii="Times New Roman" w:hAnsi="Times New Roman" w:cs="Times New Roman"/>
          <w:sz w:val="24"/>
          <w:szCs w:val="24"/>
        </w:rPr>
        <w:t xml:space="preserve">development process, considering member attribute distribution within the unit. </w:t>
      </w:r>
      <w:r w:rsidRPr="00C34883">
        <w:rPr>
          <w:rFonts w:ascii="Times New Roman" w:hAnsi="Times New Roman" w:cs="Times New Roman"/>
          <w:sz w:val="24"/>
          <w:szCs w:val="24"/>
        </w:rPr>
        <w:t xml:space="preserve">Thus, the purpose of the current paper is to </w:t>
      </w:r>
      <w:r w:rsidR="00415720">
        <w:rPr>
          <w:rFonts w:ascii="Times New Roman" w:hAnsi="Times New Roman" w:cs="Times New Roman"/>
          <w:sz w:val="24"/>
          <w:szCs w:val="24"/>
        </w:rPr>
        <w:t>elaborate on</w:t>
      </w:r>
      <w:r w:rsidRPr="00C34883">
        <w:rPr>
          <w:rFonts w:ascii="Times New Roman" w:hAnsi="Times New Roman" w:cs="Times New Roman"/>
          <w:sz w:val="24"/>
          <w:szCs w:val="24"/>
        </w:rPr>
        <w:t xml:space="preserve"> the diversity climate development process, with particular attention to the role of the unit leader</w:t>
      </w:r>
      <w:r>
        <w:rPr>
          <w:rFonts w:ascii="Times New Roman" w:hAnsi="Times New Roman" w:cs="Times New Roman"/>
          <w:sz w:val="24"/>
          <w:szCs w:val="24"/>
        </w:rPr>
        <w:t xml:space="preserve"> </w:t>
      </w:r>
      <w:r w:rsidR="00415720">
        <w:rPr>
          <w:rFonts w:ascii="Times New Roman" w:hAnsi="Times New Roman" w:cs="Times New Roman"/>
          <w:sz w:val="24"/>
          <w:szCs w:val="24"/>
        </w:rPr>
        <w:t>in the context of unit composition</w:t>
      </w:r>
      <w:r w:rsidRPr="00C34883">
        <w:rPr>
          <w:rFonts w:ascii="Times New Roman" w:hAnsi="Times New Roman" w:cs="Times New Roman"/>
          <w:sz w:val="24"/>
          <w:szCs w:val="24"/>
        </w:rPr>
        <w:t>.</w:t>
      </w:r>
    </w:p>
    <w:p w:rsidR="006F24B7" w:rsidRPr="00C34883" w:rsidRDefault="006F24B7" w:rsidP="006F24B7">
      <w:pPr>
        <w:shd w:val="clear" w:color="auto" w:fill="FFFFFF"/>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the current paper, w</w:t>
      </w:r>
      <w:r w:rsidRPr="00C34883">
        <w:rPr>
          <w:rFonts w:ascii="Times New Roman" w:hAnsi="Times New Roman" w:cs="Times New Roman"/>
          <w:sz w:val="24"/>
          <w:szCs w:val="24"/>
        </w:rPr>
        <w:t xml:space="preserve">e build new theory by integrating climate etiology theory (Schneider &amp; Reichers, 1983) with Shore, Randel, Chung, Dean, Ehrhart, and Singh’s (2011) inclusion framework (built on optimal distinctiveness theory; Brewer, 1991) to unpack the process of diversity climate development. We introduce a new construct of </w:t>
      </w:r>
      <w:r w:rsidRPr="00C34883">
        <w:rPr>
          <w:rFonts w:ascii="Times New Roman" w:hAnsi="Times New Roman" w:cs="Times New Roman"/>
          <w:i/>
          <w:sz w:val="24"/>
          <w:szCs w:val="24"/>
        </w:rPr>
        <w:t>leader inclusion mentality</w:t>
      </w:r>
      <w:r w:rsidRPr="00C34883">
        <w:rPr>
          <w:rFonts w:ascii="Times New Roman" w:hAnsi="Times New Roman" w:cs="Times New Roman"/>
          <w:sz w:val="24"/>
          <w:szCs w:val="24"/>
        </w:rPr>
        <w:t>, based on the common in</w:t>
      </w:r>
      <w:r>
        <w:rPr>
          <w:rFonts w:ascii="Times New Roman" w:hAnsi="Times New Roman" w:cs="Times New Roman"/>
          <w:sz w:val="24"/>
          <w:szCs w:val="24"/>
        </w:rPr>
        <w:t>-</w:t>
      </w:r>
      <w:r w:rsidRPr="00C34883">
        <w:rPr>
          <w:rFonts w:ascii="Times New Roman" w:hAnsi="Times New Roman" w:cs="Times New Roman"/>
          <w:sz w:val="24"/>
          <w:szCs w:val="24"/>
        </w:rPr>
        <w:t xml:space="preserve">group identity model (Gaertner &amp; Dovidio, 2000) and the acculturation literature (Berry, 1984), to capture unit leaders’ </w:t>
      </w:r>
      <w:r w:rsidR="002D5612">
        <w:rPr>
          <w:rFonts w:ascii="Times New Roman" w:hAnsi="Times New Roman" w:cs="Times New Roman"/>
          <w:sz w:val="24"/>
          <w:szCs w:val="24"/>
        </w:rPr>
        <w:t>extent</w:t>
      </w:r>
      <w:r w:rsidRPr="00C34883">
        <w:rPr>
          <w:rFonts w:ascii="Times New Roman" w:hAnsi="Times New Roman" w:cs="Times New Roman"/>
          <w:sz w:val="24"/>
          <w:szCs w:val="24"/>
        </w:rPr>
        <w:t xml:space="preserve"> of identification with and </w:t>
      </w:r>
      <w:r w:rsidR="002D5612">
        <w:rPr>
          <w:rFonts w:ascii="Times New Roman" w:hAnsi="Times New Roman" w:cs="Times New Roman"/>
          <w:sz w:val="24"/>
          <w:szCs w:val="24"/>
        </w:rPr>
        <w:t>value for uniqueness/</w:t>
      </w:r>
      <w:r w:rsidRPr="00C34883">
        <w:rPr>
          <w:rFonts w:ascii="Times New Roman" w:hAnsi="Times New Roman" w:cs="Times New Roman"/>
          <w:sz w:val="24"/>
          <w:szCs w:val="24"/>
        </w:rPr>
        <w:t xml:space="preserve">difference among their employees. We explore how leader inclusion mentality and unit composition (homogeneity/heterogeneity) influence the signals employees perceive from the unit indicating their belongingness and </w:t>
      </w:r>
      <w:r>
        <w:rPr>
          <w:rFonts w:ascii="Times New Roman" w:hAnsi="Times New Roman" w:cs="Times New Roman"/>
          <w:sz w:val="24"/>
          <w:szCs w:val="24"/>
        </w:rPr>
        <w:t>uniqueness</w:t>
      </w:r>
      <w:r w:rsidRPr="00C34883">
        <w:rPr>
          <w:rFonts w:ascii="Times New Roman" w:hAnsi="Times New Roman" w:cs="Times New Roman"/>
          <w:sz w:val="24"/>
          <w:szCs w:val="24"/>
        </w:rPr>
        <w:t xml:space="preserve"> within it</w:t>
      </w:r>
      <w:r w:rsidR="002D5612">
        <w:rPr>
          <w:rFonts w:ascii="Times New Roman" w:hAnsi="Times New Roman" w:cs="Times New Roman"/>
          <w:sz w:val="24"/>
          <w:szCs w:val="24"/>
        </w:rPr>
        <w:t xml:space="preserve">, and consequently, the </w:t>
      </w:r>
      <w:r w:rsidR="0074799B">
        <w:rPr>
          <w:rFonts w:ascii="Times New Roman" w:hAnsi="Times New Roman" w:cs="Times New Roman"/>
          <w:sz w:val="24"/>
          <w:szCs w:val="24"/>
        </w:rPr>
        <w:t xml:space="preserve">unit </w:t>
      </w:r>
      <w:r w:rsidR="002D5612">
        <w:rPr>
          <w:rFonts w:ascii="Times New Roman" w:hAnsi="Times New Roman" w:cs="Times New Roman"/>
          <w:sz w:val="24"/>
          <w:szCs w:val="24"/>
        </w:rPr>
        <w:t>diversity climate and its attributes</w:t>
      </w:r>
      <w:r w:rsidRPr="00C34883">
        <w:rPr>
          <w:rFonts w:ascii="Times New Roman" w:hAnsi="Times New Roman" w:cs="Times New Roman"/>
          <w:sz w:val="24"/>
          <w:szCs w:val="24"/>
        </w:rPr>
        <w:t xml:space="preserve">. </w:t>
      </w:r>
    </w:p>
    <w:p w:rsidR="006F24B7" w:rsidRDefault="006F24B7" w:rsidP="006F24B7">
      <w:pPr>
        <w:shd w:val="clear" w:color="auto" w:fill="FFFFFF"/>
        <w:spacing w:after="0" w:line="480" w:lineRule="auto"/>
        <w:ind w:firstLine="720"/>
        <w:rPr>
          <w:rFonts w:ascii="Times New Roman" w:hAnsi="Times New Roman" w:cs="Times New Roman"/>
          <w:sz w:val="24"/>
          <w:szCs w:val="24"/>
        </w:rPr>
      </w:pPr>
      <w:r w:rsidRPr="00C34883">
        <w:rPr>
          <w:rFonts w:ascii="Times New Roman" w:hAnsi="Times New Roman" w:cs="Times New Roman"/>
          <w:sz w:val="24"/>
          <w:szCs w:val="24"/>
        </w:rPr>
        <w:t xml:space="preserve">Our theoretical model contributes to the diversity and broader management literature in three ways. First, while prior research has focused mainly on the </w:t>
      </w:r>
      <w:r>
        <w:rPr>
          <w:rFonts w:ascii="Times New Roman" w:hAnsi="Times New Roman" w:cs="Times New Roman"/>
          <w:sz w:val="24"/>
          <w:szCs w:val="24"/>
        </w:rPr>
        <w:t>outcome</w:t>
      </w:r>
      <w:r w:rsidRPr="00C34883">
        <w:rPr>
          <w:rFonts w:ascii="Times New Roman" w:hAnsi="Times New Roman" w:cs="Times New Roman"/>
          <w:sz w:val="24"/>
          <w:szCs w:val="24"/>
        </w:rPr>
        <w:t>s of diversit</w:t>
      </w:r>
      <w:r>
        <w:rPr>
          <w:rFonts w:ascii="Times New Roman" w:hAnsi="Times New Roman" w:cs="Times New Roman"/>
          <w:sz w:val="24"/>
          <w:szCs w:val="24"/>
        </w:rPr>
        <w:t>y climate</w:t>
      </w:r>
      <w:r w:rsidRPr="00C34883">
        <w:rPr>
          <w:rFonts w:ascii="Times New Roman" w:hAnsi="Times New Roman" w:cs="Times New Roman"/>
          <w:sz w:val="24"/>
          <w:szCs w:val="24"/>
        </w:rPr>
        <w:t xml:space="preserve">, we theorize how diversity climate is created. </w:t>
      </w:r>
      <w:r>
        <w:rPr>
          <w:rFonts w:ascii="Times New Roman" w:hAnsi="Times New Roman" w:cs="Times New Roman"/>
          <w:sz w:val="24"/>
          <w:szCs w:val="24"/>
        </w:rPr>
        <w:t xml:space="preserve">In doing so, we demonstrate </w:t>
      </w:r>
      <w:r w:rsidR="00FA0E0C">
        <w:rPr>
          <w:rFonts w:ascii="Times New Roman" w:hAnsi="Times New Roman" w:cs="Times New Roman"/>
          <w:sz w:val="24"/>
          <w:szCs w:val="24"/>
        </w:rPr>
        <w:t xml:space="preserve">how </w:t>
      </w:r>
      <w:r>
        <w:rPr>
          <w:rFonts w:ascii="Times New Roman" w:hAnsi="Times New Roman" w:cs="Times New Roman"/>
          <w:sz w:val="24"/>
          <w:szCs w:val="24"/>
        </w:rPr>
        <w:t>diversity climate development</w:t>
      </w:r>
      <w:r w:rsidR="00FA0E0C">
        <w:rPr>
          <w:rFonts w:ascii="Times New Roman" w:hAnsi="Times New Roman" w:cs="Times New Roman"/>
          <w:sz w:val="24"/>
          <w:szCs w:val="24"/>
        </w:rPr>
        <w:t xml:space="preserve"> may differ from development of </w:t>
      </w:r>
      <w:r>
        <w:rPr>
          <w:rFonts w:ascii="Times New Roman" w:hAnsi="Times New Roman" w:cs="Times New Roman"/>
          <w:sz w:val="24"/>
          <w:szCs w:val="24"/>
        </w:rPr>
        <w:t xml:space="preserve">other climate types. </w:t>
      </w:r>
    </w:p>
    <w:p w:rsidR="006F24B7" w:rsidRDefault="006F24B7" w:rsidP="006F24B7">
      <w:pPr>
        <w:shd w:val="clear" w:color="auto" w:fill="FFFFFF"/>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Second, as research suggests that diversity initiatives are not always effective in producing pro-diversity climates (Herdman &amp; McMillan-Capehart, 2010;</w:t>
      </w:r>
      <w:r w:rsidRPr="00B15766">
        <w:rPr>
          <w:rFonts w:ascii="Times New Roman" w:hAnsi="Times New Roman" w:cs="Times New Roman"/>
          <w:sz w:val="24"/>
          <w:szCs w:val="24"/>
        </w:rPr>
        <w:t xml:space="preserve"> </w:t>
      </w:r>
      <w:r>
        <w:rPr>
          <w:rFonts w:ascii="Times New Roman" w:hAnsi="Times New Roman" w:cs="Times New Roman"/>
          <w:sz w:val="24"/>
          <w:szCs w:val="24"/>
        </w:rPr>
        <w:t xml:space="preserve">Robinson &amp; Dechant, 1997), we introduce unit composition and leader inclusion mentality as critical diversity climate antecedents. </w:t>
      </w:r>
      <w:r w:rsidRPr="00C34883">
        <w:rPr>
          <w:rFonts w:ascii="Times New Roman" w:hAnsi="Times New Roman" w:cs="Times New Roman"/>
          <w:sz w:val="24"/>
          <w:szCs w:val="24"/>
        </w:rPr>
        <w:t xml:space="preserve">Whereas most diversity research, particularly regarding workplace discrimination, examines traditionally-marginalized (e.g., black, female) versus traditionally-dominant (e.g., </w:t>
      </w:r>
      <w:r w:rsidRPr="00C34883">
        <w:rPr>
          <w:rFonts w:ascii="Times New Roman" w:hAnsi="Times New Roman" w:cs="Times New Roman"/>
          <w:sz w:val="24"/>
          <w:szCs w:val="24"/>
        </w:rPr>
        <w:lastRenderedPageBreak/>
        <w:t>white, male) groups in the US (</w:t>
      </w:r>
      <w:r>
        <w:rPr>
          <w:rFonts w:ascii="Times New Roman" w:hAnsi="Times New Roman" w:cs="Times New Roman"/>
          <w:sz w:val="24"/>
          <w:szCs w:val="24"/>
        </w:rPr>
        <w:t>Colella, Hebl, &amp; King, 2017), our</w:t>
      </w:r>
      <w:r w:rsidRPr="00C34883">
        <w:rPr>
          <w:rFonts w:ascii="Times New Roman" w:hAnsi="Times New Roman" w:cs="Times New Roman"/>
          <w:sz w:val="24"/>
          <w:szCs w:val="24"/>
        </w:rPr>
        <w:t xml:space="preserve"> discuss</w:t>
      </w:r>
      <w:r>
        <w:rPr>
          <w:rFonts w:ascii="Times New Roman" w:hAnsi="Times New Roman" w:cs="Times New Roman"/>
          <w:sz w:val="24"/>
          <w:szCs w:val="24"/>
        </w:rPr>
        <w:t>ion of</w:t>
      </w:r>
      <w:r w:rsidRPr="00C34883">
        <w:rPr>
          <w:rFonts w:ascii="Times New Roman" w:hAnsi="Times New Roman" w:cs="Times New Roman"/>
          <w:sz w:val="24"/>
          <w:szCs w:val="24"/>
        </w:rPr>
        <w:t xml:space="preserve"> diversity in terms of unit com</w:t>
      </w:r>
      <w:r>
        <w:rPr>
          <w:rFonts w:ascii="Times New Roman" w:hAnsi="Times New Roman" w:cs="Times New Roman"/>
          <w:sz w:val="24"/>
          <w:szCs w:val="24"/>
        </w:rPr>
        <w:t xml:space="preserve">position of in-/out-groups </w:t>
      </w:r>
      <w:r w:rsidRPr="00C34883">
        <w:rPr>
          <w:rFonts w:ascii="Times New Roman" w:hAnsi="Times New Roman" w:cs="Times New Roman"/>
          <w:sz w:val="24"/>
          <w:szCs w:val="24"/>
        </w:rPr>
        <w:t>allows us to generalize the model to understudied in-/outgroup comparisons (e.g., low versus high socioeconomic populations, personality-based divisions, cross-national groups).</w:t>
      </w:r>
      <w:r>
        <w:rPr>
          <w:rFonts w:ascii="Times New Roman" w:hAnsi="Times New Roman" w:cs="Times New Roman"/>
          <w:sz w:val="24"/>
          <w:szCs w:val="24"/>
        </w:rPr>
        <w:t xml:space="preserve"> In introducing the construct of leader inclusion mentality, we aide in understanding why diversity initiatives’ signals are not always transmitted to employees as intended. </w:t>
      </w:r>
    </w:p>
    <w:p w:rsidR="00A55D54" w:rsidRDefault="006F24B7" w:rsidP="006F24B7">
      <w:pPr>
        <w:shd w:val="clear" w:color="auto" w:fill="FFFFFF"/>
        <w:spacing w:after="0" w:line="480" w:lineRule="auto"/>
        <w:ind w:firstLine="720"/>
        <w:rPr>
          <w:rFonts w:ascii="Times New Roman" w:hAnsi="Times New Roman" w:cs="Times New Roman"/>
          <w:sz w:val="24"/>
          <w:szCs w:val="24"/>
        </w:rPr>
      </w:pPr>
      <w:r w:rsidRPr="00C34883">
        <w:rPr>
          <w:rFonts w:ascii="Times New Roman" w:hAnsi="Times New Roman" w:cs="Times New Roman"/>
          <w:sz w:val="24"/>
          <w:szCs w:val="24"/>
        </w:rPr>
        <w:t xml:space="preserve">Third, </w:t>
      </w:r>
      <w:r>
        <w:rPr>
          <w:rFonts w:ascii="Times New Roman" w:hAnsi="Times New Roman" w:cs="Times New Roman"/>
          <w:sz w:val="24"/>
          <w:szCs w:val="24"/>
        </w:rPr>
        <w:t xml:space="preserve">while the literature currently focuses on the </w:t>
      </w:r>
      <w:r>
        <w:rPr>
          <w:rFonts w:ascii="Times New Roman" w:hAnsi="Times New Roman" w:cs="Times New Roman"/>
          <w:i/>
          <w:sz w:val="24"/>
          <w:szCs w:val="24"/>
        </w:rPr>
        <w:t>level</w:t>
      </w:r>
      <w:r>
        <w:rPr>
          <w:rFonts w:ascii="Times New Roman" w:hAnsi="Times New Roman" w:cs="Times New Roman"/>
          <w:sz w:val="24"/>
          <w:szCs w:val="24"/>
        </w:rPr>
        <w:t xml:space="preserve"> of diversity climate (in terms of high/low unit mean; McKay &amp; Avery, 2015) and is beginning to examine its </w:t>
      </w:r>
      <w:r>
        <w:rPr>
          <w:rFonts w:ascii="Times New Roman" w:hAnsi="Times New Roman" w:cs="Times New Roman"/>
          <w:i/>
          <w:sz w:val="24"/>
          <w:szCs w:val="24"/>
        </w:rPr>
        <w:t>strength</w:t>
      </w:r>
      <w:r>
        <w:rPr>
          <w:rFonts w:ascii="Times New Roman" w:hAnsi="Times New Roman" w:cs="Times New Roman"/>
          <w:sz w:val="24"/>
          <w:szCs w:val="24"/>
        </w:rPr>
        <w:t xml:space="preserve"> (in terms of intra-unit agreement; Reinwald, Kunze, Huettermann, &amp; Bruch, 2016), we additionally focus on its </w:t>
      </w:r>
      <w:r>
        <w:rPr>
          <w:rFonts w:ascii="Times New Roman" w:hAnsi="Times New Roman" w:cs="Times New Roman"/>
          <w:i/>
          <w:sz w:val="24"/>
          <w:szCs w:val="24"/>
        </w:rPr>
        <w:t xml:space="preserve">breadth, </w:t>
      </w:r>
      <w:r>
        <w:rPr>
          <w:rFonts w:ascii="Times New Roman" w:hAnsi="Times New Roman" w:cs="Times New Roman"/>
          <w:sz w:val="24"/>
          <w:szCs w:val="24"/>
        </w:rPr>
        <w:t>or</w:t>
      </w:r>
      <w:r>
        <w:rPr>
          <w:rFonts w:ascii="Times New Roman" w:hAnsi="Times New Roman" w:cs="Times New Roman"/>
          <w:i/>
          <w:sz w:val="24"/>
          <w:szCs w:val="24"/>
        </w:rPr>
        <w:t xml:space="preserve"> </w:t>
      </w:r>
      <w:r>
        <w:rPr>
          <w:rFonts w:ascii="Times New Roman" w:hAnsi="Times New Roman" w:cs="Times New Roman"/>
          <w:sz w:val="24"/>
          <w:szCs w:val="24"/>
        </w:rPr>
        <w:t xml:space="preserve">number of dimensions of salient difference. The introduction of diversity climate breadth allows us to more easily distinguish between strong, high pro-diversity climates that result from a homogeneous in-group sense of belonging versus those that develop in the presence of true diversity. </w:t>
      </w:r>
    </w:p>
    <w:p w:rsidR="006F24B7" w:rsidRDefault="00A55D54" w:rsidP="006F24B7">
      <w:pPr>
        <w:shd w:val="clear" w:color="auto" w:fill="FFFFFF"/>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Our research is delimited by t</w:t>
      </w:r>
      <w:r w:rsidR="00B973E4">
        <w:rPr>
          <w:rFonts w:ascii="Times New Roman" w:hAnsi="Times New Roman" w:cs="Times New Roman"/>
          <w:sz w:val="24"/>
          <w:szCs w:val="24"/>
        </w:rPr>
        <w:t>hree</w:t>
      </w:r>
      <w:r>
        <w:rPr>
          <w:rFonts w:ascii="Times New Roman" w:hAnsi="Times New Roman" w:cs="Times New Roman"/>
          <w:sz w:val="24"/>
          <w:szCs w:val="24"/>
        </w:rPr>
        <w:t xml:space="preserve"> boundary conditions. First, we consider only situations in which diversity can usefully be leveraged to improve unit performance, and therefore focus on high diversity climate development. Second, we assume that unit members have some potential for integrating their differences; that is, we do not consider situations in which members are diametrically opposed to one another on an issue of central importance to the unit. </w:t>
      </w:r>
      <w:r w:rsidR="00B973E4">
        <w:rPr>
          <w:rFonts w:ascii="Times New Roman" w:hAnsi="Times New Roman" w:cs="Times New Roman"/>
          <w:sz w:val="24"/>
          <w:szCs w:val="24"/>
        </w:rPr>
        <w:t xml:space="preserve">Third, we do not specify between firm- and unit-level diversity initiatives. </w:t>
      </w:r>
      <w:r>
        <w:rPr>
          <w:rFonts w:ascii="Times New Roman" w:hAnsi="Times New Roman" w:cs="Times New Roman"/>
          <w:sz w:val="24"/>
          <w:szCs w:val="24"/>
        </w:rPr>
        <w:t>We begin by describing the constructs of diversity climate and climate development. We then introduce the concept of leader inclusion mentality and specify the composition configurations we use in this research. We briefly discuss the role of structural diversity initiatives and diversity (composition) as a dependent construct. Next, w</w:t>
      </w:r>
      <w:r w:rsidR="006F24B7" w:rsidRPr="001336C0">
        <w:rPr>
          <w:rFonts w:ascii="Times New Roman" w:hAnsi="Times New Roman" w:cs="Times New Roman"/>
          <w:sz w:val="24"/>
          <w:szCs w:val="24"/>
        </w:rPr>
        <w:t>e develop theoretical insight</w:t>
      </w:r>
      <w:r w:rsidR="006F24B7">
        <w:rPr>
          <w:rFonts w:ascii="Times New Roman" w:hAnsi="Times New Roman" w:cs="Times New Roman"/>
          <w:sz w:val="24"/>
          <w:szCs w:val="24"/>
        </w:rPr>
        <w:t>s</w:t>
      </w:r>
      <w:r w:rsidR="006F24B7" w:rsidRPr="001336C0">
        <w:rPr>
          <w:rFonts w:ascii="Times New Roman" w:hAnsi="Times New Roman" w:cs="Times New Roman"/>
          <w:sz w:val="24"/>
          <w:szCs w:val="24"/>
        </w:rPr>
        <w:t xml:space="preserve"> into how diversity climate develops </w:t>
      </w:r>
      <w:r w:rsidR="006F24B7" w:rsidRPr="00F77CE7">
        <w:rPr>
          <w:rFonts w:ascii="Times New Roman" w:hAnsi="Times New Roman" w:cs="Times New Roman"/>
          <w:sz w:val="24"/>
          <w:szCs w:val="24"/>
        </w:rPr>
        <w:t xml:space="preserve">in </w:t>
      </w:r>
      <w:r w:rsidR="006F24B7" w:rsidRPr="00F77CE7">
        <w:rPr>
          <w:rFonts w:ascii="Times New Roman" w:hAnsi="Times New Roman" w:cs="Times New Roman"/>
          <w:sz w:val="24"/>
          <w:szCs w:val="24"/>
        </w:rPr>
        <w:lastRenderedPageBreak/>
        <w:t>units</w:t>
      </w:r>
      <w:r>
        <w:rPr>
          <w:rFonts w:ascii="Times New Roman" w:hAnsi="Times New Roman" w:cs="Times New Roman"/>
          <w:sz w:val="24"/>
          <w:szCs w:val="24"/>
        </w:rPr>
        <w:t xml:space="preserve"> based on leader inclusion mentality and unit composition. Lastly, </w:t>
      </w:r>
      <w:r w:rsidR="009942FC">
        <w:rPr>
          <w:rFonts w:ascii="Times New Roman" w:hAnsi="Times New Roman" w:cs="Times New Roman"/>
          <w:sz w:val="24"/>
          <w:szCs w:val="24"/>
        </w:rPr>
        <w:t xml:space="preserve">we discuss </w:t>
      </w:r>
      <w:r>
        <w:rPr>
          <w:rFonts w:ascii="Times New Roman" w:hAnsi="Times New Roman" w:cs="Times New Roman"/>
          <w:sz w:val="24"/>
          <w:szCs w:val="24"/>
        </w:rPr>
        <w:t xml:space="preserve">directions for future research, limitations of the paper, and insights on </w:t>
      </w:r>
      <w:r w:rsidR="006F24B7" w:rsidRPr="00172849">
        <w:rPr>
          <w:rFonts w:ascii="Times New Roman" w:hAnsi="Times New Roman" w:cs="Times New Roman"/>
          <w:sz w:val="24"/>
          <w:szCs w:val="24"/>
        </w:rPr>
        <w:t>managerial</w:t>
      </w:r>
      <w:r w:rsidR="006F24B7" w:rsidRPr="000B2CB1">
        <w:rPr>
          <w:rFonts w:ascii="Times New Roman" w:hAnsi="Times New Roman" w:cs="Times New Roman"/>
          <w:sz w:val="24"/>
          <w:szCs w:val="24"/>
        </w:rPr>
        <w:t xml:space="preserve"> practice </w:t>
      </w:r>
      <w:r w:rsidR="009942FC">
        <w:rPr>
          <w:rFonts w:ascii="Times New Roman" w:hAnsi="Times New Roman" w:cs="Times New Roman"/>
          <w:sz w:val="24"/>
          <w:szCs w:val="24"/>
        </w:rPr>
        <w:t>to</w:t>
      </w:r>
      <w:r w:rsidR="006F24B7" w:rsidRPr="000B2CB1">
        <w:rPr>
          <w:rFonts w:ascii="Times New Roman" w:hAnsi="Times New Roman" w:cs="Times New Roman"/>
          <w:sz w:val="24"/>
          <w:szCs w:val="24"/>
        </w:rPr>
        <w:t xml:space="preserve"> </w:t>
      </w:r>
      <w:r w:rsidR="006F24B7">
        <w:rPr>
          <w:rFonts w:ascii="Times New Roman" w:hAnsi="Times New Roman" w:cs="Times New Roman"/>
          <w:sz w:val="24"/>
          <w:szCs w:val="24"/>
        </w:rPr>
        <w:t>create</w:t>
      </w:r>
      <w:r w:rsidR="00A53F02">
        <w:rPr>
          <w:rFonts w:ascii="Times New Roman" w:hAnsi="Times New Roman" w:cs="Times New Roman"/>
          <w:sz w:val="24"/>
          <w:szCs w:val="24"/>
        </w:rPr>
        <w:t>, adapt,</w:t>
      </w:r>
      <w:r w:rsidR="006F24B7">
        <w:rPr>
          <w:rFonts w:ascii="Times New Roman" w:hAnsi="Times New Roman" w:cs="Times New Roman"/>
          <w:sz w:val="24"/>
          <w:szCs w:val="24"/>
        </w:rPr>
        <w:t xml:space="preserve"> or </w:t>
      </w:r>
      <w:r w:rsidR="00A53F02">
        <w:rPr>
          <w:rFonts w:ascii="Times New Roman" w:hAnsi="Times New Roman" w:cs="Times New Roman"/>
          <w:sz w:val="24"/>
          <w:szCs w:val="24"/>
        </w:rPr>
        <w:t>maintain</w:t>
      </w:r>
      <w:r w:rsidR="006F24B7">
        <w:rPr>
          <w:rFonts w:ascii="Times New Roman" w:hAnsi="Times New Roman" w:cs="Times New Roman"/>
          <w:sz w:val="24"/>
          <w:szCs w:val="24"/>
        </w:rPr>
        <w:t xml:space="preserve"> diversity climate within their units, thereby enhancing </w:t>
      </w:r>
      <w:r w:rsidR="006F24B7">
        <w:rPr>
          <w:rFonts w:ascii="Times New Roman" w:hAnsi="Times New Roman" w:cs="Times New Roman" w:hint="eastAsia"/>
          <w:sz w:val="24"/>
          <w:szCs w:val="24"/>
        </w:rPr>
        <w:t>performance</w:t>
      </w:r>
      <w:r w:rsidR="006F24B7" w:rsidRPr="00406008">
        <w:rPr>
          <w:rFonts w:ascii="Times New Roman" w:hAnsi="Times New Roman" w:cs="Times New Roman"/>
          <w:sz w:val="24"/>
          <w:szCs w:val="24"/>
        </w:rPr>
        <w:t>.</w:t>
      </w:r>
    </w:p>
    <w:p w:rsidR="006F24B7" w:rsidRDefault="006F24B7" w:rsidP="006F24B7">
      <w:pPr>
        <w:spacing w:line="480" w:lineRule="auto"/>
        <w:contextualSpacing/>
        <w:jc w:val="center"/>
        <w:rPr>
          <w:rFonts w:ascii="Times New Roman" w:hAnsi="Times New Roman" w:cs="Times New Roman"/>
          <w:b/>
          <w:sz w:val="24"/>
          <w:szCs w:val="24"/>
        </w:rPr>
      </w:pPr>
      <w:r>
        <w:rPr>
          <w:rFonts w:ascii="Times New Roman" w:hAnsi="Times New Roman" w:cs="Times New Roman"/>
          <w:b/>
          <w:sz w:val="24"/>
          <w:szCs w:val="24"/>
        </w:rPr>
        <w:t>DIVERSITY CLIMATE AND ITS DEVELOPMENT: AN OVERVIEW OF THE LITERATURE</w:t>
      </w:r>
    </w:p>
    <w:p w:rsidR="006F24B7" w:rsidRPr="0083323B" w:rsidRDefault="006F24B7" w:rsidP="006F24B7">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Diversity Climate</w:t>
      </w:r>
    </w:p>
    <w:p w:rsidR="006F24B7" w:rsidRDefault="006F24B7" w:rsidP="006F24B7">
      <w:pPr>
        <w:spacing w:line="480" w:lineRule="auto"/>
        <w:ind w:firstLine="720"/>
        <w:contextualSpacing/>
        <w:rPr>
          <w:rFonts w:ascii="Times New Roman" w:hAnsi="Times New Roman" w:cs="Times New Roman"/>
          <w:sz w:val="24"/>
          <w:szCs w:val="24"/>
        </w:rPr>
      </w:pPr>
      <w:r w:rsidRPr="00C9187F">
        <w:rPr>
          <w:rFonts w:ascii="Times New Roman" w:hAnsi="Times New Roman" w:cs="Times New Roman"/>
          <w:sz w:val="24"/>
          <w:szCs w:val="24"/>
        </w:rPr>
        <w:t>Unit diversity climate is viewed as the aggregate of individual psychological perceptions of the climate, with low unit means re</w:t>
      </w:r>
      <w:r>
        <w:rPr>
          <w:rFonts w:ascii="Times New Roman" w:hAnsi="Times New Roman" w:cs="Times New Roman"/>
          <w:sz w:val="24"/>
          <w:szCs w:val="24"/>
        </w:rPr>
        <w:t>flec</w:t>
      </w:r>
      <w:r w:rsidRPr="00C9187F">
        <w:rPr>
          <w:rFonts w:ascii="Times New Roman" w:hAnsi="Times New Roman" w:cs="Times New Roman"/>
          <w:sz w:val="24"/>
          <w:szCs w:val="24"/>
        </w:rPr>
        <w:t>ting anti-diversity climates and high unit means re</w:t>
      </w:r>
      <w:r>
        <w:rPr>
          <w:rFonts w:ascii="Times New Roman" w:hAnsi="Times New Roman" w:cs="Times New Roman"/>
          <w:sz w:val="24"/>
          <w:szCs w:val="24"/>
        </w:rPr>
        <w:t>flec</w:t>
      </w:r>
      <w:r w:rsidRPr="00C9187F">
        <w:rPr>
          <w:rFonts w:ascii="Times New Roman" w:hAnsi="Times New Roman" w:cs="Times New Roman"/>
          <w:sz w:val="24"/>
          <w:szCs w:val="24"/>
        </w:rPr>
        <w:t>ting pro-diversity climates</w:t>
      </w:r>
      <w:r>
        <w:rPr>
          <w:rFonts w:ascii="Times New Roman" w:hAnsi="Times New Roman" w:cs="Times New Roman"/>
          <w:sz w:val="24"/>
          <w:szCs w:val="24"/>
        </w:rPr>
        <w:t xml:space="preserve">. </w:t>
      </w:r>
      <w:r w:rsidRPr="00C9187F">
        <w:rPr>
          <w:rFonts w:ascii="Times New Roman" w:hAnsi="Times New Roman" w:cs="Times New Roman"/>
          <w:sz w:val="24"/>
          <w:szCs w:val="24"/>
        </w:rPr>
        <w:t>Two perspectives tend to dominate the diversity climate literature in terms of its definition and intended focus (Dwertmann et al., 2016): a fairness and discrimination perspective, focused on whether traditionally marginalized groups are given the same opportunities as others, and a synergy perspective, focused on the realization of the potent</w:t>
      </w:r>
      <w:r>
        <w:rPr>
          <w:rFonts w:ascii="Times New Roman" w:hAnsi="Times New Roman" w:cs="Times New Roman"/>
          <w:sz w:val="24"/>
          <w:szCs w:val="24"/>
        </w:rPr>
        <w:t>ial benefits of diversity. The synergy perspective</w:t>
      </w:r>
      <w:r w:rsidRPr="00C9187F">
        <w:rPr>
          <w:rFonts w:ascii="Times New Roman" w:hAnsi="Times New Roman" w:cs="Times New Roman"/>
          <w:sz w:val="24"/>
          <w:szCs w:val="24"/>
        </w:rPr>
        <w:t xml:space="preserve"> has also been described as divided in terms of attention to leveraging employee differences (i.e., diversity management) versus enhancing employee feelings of belongingness and uniqueness (i.e., inclusion; Dwertmann &amp; Boehm, 2016; Nishii, 2013; Shore</w:t>
      </w:r>
      <w:r w:rsidR="007D62FE">
        <w:rPr>
          <w:rFonts w:ascii="Times New Roman" w:hAnsi="Times New Roman" w:cs="Times New Roman"/>
          <w:sz w:val="24"/>
          <w:szCs w:val="24"/>
        </w:rPr>
        <w:t xml:space="preserve"> et al.</w:t>
      </w:r>
      <w:r w:rsidRPr="00C9187F">
        <w:rPr>
          <w:rFonts w:ascii="Times New Roman" w:hAnsi="Times New Roman" w:cs="Times New Roman"/>
          <w:sz w:val="24"/>
          <w:szCs w:val="24"/>
        </w:rPr>
        <w:t xml:space="preserve">, 2011). The current paper takes a broad view of diversity climate, as we use the term in reference to the shared perception of the unit’s value for </w:t>
      </w:r>
      <w:r>
        <w:rPr>
          <w:rFonts w:ascii="Times New Roman" w:hAnsi="Times New Roman" w:cs="Times New Roman"/>
          <w:sz w:val="24"/>
          <w:szCs w:val="24"/>
        </w:rPr>
        <w:t xml:space="preserve">both </w:t>
      </w:r>
      <w:r w:rsidRPr="00C9187F">
        <w:rPr>
          <w:rFonts w:ascii="Times New Roman" w:hAnsi="Times New Roman" w:cs="Times New Roman"/>
          <w:sz w:val="24"/>
          <w:szCs w:val="24"/>
        </w:rPr>
        <w:t xml:space="preserve">fairness and difference. </w:t>
      </w:r>
      <w:r>
        <w:rPr>
          <w:rFonts w:ascii="Times New Roman" w:hAnsi="Times New Roman" w:cs="Times New Roman"/>
          <w:sz w:val="24"/>
          <w:szCs w:val="24"/>
        </w:rPr>
        <w:t xml:space="preserve">In </w:t>
      </w:r>
      <w:r w:rsidRPr="00C9187F">
        <w:rPr>
          <w:rFonts w:ascii="Times New Roman" w:hAnsi="Times New Roman" w:cs="Times New Roman"/>
          <w:sz w:val="24"/>
          <w:szCs w:val="24"/>
        </w:rPr>
        <w:t>this definition, a pro-diversity climate is one in which discrimination is perceived to be lacking and differences are seen as valuable for unit performance, such that employees generally feel appreciated in the unit because of (rather t</w:t>
      </w:r>
      <w:r>
        <w:rPr>
          <w:rFonts w:ascii="Times New Roman" w:hAnsi="Times New Roman" w:cs="Times New Roman"/>
          <w:sz w:val="24"/>
          <w:szCs w:val="24"/>
        </w:rPr>
        <w:t>han despite) their differences.</w:t>
      </w:r>
      <w:r w:rsidRPr="00106A25">
        <w:rPr>
          <w:rFonts w:ascii="Times New Roman" w:hAnsi="Times New Roman" w:cs="Times New Roman"/>
          <w:sz w:val="24"/>
          <w:szCs w:val="24"/>
        </w:rPr>
        <w:t xml:space="preserve">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aggregate of unit member perceptions indicates the </w:t>
      </w:r>
      <w:r w:rsidRPr="002C1200">
        <w:rPr>
          <w:rFonts w:ascii="Times New Roman" w:hAnsi="Times New Roman" w:cs="Times New Roman"/>
          <w:i/>
          <w:sz w:val="24"/>
          <w:szCs w:val="24"/>
        </w:rPr>
        <w:t>level</w:t>
      </w:r>
      <w:r>
        <w:rPr>
          <w:rFonts w:ascii="Times New Roman" w:hAnsi="Times New Roman" w:cs="Times New Roman"/>
          <w:sz w:val="24"/>
          <w:szCs w:val="24"/>
        </w:rPr>
        <w:t xml:space="preserve"> of diversity climate</w:t>
      </w:r>
      <w:r w:rsidRPr="00C9187F">
        <w:rPr>
          <w:rFonts w:ascii="Times New Roman" w:hAnsi="Times New Roman" w:cs="Times New Roman"/>
          <w:sz w:val="24"/>
          <w:szCs w:val="24"/>
        </w:rPr>
        <w:t xml:space="preserve">. Where consensus </w:t>
      </w:r>
      <w:r>
        <w:rPr>
          <w:rFonts w:ascii="Times New Roman" w:hAnsi="Times New Roman" w:cs="Times New Roman"/>
          <w:sz w:val="24"/>
          <w:szCs w:val="24"/>
        </w:rPr>
        <w:t>of</w:t>
      </w:r>
      <w:r w:rsidRPr="00C9187F">
        <w:rPr>
          <w:rFonts w:ascii="Times New Roman" w:hAnsi="Times New Roman" w:cs="Times New Roman"/>
          <w:sz w:val="24"/>
          <w:szCs w:val="24"/>
        </w:rPr>
        <w:t xml:space="preserve"> individual perceptions is high, the climate is said to be strong (</w:t>
      </w:r>
      <w:r w:rsidRPr="008B27F1">
        <w:rPr>
          <w:rFonts w:ascii="Times New Roman" w:hAnsi="Times New Roman" w:cs="Times New Roman"/>
          <w:i/>
          <w:sz w:val="24"/>
          <w:szCs w:val="24"/>
        </w:rPr>
        <w:t xml:space="preserve">climate </w:t>
      </w:r>
      <w:r w:rsidRPr="002C1200">
        <w:rPr>
          <w:rFonts w:ascii="Times New Roman" w:hAnsi="Times New Roman" w:cs="Times New Roman"/>
          <w:i/>
          <w:sz w:val="24"/>
          <w:szCs w:val="24"/>
        </w:rPr>
        <w:t>strength</w:t>
      </w:r>
      <w:r>
        <w:rPr>
          <w:rFonts w:ascii="Times New Roman" w:hAnsi="Times New Roman" w:cs="Times New Roman"/>
          <w:sz w:val="24"/>
          <w:szCs w:val="24"/>
        </w:rPr>
        <w:t xml:space="preserve">: </w:t>
      </w:r>
      <w:r w:rsidRPr="00C9187F">
        <w:rPr>
          <w:rFonts w:ascii="Times New Roman" w:hAnsi="Times New Roman" w:cs="Times New Roman"/>
          <w:sz w:val="24"/>
          <w:szCs w:val="24"/>
        </w:rPr>
        <w:t>Reinwald</w:t>
      </w:r>
      <w:r w:rsidR="007D62FE">
        <w:rPr>
          <w:rFonts w:ascii="Times New Roman" w:hAnsi="Times New Roman" w:cs="Times New Roman"/>
          <w:sz w:val="24"/>
          <w:szCs w:val="24"/>
        </w:rPr>
        <w:t xml:space="preserve"> et al.</w:t>
      </w:r>
      <w:r w:rsidRPr="00C9187F">
        <w:rPr>
          <w:rFonts w:ascii="Times New Roman" w:hAnsi="Times New Roman" w:cs="Times New Roman"/>
          <w:sz w:val="24"/>
          <w:szCs w:val="24"/>
        </w:rPr>
        <w:t xml:space="preserve">, 2016). Where consensus is low, the climate is said to be weak or non-existent, as </w:t>
      </w:r>
      <w:r w:rsidRPr="00C9187F">
        <w:rPr>
          <w:rFonts w:ascii="Times New Roman" w:hAnsi="Times New Roman" w:cs="Times New Roman"/>
          <w:sz w:val="24"/>
          <w:szCs w:val="24"/>
        </w:rPr>
        <w:lastRenderedPageBreak/>
        <w:t>climate constructs reflect a shared understanding of the environment (Kuenzi &amp; Schminke, 2009).</w:t>
      </w:r>
      <w:r>
        <w:rPr>
          <w:rFonts w:ascii="Times New Roman" w:hAnsi="Times New Roman" w:cs="Times New Roman"/>
          <w:sz w:val="24"/>
          <w:szCs w:val="24"/>
        </w:rPr>
        <w:t xml:space="preserve"> In this paper, we also consider the </w:t>
      </w:r>
      <w:r w:rsidRPr="00106A25">
        <w:rPr>
          <w:rFonts w:ascii="Times New Roman" w:hAnsi="Times New Roman" w:cs="Times New Roman"/>
          <w:i/>
          <w:sz w:val="24"/>
          <w:szCs w:val="24"/>
        </w:rPr>
        <w:t>breadth</w:t>
      </w:r>
      <w:r>
        <w:rPr>
          <w:rFonts w:ascii="Times New Roman" w:hAnsi="Times New Roman" w:cs="Times New Roman"/>
          <w:sz w:val="24"/>
          <w:szCs w:val="24"/>
        </w:rPr>
        <w:t xml:space="preserve"> of the unit diversity climate. Analogous to identity extension (Gaertner &amp; Dovidio, 2005) and newer work on organizational culture, we refer to climate breadth as the number of dimensions of difference that are salient and available to members within a unit. This attribute has </w:t>
      </w:r>
      <w:r w:rsidR="007472DB">
        <w:rPr>
          <w:rFonts w:ascii="Times New Roman" w:hAnsi="Times New Roman" w:cs="Times New Roman"/>
          <w:sz w:val="24"/>
          <w:szCs w:val="24"/>
        </w:rPr>
        <w:t xml:space="preserve">direct </w:t>
      </w:r>
      <w:r>
        <w:rPr>
          <w:rFonts w:ascii="Times New Roman" w:hAnsi="Times New Roman" w:cs="Times New Roman"/>
          <w:sz w:val="24"/>
          <w:szCs w:val="24"/>
        </w:rPr>
        <w:t xml:space="preserve">connections to composition, of course. For example, a fully homogeneous unit </w:t>
      </w:r>
      <w:r w:rsidR="007472DB">
        <w:rPr>
          <w:rFonts w:ascii="Times New Roman" w:hAnsi="Times New Roman" w:cs="Times New Roman"/>
          <w:sz w:val="24"/>
          <w:szCs w:val="24"/>
        </w:rPr>
        <w:t xml:space="preserve">may have </w:t>
      </w:r>
      <w:r>
        <w:rPr>
          <w:rFonts w:ascii="Times New Roman" w:hAnsi="Times New Roman" w:cs="Times New Roman"/>
          <w:sz w:val="24"/>
          <w:szCs w:val="24"/>
        </w:rPr>
        <w:t>one dimension of difference available and has very narrow breadth</w:t>
      </w:r>
      <w:r w:rsidR="007472DB">
        <w:rPr>
          <w:rFonts w:ascii="Times New Roman" w:hAnsi="Times New Roman" w:cs="Times New Roman"/>
          <w:sz w:val="24"/>
          <w:szCs w:val="24"/>
        </w:rPr>
        <w:t>, unless the unit is attuned to demographically different stakeholders external to the unit</w:t>
      </w:r>
      <w:r>
        <w:rPr>
          <w:rFonts w:ascii="Times New Roman" w:hAnsi="Times New Roman" w:cs="Times New Roman"/>
          <w:sz w:val="24"/>
          <w:szCs w:val="24"/>
        </w:rPr>
        <w:t xml:space="preserve">. However, we consider breadth to be a characteristic of the climate that enhances our ability to distinguish between climates that may appear identical in terms of level and strength, but bear little real resemblance to one another as discussed ahead.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Prior studies have emphasized the role of diversity climate in enhancing or hampering the effects of diversity (see McKay &amp; Avery, 2015, for a review). Cox’s (1993) work explored how the work environment affects the impact of diversity, suggesting that diversity climate leads to organization-level benefits (e.g., firm performance) by way of positive effects on employees (e.g., satisfaction). Subsequent research has generally supported Cox’s model and has shown diversity climate to enhance the effects of various performance antecedents (see McKay &amp; Avery, 2015).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construct of diversity climate has often been used in the context of comparing perspectives of traditionally marginalized (minority) groups versus traditionally more powerful (majority) groups, typically in terms of race or gender and based on U.S. demographic composition (e.g., </w:t>
      </w:r>
      <w:r w:rsidR="0084748E">
        <w:rPr>
          <w:rFonts w:ascii="Times New Roman" w:hAnsi="Times New Roman" w:cs="Times New Roman"/>
          <w:sz w:val="24"/>
          <w:szCs w:val="24"/>
        </w:rPr>
        <w:t xml:space="preserve">McKay, Avery, &amp; Morris, 2008; </w:t>
      </w:r>
      <w:r>
        <w:rPr>
          <w:rFonts w:ascii="Times New Roman" w:hAnsi="Times New Roman" w:cs="Times New Roman"/>
          <w:sz w:val="24"/>
          <w:szCs w:val="24"/>
        </w:rPr>
        <w:t>McKay</w:t>
      </w:r>
      <w:r w:rsidR="007D62FE">
        <w:rPr>
          <w:rFonts w:ascii="Times New Roman" w:hAnsi="Times New Roman" w:cs="Times New Roman"/>
          <w:sz w:val="24"/>
          <w:szCs w:val="24"/>
        </w:rPr>
        <w:t>, Avery, Tonidandel, Morris, Hernandez, &amp; Hebl</w:t>
      </w:r>
      <w:r>
        <w:rPr>
          <w:rFonts w:ascii="Times New Roman" w:hAnsi="Times New Roman" w:cs="Times New Roman"/>
          <w:sz w:val="24"/>
          <w:szCs w:val="24"/>
        </w:rPr>
        <w:t>, 2007; Stewart</w:t>
      </w:r>
      <w:r w:rsidR="0084748E">
        <w:rPr>
          <w:rFonts w:ascii="Times New Roman" w:hAnsi="Times New Roman" w:cs="Times New Roman"/>
          <w:sz w:val="24"/>
          <w:szCs w:val="24"/>
        </w:rPr>
        <w:t>, Volpone, Avery, &amp; McKay</w:t>
      </w:r>
      <w:r>
        <w:rPr>
          <w:rFonts w:ascii="Times New Roman" w:hAnsi="Times New Roman" w:cs="Times New Roman"/>
          <w:sz w:val="24"/>
          <w:szCs w:val="24"/>
        </w:rPr>
        <w:t xml:space="preserve">, 2010). Women and ethnic minorities tend to report higher personal value for and comfort with diversity, suggesting that </w:t>
      </w:r>
      <w:r>
        <w:rPr>
          <w:rFonts w:ascii="Times New Roman" w:hAnsi="Times New Roman" w:cs="Times New Roman"/>
          <w:sz w:val="24"/>
          <w:szCs w:val="24"/>
        </w:rPr>
        <w:lastRenderedPageBreak/>
        <w:t>diversity is important/relevant to them. However, men and whites tend to report higher perceptions of organizational fairness and inclusion, suggesting that they are less likely to perceive that discrimination and exclusion exist. These demographic perception differences may be due to the notion that women and ethnic minorities are more likely than others to experience – and to perceive themselves as experiencing - workplace discrimination (Avery et al., 2008; Joshi et al., 2006; Stauffer &amp; Buckley, 2005). Therefore, whereas diversity tends to be an important issue for minority employees, minorities are less likely to perceive that the unit overall shares their view.</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This majority/minority perception difference is a potential problem for the diversity climate literature. Researchers tend to operationalize unit diversity climate as the mean of individual employee perceptions, relying on majority-dominant datasets from sources that reflect</w:t>
      </w:r>
      <w:r w:rsidRPr="002D4333">
        <w:rPr>
          <w:rFonts w:ascii="Times New Roman" w:hAnsi="Times New Roman" w:cs="Times New Roman"/>
          <w:sz w:val="24"/>
          <w:szCs w:val="24"/>
        </w:rPr>
        <w:t xml:space="preserve"> the 79 percent white US labor force (U.S. Bureau of Labor Statistics, 2017). The </w:t>
      </w:r>
      <w:r>
        <w:rPr>
          <w:rFonts w:ascii="Times New Roman" w:hAnsi="Times New Roman" w:cs="Times New Roman"/>
          <w:sz w:val="24"/>
          <w:szCs w:val="24"/>
        </w:rPr>
        <w:t xml:space="preserve">potential </w:t>
      </w:r>
      <w:r w:rsidRPr="002D4333">
        <w:rPr>
          <w:rFonts w:ascii="Times New Roman" w:hAnsi="Times New Roman" w:cs="Times New Roman"/>
          <w:sz w:val="24"/>
          <w:szCs w:val="24"/>
        </w:rPr>
        <w:t xml:space="preserve">problem </w:t>
      </w:r>
      <w:r>
        <w:rPr>
          <w:rFonts w:ascii="Times New Roman" w:hAnsi="Times New Roman" w:cs="Times New Roman"/>
          <w:sz w:val="24"/>
          <w:szCs w:val="24"/>
        </w:rPr>
        <w:t>is th</w:t>
      </w:r>
      <w:r w:rsidRPr="002D4333">
        <w:rPr>
          <w:rFonts w:ascii="Times New Roman" w:hAnsi="Times New Roman" w:cs="Times New Roman"/>
          <w:sz w:val="24"/>
          <w:szCs w:val="24"/>
        </w:rPr>
        <w:t xml:space="preserve">at diversity – and diversity climate – research tends to </w:t>
      </w:r>
      <w:r>
        <w:rPr>
          <w:rFonts w:ascii="Times New Roman" w:hAnsi="Times New Roman" w:cs="Times New Roman"/>
          <w:sz w:val="24"/>
          <w:szCs w:val="24"/>
        </w:rPr>
        <w:t xml:space="preserve">focus on the treatment and perceptions of minority populations, yet majority member perceptions dominate the diversity climate measure when these perceptions are aggregated to the unit level. Both researchers and practitioners concerned with the minority view may inadvertently rely on majority-dominant samples to indicate how minority employees perceive their environment. As majority employees are less likely to be exposed to discriminatory treatment (Avery et al., 2008; Joshi et al., 2006; Stauffer &amp; Buckley, 2005), their workplace experiences may be different from those of minority employees. In other words, the minority perspective of diversity climate may be distorted using current methods, and this indicates the importance of considering not only level (average) perceptions of diversity climate, but other attributes of these perceptions </w:t>
      </w:r>
      <w:r w:rsidR="003B6279">
        <w:rPr>
          <w:rFonts w:ascii="Times New Roman" w:hAnsi="Times New Roman" w:cs="Times New Roman"/>
          <w:sz w:val="24"/>
          <w:szCs w:val="24"/>
        </w:rPr>
        <w:t>as well</w:t>
      </w:r>
      <w:r>
        <w:rPr>
          <w:rFonts w:ascii="Times New Roman" w:hAnsi="Times New Roman" w:cs="Times New Roman"/>
          <w:sz w:val="24"/>
          <w:szCs w:val="24"/>
        </w:rPr>
        <w:t>.</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We argue, in line with past researchers (e.g., McKay</w:t>
      </w:r>
      <w:r w:rsidR="00824A18">
        <w:rPr>
          <w:rFonts w:ascii="Times New Roman" w:hAnsi="Times New Roman" w:cs="Times New Roman"/>
          <w:sz w:val="24"/>
          <w:szCs w:val="24"/>
        </w:rPr>
        <w:t>, Avery, Liao, &amp; Morris</w:t>
      </w:r>
      <w:r>
        <w:rPr>
          <w:rFonts w:ascii="Times New Roman" w:hAnsi="Times New Roman" w:cs="Times New Roman"/>
          <w:sz w:val="24"/>
          <w:szCs w:val="24"/>
        </w:rPr>
        <w:t xml:space="preserve">, 2011), that unit demographics play a critical role in the meaning of diversity climate, and in its development, as individuals may have different workplace fairness and inclusion experiences based on group membership. In this paper, we focus on a set of composition configurations (as opposed to traditional majority/minority representation) that captures common patterns of unit composition. Beyond effects on diversity climate, we argue that unit composition also influences its development as described further ahead.    </w:t>
      </w:r>
    </w:p>
    <w:p w:rsidR="006F24B7" w:rsidRPr="00F43E94"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While a substantial body of research exists concerning diversity climate’s outcomes and moderating effects, less is known about how it develops. The presence of firm diversity-related policies, programs, and procedures (i.e., diversity initiatives) aids in diversity climate development, because even the mere presence of such initiatives can signal that the work unit values diversity (Cox, 199</w:t>
      </w:r>
      <w:r w:rsidR="009F3C5A">
        <w:rPr>
          <w:rFonts w:ascii="Times New Roman" w:hAnsi="Times New Roman" w:cs="Times New Roman"/>
          <w:sz w:val="24"/>
          <w:szCs w:val="24"/>
        </w:rPr>
        <w:t>3</w:t>
      </w:r>
      <w:r>
        <w:rPr>
          <w:rFonts w:ascii="Times New Roman" w:hAnsi="Times New Roman" w:cs="Times New Roman"/>
          <w:sz w:val="24"/>
          <w:szCs w:val="24"/>
        </w:rPr>
        <w:t>).</w:t>
      </w:r>
      <w:r w:rsidRPr="00DE4BE6">
        <w:rPr>
          <w:rFonts w:ascii="Times New Roman" w:hAnsi="Times New Roman" w:cs="Times New Roman"/>
          <w:sz w:val="24"/>
          <w:szCs w:val="24"/>
        </w:rPr>
        <w:t xml:space="preserve"> </w:t>
      </w:r>
      <w:r>
        <w:rPr>
          <w:rFonts w:ascii="Times New Roman" w:hAnsi="Times New Roman" w:cs="Times New Roman"/>
          <w:sz w:val="24"/>
          <w:szCs w:val="24"/>
        </w:rPr>
        <w:t>However, these initiatives may or may not suffice. For example, whereas Boehm, Kunze, and Bruch (2014) found that age-inclusive human resource practices positively predicted pro-age-diversity climates, Herdman and McMillan-Capehart (2010)</w:t>
      </w:r>
      <w:r w:rsidRPr="00DE4BE6">
        <w:rPr>
          <w:rFonts w:ascii="Times New Roman" w:hAnsi="Times New Roman" w:cs="Times New Roman"/>
          <w:sz w:val="24"/>
          <w:szCs w:val="24"/>
        </w:rPr>
        <w:t xml:space="preserve"> </w:t>
      </w:r>
      <w:r w:rsidRPr="00EB02AD">
        <w:rPr>
          <w:rFonts w:ascii="Times New Roman" w:hAnsi="Times New Roman" w:cs="Times New Roman"/>
          <w:sz w:val="24"/>
          <w:szCs w:val="24"/>
        </w:rPr>
        <w:t>found that the relationship between the existence of diversity programs and unit diversity climate perceptions varied based on management characteristics</w:t>
      </w:r>
      <w:r>
        <w:rPr>
          <w:rFonts w:ascii="Times New Roman" w:hAnsi="Times New Roman" w:cs="Times New Roman"/>
          <w:sz w:val="24"/>
          <w:szCs w:val="24"/>
        </w:rPr>
        <w:t xml:space="preserve"> (racial diversity and relational values)</w:t>
      </w:r>
      <w:r w:rsidRPr="00EB02AD">
        <w:rPr>
          <w:rFonts w:ascii="Times New Roman" w:hAnsi="Times New Roman" w:cs="Times New Roman"/>
          <w:sz w:val="24"/>
          <w:szCs w:val="24"/>
        </w:rPr>
        <w:t xml:space="preserve">. </w:t>
      </w:r>
      <w:r>
        <w:rPr>
          <w:rFonts w:ascii="Times New Roman" w:hAnsi="Times New Roman" w:cs="Times New Roman"/>
          <w:sz w:val="24"/>
          <w:szCs w:val="24"/>
        </w:rPr>
        <w:t xml:space="preserve">In other words, organizational structures (such as diversity initiatives), although a primary predictor of climate, likely are accompanied </w:t>
      </w:r>
      <w:r w:rsidR="00D94105">
        <w:rPr>
          <w:rFonts w:ascii="Times New Roman" w:hAnsi="Times New Roman" w:cs="Times New Roman"/>
          <w:sz w:val="24"/>
          <w:szCs w:val="24"/>
        </w:rPr>
        <w:t xml:space="preserve">in climate development </w:t>
      </w:r>
      <w:r>
        <w:rPr>
          <w:rFonts w:ascii="Times New Roman" w:hAnsi="Times New Roman" w:cs="Times New Roman"/>
          <w:sz w:val="24"/>
          <w:szCs w:val="24"/>
        </w:rPr>
        <w:t xml:space="preserve">by additional aspects of the environment. Our focus is on these environmental elements; in particular, we examine leader inclusion mentality and unit composition as central to the development of diversity climate.  Below, we first describe traditional and contemporary theories of climate etiology (Schneider &amp; Reichers, 1983; Schneider et al., </w:t>
      </w:r>
      <w:r w:rsidR="009F3C5A">
        <w:rPr>
          <w:rFonts w:ascii="Times New Roman" w:hAnsi="Times New Roman" w:cs="Times New Roman"/>
          <w:sz w:val="24"/>
          <w:szCs w:val="24"/>
        </w:rPr>
        <w:t>2017</w:t>
      </w:r>
      <w:r>
        <w:rPr>
          <w:rFonts w:ascii="Times New Roman" w:hAnsi="Times New Roman" w:cs="Times New Roman"/>
          <w:sz w:val="24"/>
          <w:szCs w:val="24"/>
        </w:rPr>
        <w:t xml:space="preserve">) and follow with a discussion of unique aspects of diversity climate development. </w:t>
      </w:r>
    </w:p>
    <w:p w:rsidR="006F24B7" w:rsidRPr="0083323B" w:rsidRDefault="006F24B7" w:rsidP="006F24B7">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lastRenderedPageBreak/>
        <w:t>Climate Development</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While traditional and contemporary theories of climate etiology differ in their focus, most researchers agree that climate evolves from subjective views (i.e., employee perceptions) of objective components of the work context (i.e., structures, such as policies, programs, and procedures; Kuenzi &amp; Schminke, 2009). Early theory focused on an interaction between structures, employee homogeneity, and shared meaning created through intra-unit communication (Schneider &amp; Reichers, 1983), whereas contemporary research has </w:t>
      </w:r>
      <w:r w:rsidR="00734F7B">
        <w:rPr>
          <w:rFonts w:ascii="Times New Roman" w:hAnsi="Times New Roman" w:cs="Times New Roman"/>
          <w:sz w:val="24"/>
          <w:szCs w:val="24"/>
        </w:rPr>
        <w:t>emphasized</w:t>
      </w:r>
      <w:r>
        <w:rPr>
          <w:rFonts w:ascii="Times New Roman" w:hAnsi="Times New Roman" w:cs="Times New Roman"/>
          <w:sz w:val="24"/>
          <w:szCs w:val="24"/>
        </w:rPr>
        <w:t xml:space="preserve"> the top-down role of the unit leader (see Schneider et al., 2017, for a review).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b/>
          <w:i/>
          <w:sz w:val="24"/>
          <w:szCs w:val="24"/>
        </w:rPr>
        <w:t xml:space="preserve">Early climate etiology theory. </w:t>
      </w:r>
      <w:r>
        <w:rPr>
          <w:rFonts w:ascii="Times New Roman" w:hAnsi="Times New Roman" w:cs="Times New Roman"/>
          <w:sz w:val="24"/>
          <w:szCs w:val="24"/>
        </w:rPr>
        <w:t xml:space="preserve">According to Schneider and Reichers’s (1983) climate etiology theory, there are three approaches to climate emergence: (1) the structural approach, (2) attraction-selection-attrition, and (3) the symbolic interactionist approach. First, workplace structures reflect the objective component of the work context. For example, the experience of similar settings (in terms of such objective factors as unit size, policies, and levels of decentralization) should lead to similar perceptions among employees (Payne &amp; Pugh, 1976).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Second, climate etiology theory presented the attraction-selection-attrition process as also playing an important role. Schneider (1981) argued that units tend to attract applicants who are similar to the existing workforce, filter in (via selection) those who are most similar, and filter out (via turnover, whether voluntary or involuntary) those who are dissimilar. From this view, employees in a work unit have similar perceptions and experience similar meanings because of the homogeneous nature of the group.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Finally, a process of symbolic interactionism was also expected to contribute to climate development. In this view, individuals construct a shared reality based on observances and responses to actions over time (Blumer, 1969; Mead, 1934). Employees communicate attitudes </w:t>
      </w:r>
      <w:r>
        <w:rPr>
          <w:rFonts w:ascii="Times New Roman" w:hAnsi="Times New Roman" w:cs="Times New Roman"/>
          <w:sz w:val="24"/>
          <w:szCs w:val="24"/>
        </w:rPr>
        <w:lastRenderedPageBreak/>
        <w:t xml:space="preserve">to one another (whether verbally or through symbols, gestures, or other non-verbal means) and, as the employees react to one another’s communication, they come to develop a shared set of perceptions and attitudes. Combining these three elements, an objective presence of structures should translate into a strong climate through the shared subjective meaning created by the interacting employees. In this approach, the role of leadership in influencing employee attributions of meaning was not emphasized, and thus, we next turn to more contemporary climate development theories that examine the role of the leader in employee interpretation of organizational structures.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b/>
          <w:i/>
          <w:sz w:val="24"/>
          <w:szCs w:val="24"/>
        </w:rPr>
        <w:t xml:space="preserve">Leader-focused etiology theories. </w:t>
      </w:r>
      <w:r w:rsidRPr="004305F4">
        <w:rPr>
          <w:rFonts w:ascii="Times New Roman" w:hAnsi="Times New Roman" w:cs="Times New Roman"/>
          <w:sz w:val="24"/>
          <w:szCs w:val="24"/>
        </w:rPr>
        <w:t>Early climate research noted (and empirically demonstrated) the importance of the role of the unit leader</w:t>
      </w:r>
      <w:r>
        <w:rPr>
          <w:rFonts w:ascii="Times New Roman" w:hAnsi="Times New Roman" w:cs="Times New Roman"/>
          <w:sz w:val="24"/>
          <w:szCs w:val="24"/>
        </w:rPr>
        <w:t xml:space="preserve"> in climate perceptions (Lewin</w:t>
      </w:r>
      <w:r w:rsidR="009F3C5A">
        <w:rPr>
          <w:rFonts w:ascii="Times New Roman" w:hAnsi="Times New Roman" w:cs="Times New Roman"/>
          <w:sz w:val="24"/>
          <w:szCs w:val="24"/>
        </w:rPr>
        <w:t>, Lippitt, &amp; White</w:t>
      </w:r>
      <w:r>
        <w:rPr>
          <w:rFonts w:ascii="Times New Roman" w:hAnsi="Times New Roman" w:cs="Times New Roman"/>
          <w:sz w:val="24"/>
          <w:szCs w:val="24"/>
        </w:rPr>
        <w:t xml:space="preserve">, 1939), but this aspect of climate development did not catch on for several more decades. Kozlowski and Doherty </w:t>
      </w:r>
      <w:r w:rsidRPr="004305F4">
        <w:rPr>
          <w:rFonts w:ascii="Times New Roman" w:hAnsi="Times New Roman" w:cs="Times New Roman"/>
          <w:sz w:val="24"/>
          <w:szCs w:val="24"/>
        </w:rPr>
        <w:t xml:space="preserve">argued </w:t>
      </w:r>
      <w:r>
        <w:rPr>
          <w:rFonts w:ascii="Times New Roman" w:hAnsi="Times New Roman" w:cs="Times New Roman"/>
          <w:sz w:val="24"/>
          <w:szCs w:val="24"/>
        </w:rPr>
        <w:t xml:space="preserve">in 1989 </w:t>
      </w:r>
      <w:r w:rsidRPr="004305F4">
        <w:rPr>
          <w:rFonts w:ascii="Times New Roman" w:hAnsi="Times New Roman" w:cs="Times New Roman"/>
          <w:sz w:val="24"/>
          <w:szCs w:val="24"/>
        </w:rPr>
        <w:t xml:space="preserve">that </w:t>
      </w:r>
      <w:r>
        <w:rPr>
          <w:rFonts w:ascii="Times New Roman" w:hAnsi="Times New Roman" w:cs="Times New Roman"/>
          <w:sz w:val="24"/>
          <w:szCs w:val="24"/>
        </w:rPr>
        <w:t xml:space="preserve">researchers should emphasizes the leader’s role, as employees tend to view </w:t>
      </w:r>
      <w:r w:rsidRPr="004305F4">
        <w:rPr>
          <w:rFonts w:ascii="Times New Roman" w:hAnsi="Times New Roman" w:cs="Times New Roman"/>
          <w:sz w:val="24"/>
          <w:szCs w:val="24"/>
        </w:rPr>
        <w:t xml:space="preserve">the </w:t>
      </w:r>
      <w:r>
        <w:rPr>
          <w:rFonts w:ascii="Times New Roman" w:hAnsi="Times New Roman" w:cs="Times New Roman"/>
          <w:sz w:val="24"/>
          <w:szCs w:val="24"/>
        </w:rPr>
        <w:t xml:space="preserve">unit </w:t>
      </w:r>
      <w:r w:rsidRPr="004305F4">
        <w:rPr>
          <w:rFonts w:ascii="Times New Roman" w:hAnsi="Times New Roman" w:cs="Times New Roman"/>
          <w:sz w:val="24"/>
          <w:szCs w:val="24"/>
        </w:rPr>
        <w:t xml:space="preserve">leader as a representative of the </w:t>
      </w:r>
      <w:r>
        <w:rPr>
          <w:rFonts w:ascii="Times New Roman" w:hAnsi="Times New Roman" w:cs="Times New Roman"/>
          <w:sz w:val="24"/>
          <w:szCs w:val="24"/>
        </w:rPr>
        <w:t>larger organization’s processes. From</w:t>
      </w:r>
      <w:r w:rsidRPr="004305F4">
        <w:rPr>
          <w:rFonts w:ascii="Times New Roman" w:hAnsi="Times New Roman" w:cs="Times New Roman"/>
          <w:sz w:val="24"/>
          <w:szCs w:val="24"/>
        </w:rPr>
        <w:t xml:space="preserve"> 2000 </w:t>
      </w:r>
      <w:r>
        <w:rPr>
          <w:rFonts w:ascii="Times New Roman" w:hAnsi="Times New Roman" w:cs="Times New Roman"/>
          <w:sz w:val="24"/>
          <w:szCs w:val="24"/>
        </w:rPr>
        <w:t>forward</w:t>
      </w:r>
      <w:r w:rsidRPr="004305F4">
        <w:rPr>
          <w:rFonts w:ascii="Times New Roman" w:hAnsi="Times New Roman" w:cs="Times New Roman"/>
          <w:sz w:val="24"/>
          <w:szCs w:val="24"/>
        </w:rPr>
        <w:t xml:space="preserve">, a plethora of research </w:t>
      </w:r>
      <w:r>
        <w:rPr>
          <w:rFonts w:ascii="Times New Roman" w:hAnsi="Times New Roman" w:cs="Times New Roman"/>
          <w:sz w:val="24"/>
          <w:szCs w:val="24"/>
        </w:rPr>
        <w:t xml:space="preserve">has emerged showing that </w:t>
      </w:r>
      <w:r w:rsidRPr="004305F4">
        <w:rPr>
          <w:rFonts w:ascii="Times New Roman" w:hAnsi="Times New Roman" w:cs="Times New Roman"/>
          <w:sz w:val="24"/>
          <w:szCs w:val="24"/>
        </w:rPr>
        <w:t xml:space="preserve">the unit leader’s behavior </w:t>
      </w:r>
      <w:r>
        <w:rPr>
          <w:rFonts w:ascii="Times New Roman" w:hAnsi="Times New Roman" w:cs="Times New Roman"/>
          <w:sz w:val="24"/>
          <w:szCs w:val="24"/>
        </w:rPr>
        <w:t>may mediate or moderate</w:t>
      </w:r>
      <w:r w:rsidRPr="004305F4">
        <w:rPr>
          <w:rFonts w:ascii="Times New Roman" w:hAnsi="Times New Roman" w:cs="Times New Roman"/>
          <w:sz w:val="24"/>
          <w:szCs w:val="24"/>
        </w:rPr>
        <w:t xml:space="preserve"> the relationship between organizational </w:t>
      </w:r>
      <w:r>
        <w:rPr>
          <w:rFonts w:ascii="Times New Roman" w:hAnsi="Times New Roman" w:cs="Times New Roman"/>
          <w:sz w:val="24"/>
          <w:szCs w:val="24"/>
        </w:rPr>
        <w:t>initiatives</w:t>
      </w:r>
      <w:r w:rsidRPr="004305F4">
        <w:rPr>
          <w:rFonts w:ascii="Times New Roman" w:hAnsi="Times New Roman" w:cs="Times New Roman"/>
          <w:sz w:val="24"/>
          <w:szCs w:val="24"/>
        </w:rPr>
        <w:t xml:space="preserve"> and employee-level outcomes</w:t>
      </w:r>
      <w:r>
        <w:rPr>
          <w:rFonts w:ascii="Times New Roman" w:hAnsi="Times New Roman" w:cs="Times New Roman"/>
          <w:sz w:val="24"/>
          <w:szCs w:val="24"/>
        </w:rPr>
        <w:t xml:space="preserve"> (Schneider et al., </w:t>
      </w:r>
      <w:r w:rsidR="009F3C5A">
        <w:rPr>
          <w:rFonts w:ascii="Times New Roman" w:hAnsi="Times New Roman" w:cs="Times New Roman"/>
          <w:sz w:val="24"/>
          <w:szCs w:val="24"/>
        </w:rPr>
        <w:t>2017</w:t>
      </w:r>
      <w:r>
        <w:rPr>
          <w:rFonts w:ascii="Times New Roman" w:hAnsi="Times New Roman" w:cs="Times New Roman"/>
          <w:sz w:val="24"/>
          <w:szCs w:val="24"/>
        </w:rPr>
        <w:t>). For example, Jiang</w:t>
      </w:r>
      <w:r w:rsidR="00364DF8">
        <w:rPr>
          <w:rFonts w:ascii="Times New Roman" w:hAnsi="Times New Roman" w:cs="Times New Roman"/>
          <w:sz w:val="24"/>
          <w:szCs w:val="24"/>
        </w:rPr>
        <w:t>, Chuang, and Chiao</w:t>
      </w:r>
      <w:r>
        <w:rPr>
          <w:rFonts w:ascii="Times New Roman" w:hAnsi="Times New Roman" w:cs="Times New Roman"/>
          <w:sz w:val="24"/>
          <w:szCs w:val="24"/>
        </w:rPr>
        <w:t xml:space="preserve"> (2015) used social information processing theory (Salancik &amp; Pfeffer, 1978) and social learning theory (Bandura, 1977) to argue that employees collect information about the unit through observations of the leader, and they likely perceive their leader as a role model </w:t>
      </w:r>
      <w:r w:rsidR="00734F7B">
        <w:rPr>
          <w:rFonts w:ascii="Times New Roman" w:hAnsi="Times New Roman" w:cs="Times New Roman"/>
          <w:sz w:val="24"/>
          <w:szCs w:val="24"/>
        </w:rPr>
        <w:t xml:space="preserve">whose behaviors they should deem appropriate </w:t>
      </w:r>
      <w:r>
        <w:rPr>
          <w:rFonts w:ascii="Times New Roman" w:hAnsi="Times New Roman" w:cs="Times New Roman"/>
          <w:sz w:val="24"/>
          <w:szCs w:val="24"/>
        </w:rPr>
        <w:t xml:space="preserve">(although this varies based on similarity with the leader). The leader thereby strongly influences the climate, as perceptions of unit ideals and values are based on his/her behaviors. Other empirical work has </w:t>
      </w:r>
      <w:r w:rsidR="00734F7B">
        <w:rPr>
          <w:rFonts w:ascii="Times New Roman" w:hAnsi="Times New Roman" w:cs="Times New Roman"/>
          <w:sz w:val="24"/>
          <w:szCs w:val="24"/>
        </w:rPr>
        <w:t xml:space="preserve">also </w:t>
      </w:r>
      <w:r>
        <w:rPr>
          <w:rFonts w:ascii="Times New Roman" w:hAnsi="Times New Roman" w:cs="Times New Roman"/>
          <w:sz w:val="24"/>
          <w:szCs w:val="24"/>
        </w:rPr>
        <w:t xml:space="preserve">supported the importance of the leader’s role in climate development (for example, see Cho &amp; Dansereau, 2010; Ehrhart, 2004). According to </w:t>
      </w:r>
      <w:r>
        <w:rPr>
          <w:rFonts w:ascii="Times New Roman" w:hAnsi="Times New Roman" w:cs="Times New Roman"/>
          <w:sz w:val="24"/>
          <w:szCs w:val="24"/>
        </w:rPr>
        <w:lastRenderedPageBreak/>
        <w:t>Schneider et al. (2017), leadership h</w:t>
      </w:r>
      <w:r w:rsidRPr="004305F4">
        <w:rPr>
          <w:rFonts w:ascii="Times New Roman" w:hAnsi="Times New Roman" w:cs="Times New Roman"/>
          <w:sz w:val="24"/>
          <w:szCs w:val="24"/>
        </w:rPr>
        <w:t xml:space="preserve">as </w:t>
      </w:r>
      <w:r>
        <w:rPr>
          <w:rFonts w:ascii="Times New Roman" w:hAnsi="Times New Roman" w:cs="Times New Roman"/>
          <w:sz w:val="24"/>
          <w:szCs w:val="24"/>
        </w:rPr>
        <w:t xml:space="preserve">been </w:t>
      </w:r>
      <w:r w:rsidRPr="004305F4">
        <w:rPr>
          <w:rFonts w:ascii="Times New Roman" w:hAnsi="Times New Roman" w:cs="Times New Roman"/>
          <w:sz w:val="24"/>
          <w:szCs w:val="24"/>
        </w:rPr>
        <w:t xml:space="preserve">“clearly established as </w:t>
      </w:r>
      <w:r>
        <w:rPr>
          <w:rFonts w:ascii="Times New Roman" w:hAnsi="Times New Roman" w:cs="Times New Roman"/>
          <w:sz w:val="24"/>
          <w:szCs w:val="24"/>
        </w:rPr>
        <w:t xml:space="preserve">a </w:t>
      </w:r>
      <w:r w:rsidRPr="004305F4">
        <w:rPr>
          <w:rFonts w:ascii="Times New Roman" w:hAnsi="Times New Roman" w:cs="Times New Roman"/>
          <w:sz w:val="24"/>
          <w:szCs w:val="24"/>
        </w:rPr>
        <w:t>major driver of cli</w:t>
      </w:r>
      <w:r>
        <w:rPr>
          <w:rFonts w:ascii="Times New Roman" w:hAnsi="Times New Roman" w:cs="Times New Roman"/>
          <w:sz w:val="24"/>
          <w:szCs w:val="24"/>
        </w:rPr>
        <w:t>mates of all kinds” (p. 24</w:t>
      </w:r>
      <w:r w:rsidRPr="004305F4">
        <w:rPr>
          <w:rFonts w:ascii="Times New Roman" w:hAnsi="Times New Roman" w:cs="Times New Roman"/>
          <w:sz w:val="24"/>
          <w:szCs w:val="24"/>
        </w:rPr>
        <w:t>).</w:t>
      </w:r>
      <w:r>
        <w:rPr>
          <w:rFonts w:ascii="Times New Roman" w:hAnsi="Times New Roman" w:cs="Times New Roman"/>
          <w:sz w:val="24"/>
          <w:szCs w:val="24"/>
        </w:rPr>
        <w:t xml:space="preserve">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this paper, we extend this emphasis on the unit leader, specifically, his/her mentality concerning inclusion and acceptance of outgroup members, as leaders often have the ability to influence both the implementation of firm- or unit-level initiatives within the unit and employee perceptions of these initiatives. Further, and specific to diversity climate, we anticipate that the leader’s influence is closely entwined with the composition of the unit as discussed ahead. As shown in the heuristic framework presented in Figure 1, our model fits within traditional and leader-focused climate etiology theories, with added specification of the joint processes of leader influence and compositional effects on diversity climate development. In the following section, we define and illustrate the constructs of </w:t>
      </w:r>
      <w:r w:rsidRPr="00266277">
        <w:rPr>
          <w:rFonts w:ascii="Times New Roman" w:hAnsi="Times New Roman" w:cs="Times New Roman"/>
          <w:i/>
          <w:sz w:val="24"/>
          <w:szCs w:val="24"/>
        </w:rPr>
        <w:t>leader inclusion mentality</w:t>
      </w:r>
      <w:r>
        <w:rPr>
          <w:rFonts w:ascii="Times New Roman" w:hAnsi="Times New Roman" w:cs="Times New Roman"/>
          <w:sz w:val="24"/>
          <w:szCs w:val="24"/>
        </w:rPr>
        <w:t xml:space="preserve"> and </w:t>
      </w:r>
      <w:r w:rsidRPr="00266277">
        <w:rPr>
          <w:rFonts w:ascii="Times New Roman" w:hAnsi="Times New Roman" w:cs="Times New Roman"/>
          <w:i/>
          <w:sz w:val="24"/>
          <w:szCs w:val="24"/>
        </w:rPr>
        <w:t>unit compositional configuration</w:t>
      </w:r>
      <w:r>
        <w:rPr>
          <w:rFonts w:ascii="Times New Roman" w:hAnsi="Times New Roman" w:cs="Times New Roman"/>
          <w:sz w:val="24"/>
          <w:szCs w:val="24"/>
        </w:rPr>
        <w:t>, demonstrating their fit with prior work on climate development and their potential to enhance our understanding of diversity climate development in particular. These sections are followed by the exposition of our model.</w:t>
      </w:r>
    </w:p>
    <w:p w:rsidR="006F24B7" w:rsidRDefault="006F24B7" w:rsidP="006F24B7">
      <w:pPr>
        <w:spacing w:line="24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w:t>
      </w:r>
    </w:p>
    <w:p w:rsidR="006F24B7" w:rsidRDefault="006F24B7" w:rsidP="006F24B7">
      <w:pPr>
        <w:spacing w:line="24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Insert Figure 1 about here</w:t>
      </w:r>
    </w:p>
    <w:p w:rsidR="006F24B7" w:rsidRDefault="006F24B7" w:rsidP="006F24B7">
      <w:pPr>
        <w:spacing w:line="24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p w:rsidR="006F24B7" w:rsidRDefault="006F24B7" w:rsidP="006F24B7">
      <w:pPr>
        <w:spacing w:line="240" w:lineRule="auto"/>
        <w:ind w:firstLine="720"/>
        <w:contextualSpacing/>
        <w:jc w:val="center"/>
        <w:rPr>
          <w:rFonts w:ascii="Times New Roman" w:hAnsi="Times New Roman" w:cs="Times New Roman"/>
          <w:sz w:val="24"/>
          <w:szCs w:val="24"/>
        </w:rPr>
      </w:pPr>
    </w:p>
    <w:p w:rsidR="006F24B7" w:rsidRPr="00AD005B" w:rsidRDefault="006F24B7" w:rsidP="006F24B7">
      <w:pPr>
        <w:spacing w:line="48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 LEADER INCLUSION MENTALITY AND UNIT COMPOSITION</w:t>
      </w:r>
    </w:p>
    <w:p w:rsidR="006F24B7" w:rsidRDefault="0099654E"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In this section, we introduce and illustrate constructs</w:t>
      </w:r>
      <w:r w:rsidR="006F24B7">
        <w:rPr>
          <w:rFonts w:ascii="Times New Roman" w:hAnsi="Times New Roman" w:cs="Times New Roman"/>
          <w:sz w:val="24"/>
          <w:szCs w:val="24"/>
        </w:rPr>
        <w:t xml:space="preserve"> that help to capture the unique characteristics of diversity climate</w:t>
      </w:r>
      <w:r>
        <w:rPr>
          <w:rFonts w:ascii="Times New Roman" w:hAnsi="Times New Roman" w:cs="Times New Roman"/>
          <w:sz w:val="24"/>
          <w:szCs w:val="24"/>
        </w:rPr>
        <w:t>, in addition to relying on climate etiology theory</w:t>
      </w:r>
      <w:r w:rsidR="006F24B7">
        <w:rPr>
          <w:rFonts w:ascii="Times New Roman" w:hAnsi="Times New Roman" w:cs="Times New Roman"/>
          <w:sz w:val="24"/>
          <w:szCs w:val="24"/>
        </w:rPr>
        <w:t xml:space="preserve">. Various </w:t>
      </w:r>
      <w:r>
        <w:rPr>
          <w:rFonts w:ascii="Times New Roman" w:hAnsi="Times New Roman" w:cs="Times New Roman"/>
          <w:sz w:val="24"/>
          <w:szCs w:val="24"/>
        </w:rPr>
        <w:t>concepts</w:t>
      </w:r>
      <w:r w:rsidR="006F24B7">
        <w:rPr>
          <w:rFonts w:ascii="Times New Roman" w:hAnsi="Times New Roman" w:cs="Times New Roman"/>
          <w:sz w:val="24"/>
          <w:szCs w:val="24"/>
        </w:rPr>
        <w:t xml:space="preserve">, typologies, and stages have been presented to explore firm and workgroup diversity management approaches and subsequent outcomes. </w:t>
      </w:r>
      <w:r>
        <w:rPr>
          <w:rFonts w:ascii="Times New Roman" w:hAnsi="Times New Roman" w:cs="Times New Roman"/>
          <w:sz w:val="24"/>
          <w:szCs w:val="24"/>
        </w:rPr>
        <w:t xml:space="preserve">In particular, </w:t>
      </w:r>
      <w:r w:rsidR="006F24B7">
        <w:rPr>
          <w:rFonts w:ascii="Times New Roman" w:hAnsi="Times New Roman" w:cs="Times New Roman"/>
          <w:sz w:val="24"/>
          <w:szCs w:val="24"/>
        </w:rPr>
        <w:t>Shore</w:t>
      </w:r>
      <w:r w:rsidR="00E40831">
        <w:rPr>
          <w:rFonts w:ascii="Times New Roman" w:hAnsi="Times New Roman" w:cs="Times New Roman"/>
          <w:sz w:val="24"/>
          <w:szCs w:val="24"/>
        </w:rPr>
        <w:t xml:space="preserve"> et al.</w:t>
      </w:r>
      <w:r w:rsidR="006F24B7">
        <w:rPr>
          <w:rFonts w:ascii="Times New Roman" w:hAnsi="Times New Roman" w:cs="Times New Roman"/>
          <w:sz w:val="24"/>
          <w:szCs w:val="24"/>
        </w:rPr>
        <w:t xml:space="preserve"> (2011) used optimal distinctiveness theory (ODT; Brewer, 1991) to create a two-by-two framework to capture the balance of concern for employees’ needs for belongingness (i.e., being treated as an </w:t>
      </w:r>
      <w:r w:rsidR="006F24B7">
        <w:rPr>
          <w:rFonts w:ascii="Times New Roman" w:hAnsi="Times New Roman" w:cs="Times New Roman"/>
          <w:sz w:val="24"/>
          <w:szCs w:val="24"/>
        </w:rPr>
        <w:lastRenderedPageBreak/>
        <w:t xml:space="preserve">in-group member) and for appreciation (i.e., being seen as unique in a valuable way) in the work environment. While Shore et al.’s framework was theoretical, empirical studies have generally supported the notion that groups and firms are more likely to experience diversity’s benefits when they approach diversity as a resource that can be tied to strategy, rather than as a compliance issue or a moral imperative (e.g., Ely &amp; Thomas, 2001; Konrad, Yang, &amp; Maurer, 2016). </w:t>
      </w:r>
      <w:r w:rsidR="00122260">
        <w:rPr>
          <w:rFonts w:ascii="Times New Roman" w:hAnsi="Times New Roman" w:cs="Times New Roman"/>
          <w:sz w:val="24"/>
          <w:szCs w:val="24"/>
        </w:rPr>
        <w:t>Therefore, w</w:t>
      </w:r>
      <w:r w:rsidR="006F24B7">
        <w:rPr>
          <w:rFonts w:ascii="Times New Roman" w:hAnsi="Times New Roman" w:cs="Times New Roman"/>
          <w:sz w:val="24"/>
          <w:szCs w:val="24"/>
        </w:rPr>
        <w:t xml:space="preserve">e build on the Shore, et al. (2011) approach and optimal distinctiveness (Brewer, 1991) as a way of thinking about the leader’s mentality regarding diversity in describing how such strategies or contexts arise. </w:t>
      </w:r>
    </w:p>
    <w:p w:rsidR="006F24B7" w:rsidRPr="001A4E7F" w:rsidRDefault="006F24B7" w:rsidP="006F24B7">
      <w:pPr>
        <w:spacing w:line="480" w:lineRule="auto"/>
        <w:contextualSpacing/>
        <w:rPr>
          <w:rFonts w:ascii="Times New Roman" w:hAnsi="Times New Roman" w:cs="Times New Roman"/>
          <w:b/>
          <w:sz w:val="24"/>
          <w:szCs w:val="24"/>
        </w:rPr>
      </w:pPr>
      <w:r w:rsidRPr="001A4E7F">
        <w:rPr>
          <w:rFonts w:ascii="Times New Roman" w:hAnsi="Times New Roman" w:cs="Times New Roman"/>
          <w:b/>
          <w:sz w:val="24"/>
          <w:szCs w:val="24"/>
        </w:rPr>
        <w:t xml:space="preserve">Leader Inclusion Mentality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Leader </w:t>
      </w:r>
      <w:r w:rsidRPr="007D0C3E">
        <w:rPr>
          <w:rFonts w:ascii="Times New Roman" w:hAnsi="Times New Roman" w:cs="Times New Roman"/>
          <w:i/>
          <w:sz w:val="24"/>
          <w:szCs w:val="24"/>
        </w:rPr>
        <w:t>inclusion mentality</w:t>
      </w:r>
      <w:r>
        <w:rPr>
          <w:rFonts w:ascii="Times New Roman" w:hAnsi="Times New Roman" w:cs="Times New Roman"/>
          <w:sz w:val="24"/>
          <w:szCs w:val="24"/>
        </w:rPr>
        <w:t xml:space="preserve"> is an individual-level construct</w:t>
      </w:r>
      <w:r>
        <w:rPr>
          <w:rFonts w:ascii="Times New Roman" w:hAnsi="Times New Roman" w:cs="Times New Roman"/>
          <w:i/>
          <w:sz w:val="24"/>
          <w:szCs w:val="24"/>
        </w:rPr>
        <w:t xml:space="preserve">, </w:t>
      </w:r>
      <w:r>
        <w:rPr>
          <w:rFonts w:ascii="Times New Roman" w:hAnsi="Times New Roman" w:cs="Times New Roman"/>
          <w:sz w:val="24"/>
          <w:szCs w:val="24"/>
        </w:rPr>
        <w:t xml:space="preserve">briefly </w:t>
      </w:r>
      <w:r w:rsidRPr="007D0C3E">
        <w:rPr>
          <w:rFonts w:ascii="Times New Roman" w:hAnsi="Times New Roman" w:cs="Times New Roman"/>
          <w:sz w:val="24"/>
          <w:szCs w:val="24"/>
        </w:rPr>
        <w:t xml:space="preserve">defined </w:t>
      </w:r>
      <w:r>
        <w:rPr>
          <w:rFonts w:ascii="Times New Roman" w:hAnsi="Times New Roman" w:cs="Times New Roman"/>
          <w:sz w:val="24"/>
          <w:szCs w:val="24"/>
        </w:rPr>
        <w:t>here</w:t>
      </w:r>
      <w:r w:rsidRPr="007D0C3E">
        <w:rPr>
          <w:rFonts w:ascii="Times New Roman" w:hAnsi="Times New Roman" w:cs="Times New Roman"/>
          <w:sz w:val="24"/>
          <w:szCs w:val="24"/>
        </w:rPr>
        <w:t xml:space="preserve"> as </w:t>
      </w:r>
      <w:r>
        <w:rPr>
          <w:rFonts w:ascii="Times New Roman" w:hAnsi="Times New Roman" w:cs="Times New Roman"/>
          <w:sz w:val="24"/>
          <w:szCs w:val="24"/>
        </w:rPr>
        <w:t>the extent</w:t>
      </w:r>
      <w:r w:rsidRPr="007D0C3E">
        <w:rPr>
          <w:rFonts w:ascii="Times New Roman" w:hAnsi="Times New Roman" w:cs="Times New Roman"/>
          <w:sz w:val="24"/>
          <w:szCs w:val="24"/>
        </w:rPr>
        <w:t xml:space="preserve"> of human appreciation</w:t>
      </w:r>
      <w:r>
        <w:rPr>
          <w:rFonts w:ascii="Times New Roman" w:hAnsi="Times New Roman" w:cs="Times New Roman"/>
          <w:sz w:val="24"/>
          <w:szCs w:val="24"/>
        </w:rPr>
        <w:t xml:space="preserve">, that helps to explain differences in leaders’ approaches to diversity issues at work. In addition to optimal distinctiveness, we draw on related work on common in-group identity (Gaertner &amp; Dovidio, 2000) and acculturation (Berry, 1984) for a theoretical foundation to the variation among unit leaders in their perspectives on leading diverse employee units. Although the continuum of inclusion mentality is applicable to all individuals (regardless of organizational level), the focus of this paper is on the inclusion mentality of unit leaders in particular, given leader importance to the shaping of unit diversity or other climates (e.g., Cho &amp; Dansereau, 2010; Ehrhart, 2004). </w:t>
      </w:r>
      <w:r w:rsidR="00122260">
        <w:rPr>
          <w:rFonts w:ascii="Times New Roman" w:hAnsi="Times New Roman" w:cs="Times New Roman"/>
          <w:sz w:val="24"/>
          <w:szCs w:val="24"/>
        </w:rPr>
        <w:t>We developed this individual difference construct because prior leadership research on climate has not focused on leader attributes that directly address diversity</w:t>
      </w:r>
      <w:r w:rsidR="005C5FE4">
        <w:rPr>
          <w:rFonts w:ascii="Times New Roman" w:hAnsi="Times New Roman" w:cs="Times New Roman"/>
          <w:sz w:val="24"/>
          <w:szCs w:val="24"/>
        </w:rPr>
        <w:t>, as does leader inclusion mentality</w:t>
      </w:r>
      <w:r w:rsidR="00122260">
        <w:rPr>
          <w:rFonts w:ascii="Times New Roman" w:hAnsi="Times New Roman" w:cs="Times New Roman"/>
          <w:sz w:val="24"/>
          <w:szCs w:val="24"/>
        </w:rPr>
        <w:t>. That is, earlier work has instead examined popular leadership styles (e.g., transformational leadership: Cho &amp; Dansereau, 2010) and values (e.g., relational values: Herdman &amp; McMillan-Capehart, 2010).</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High pro-diversity climates call for the valuing of difference. However, difference can denote outgroup status, which may lead to differential treatment compared to in</w:t>
      </w:r>
      <w:r w:rsidR="00E40831">
        <w:rPr>
          <w:rFonts w:ascii="Times New Roman" w:hAnsi="Times New Roman" w:cs="Times New Roman"/>
          <w:sz w:val="24"/>
          <w:szCs w:val="24"/>
        </w:rPr>
        <w:t>-</w:t>
      </w:r>
      <w:r>
        <w:rPr>
          <w:rFonts w:ascii="Times New Roman" w:hAnsi="Times New Roman" w:cs="Times New Roman"/>
          <w:sz w:val="24"/>
          <w:szCs w:val="24"/>
        </w:rPr>
        <w:t>group members. Research on parochialism (preference for in-group versus out-group members) spans a variety of fields (e.g., biology, neurology, psychology) and dates back to Darwin’s writings on human evolution (1871). This 250-year-long research stream has consistently demonstrated humans’ tendencies to act pro-socially towards others with whom they identify and share common traits (Bowles, 2008). Social identity and self-categorization theories suggest that individuals are motivated to draw group boundaries out of a need to reduce uncertainty, as norms and ideals are prescribed (and, thus, perceived as certain) by the group, and to boost self-esteem, as shared in-group traits can be confirmed as having positive value among members (Hogg &amp; Terry, 2000). In-group favoritism often results, whether consciously or not (Brewer, 1979), for at least two reasons. First, an individual’s goals transform into group goals as individual identity becomes intertwined with that of the group, such that goal-attainment for the group is synonymous with goal-attainment for the self. Second, identification with others enhances trust and expectations that members will reciprocate one another’s prosocial actions (Brewer, 1991). Thus, the individual attains collective goals and enhances potential for future reciprocation through positive behaviors towards in</w:t>
      </w:r>
      <w:r w:rsidR="00E40831">
        <w:rPr>
          <w:rFonts w:ascii="Times New Roman" w:hAnsi="Times New Roman" w:cs="Times New Roman"/>
          <w:sz w:val="24"/>
          <w:szCs w:val="24"/>
        </w:rPr>
        <w:t>-</w:t>
      </w:r>
      <w:r>
        <w:rPr>
          <w:rFonts w:ascii="Times New Roman" w:hAnsi="Times New Roman" w:cs="Times New Roman"/>
          <w:sz w:val="24"/>
          <w:szCs w:val="24"/>
        </w:rPr>
        <w:t xml:space="preserve">group members.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literature has often acknowledged a potential dark side to parochialism, such that one is motivated to protect the in-group through out-group hostility (Bowles, 2008; Darwin, 1871; Gao, Wu, Nie, &amp; Wang, 2015; Ginges, Hansen, &amp; Norenzayan, 2009; Rusch, 2014). However, additional research suggests that this dark side does not always emerge (Brewer, 1979). For example, Halevy, Bornstein, and Sagiv (2008) found that participants given the option to benefit the in-group and harm the out-group at the same time more often chose the former without the </w:t>
      </w:r>
      <w:r>
        <w:rPr>
          <w:rFonts w:ascii="Times New Roman" w:hAnsi="Times New Roman" w:cs="Times New Roman"/>
          <w:sz w:val="24"/>
          <w:szCs w:val="24"/>
        </w:rPr>
        <w:lastRenderedPageBreak/>
        <w:t xml:space="preserve">latter. As described ahead, additional research suggests that to some individuals, members of an out-group may be included in a broader in-group such that the motivation for out-group harm is less prevalent (or, perhaps, non-existent). Further, those who hold broad in-group identities may vary in the extent to which the differences among subgroup members are appreciated without expectations of assimilation. </w:t>
      </w:r>
      <w:r>
        <w:rPr>
          <w:rFonts w:ascii="Times New Roman" w:hAnsi="Times New Roman" w:cs="Times New Roman"/>
          <w:i/>
          <w:sz w:val="24"/>
          <w:szCs w:val="24"/>
        </w:rPr>
        <w:t>Inclusion mentality</w:t>
      </w:r>
      <w:r>
        <w:rPr>
          <w:rFonts w:ascii="Times New Roman" w:hAnsi="Times New Roman" w:cs="Times New Roman"/>
          <w:sz w:val="24"/>
          <w:szCs w:val="24"/>
        </w:rPr>
        <w:t xml:space="preserve"> consists of two dimensions reflecting each of these notions, capturing the extent to which the leader (1) extends identification (belongingness) and (2) values uniqueness or difference without consequence (uniqueness; Shore, et al., 2011) within a superordinate-ingroup.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b/>
          <w:i/>
          <w:sz w:val="24"/>
          <w:szCs w:val="24"/>
        </w:rPr>
        <w:t xml:space="preserve">Identity extension. </w:t>
      </w:r>
      <w:r>
        <w:rPr>
          <w:rFonts w:ascii="Times New Roman" w:hAnsi="Times New Roman" w:cs="Times New Roman"/>
          <w:sz w:val="24"/>
          <w:szCs w:val="24"/>
        </w:rPr>
        <w:t>The common in-group identity model (Gaertner &amp; Dovidio, 2000) draws from social identity theory (Tajfel &amp; Turner, 1979) and self-categorization theory (Turner, 1985) to suggest that individuals may reduce bias towards outsiders by altering their perceptions of intergroup boundaries, such that outsiders are brought into a larger superordinate in-group which contains members of two or more distinct subgroups. Researchers</w:t>
      </w:r>
      <w:r w:rsidRPr="00040D3D">
        <w:rPr>
          <w:rFonts w:ascii="Times New Roman" w:hAnsi="Times New Roman" w:cs="Times New Roman"/>
          <w:sz w:val="24"/>
          <w:szCs w:val="24"/>
        </w:rPr>
        <w:t xml:space="preserve"> </w:t>
      </w:r>
      <w:r>
        <w:rPr>
          <w:rFonts w:ascii="Times New Roman" w:hAnsi="Times New Roman" w:cs="Times New Roman"/>
          <w:sz w:val="24"/>
          <w:szCs w:val="24"/>
        </w:rPr>
        <w:t xml:space="preserve">have </w:t>
      </w:r>
      <w:r w:rsidRPr="00040D3D">
        <w:rPr>
          <w:rFonts w:ascii="Times New Roman" w:hAnsi="Times New Roman" w:cs="Times New Roman"/>
          <w:sz w:val="24"/>
          <w:szCs w:val="24"/>
        </w:rPr>
        <w:t xml:space="preserve">conducted </w:t>
      </w:r>
      <w:r>
        <w:rPr>
          <w:rFonts w:ascii="Times New Roman" w:hAnsi="Times New Roman" w:cs="Times New Roman"/>
          <w:sz w:val="24"/>
          <w:szCs w:val="24"/>
        </w:rPr>
        <w:t>various</w:t>
      </w:r>
      <w:r w:rsidRPr="00040D3D">
        <w:rPr>
          <w:rFonts w:ascii="Times New Roman" w:hAnsi="Times New Roman" w:cs="Times New Roman"/>
          <w:sz w:val="24"/>
          <w:szCs w:val="24"/>
        </w:rPr>
        <w:t xml:space="preserve"> studies </w:t>
      </w:r>
      <w:r>
        <w:rPr>
          <w:rFonts w:ascii="Times New Roman" w:hAnsi="Times New Roman" w:cs="Times New Roman"/>
          <w:sz w:val="24"/>
          <w:szCs w:val="24"/>
        </w:rPr>
        <w:t>testing</w:t>
      </w:r>
      <w:r w:rsidRPr="00040D3D">
        <w:rPr>
          <w:rFonts w:ascii="Times New Roman" w:hAnsi="Times New Roman" w:cs="Times New Roman"/>
          <w:sz w:val="24"/>
          <w:szCs w:val="24"/>
        </w:rPr>
        <w:t xml:space="preserve"> the</w:t>
      </w:r>
      <w:r>
        <w:rPr>
          <w:rFonts w:ascii="Times New Roman" w:hAnsi="Times New Roman" w:cs="Times New Roman"/>
          <w:sz w:val="24"/>
          <w:szCs w:val="24"/>
        </w:rPr>
        <w:t xml:space="preserve"> common in-group core</w:t>
      </w:r>
      <w:r w:rsidRPr="00040D3D">
        <w:rPr>
          <w:rFonts w:ascii="Times New Roman" w:hAnsi="Times New Roman" w:cs="Times New Roman"/>
          <w:sz w:val="24"/>
          <w:szCs w:val="24"/>
        </w:rPr>
        <w:t xml:space="preserve"> hypothesis that </w:t>
      </w:r>
      <w:r>
        <w:rPr>
          <w:rFonts w:ascii="Times New Roman" w:hAnsi="Times New Roman" w:cs="Times New Roman"/>
          <w:sz w:val="24"/>
          <w:szCs w:val="24"/>
        </w:rPr>
        <w:t xml:space="preserve">construction of a broader, multi-group-encompassing identity </w:t>
      </w:r>
      <w:r w:rsidRPr="00040D3D">
        <w:rPr>
          <w:rFonts w:ascii="Times New Roman" w:hAnsi="Times New Roman" w:cs="Times New Roman"/>
          <w:sz w:val="24"/>
          <w:szCs w:val="24"/>
        </w:rPr>
        <w:t>override</w:t>
      </w:r>
      <w:r>
        <w:rPr>
          <w:rFonts w:ascii="Times New Roman" w:hAnsi="Times New Roman" w:cs="Times New Roman"/>
          <w:sz w:val="24"/>
          <w:szCs w:val="24"/>
        </w:rPr>
        <w:t>s</w:t>
      </w:r>
      <w:r w:rsidRPr="00040D3D">
        <w:rPr>
          <w:rFonts w:ascii="Times New Roman" w:hAnsi="Times New Roman" w:cs="Times New Roman"/>
          <w:sz w:val="24"/>
          <w:szCs w:val="24"/>
        </w:rPr>
        <w:t xml:space="preserve"> </w:t>
      </w:r>
      <w:r>
        <w:rPr>
          <w:rFonts w:ascii="Times New Roman" w:hAnsi="Times New Roman" w:cs="Times New Roman"/>
          <w:sz w:val="24"/>
          <w:szCs w:val="24"/>
        </w:rPr>
        <w:t>pre-existing negative biases (e.g., Gaertner &amp; Dovidio, 2005; van Bavel, Packer, and Cunningham, 2008). Across numerous</w:t>
      </w:r>
      <w:r w:rsidRPr="00040D3D">
        <w:rPr>
          <w:rFonts w:ascii="Times New Roman" w:hAnsi="Times New Roman" w:cs="Times New Roman"/>
          <w:sz w:val="24"/>
          <w:szCs w:val="24"/>
        </w:rPr>
        <w:t xml:space="preserve"> experiments, particip</w:t>
      </w:r>
      <w:r>
        <w:rPr>
          <w:rFonts w:ascii="Times New Roman" w:hAnsi="Times New Roman" w:cs="Times New Roman"/>
          <w:sz w:val="24"/>
          <w:szCs w:val="24"/>
        </w:rPr>
        <w:t xml:space="preserve">ants were assigned to otherwise </w:t>
      </w:r>
      <w:r w:rsidRPr="00040D3D">
        <w:rPr>
          <w:rFonts w:ascii="Times New Roman" w:hAnsi="Times New Roman" w:cs="Times New Roman"/>
          <w:sz w:val="24"/>
          <w:szCs w:val="24"/>
        </w:rPr>
        <w:t xml:space="preserve">meaningless mixed-race groups. As expected, studies showed </w:t>
      </w:r>
      <w:r>
        <w:rPr>
          <w:rFonts w:ascii="Times New Roman" w:hAnsi="Times New Roman" w:cs="Times New Roman"/>
          <w:sz w:val="24"/>
          <w:szCs w:val="24"/>
        </w:rPr>
        <w:t>that the inclusion of an outgroup member in the new in-group reduced evidence of bias towards the initially-outgroup members. In other words, inclusion in the artificially created in-group reduced bias. For example, van Bavel</w:t>
      </w:r>
      <w:r w:rsidR="005C6E04">
        <w:rPr>
          <w:rFonts w:ascii="Times New Roman" w:hAnsi="Times New Roman" w:cs="Times New Roman"/>
          <w:sz w:val="24"/>
          <w:szCs w:val="24"/>
        </w:rPr>
        <w:t xml:space="preserve"> et al. </w:t>
      </w:r>
      <w:r>
        <w:rPr>
          <w:rFonts w:ascii="Times New Roman" w:hAnsi="Times New Roman" w:cs="Times New Roman"/>
          <w:sz w:val="24"/>
          <w:szCs w:val="24"/>
        </w:rPr>
        <w:t>(2008) found that white participants exhibited more positive evaluations of black in</w:t>
      </w:r>
      <w:r w:rsidR="005C6E04">
        <w:rPr>
          <w:rFonts w:ascii="Times New Roman" w:hAnsi="Times New Roman" w:cs="Times New Roman"/>
          <w:sz w:val="24"/>
          <w:szCs w:val="24"/>
        </w:rPr>
        <w:t>-</w:t>
      </w:r>
      <w:r>
        <w:rPr>
          <w:rFonts w:ascii="Times New Roman" w:hAnsi="Times New Roman" w:cs="Times New Roman"/>
          <w:sz w:val="24"/>
          <w:szCs w:val="24"/>
        </w:rPr>
        <w:t xml:space="preserve">group members than black outgroup members. The larger </w:t>
      </w:r>
      <w:r w:rsidRPr="00040D3D">
        <w:rPr>
          <w:rFonts w:ascii="Times New Roman" w:hAnsi="Times New Roman" w:cs="Times New Roman"/>
          <w:sz w:val="24"/>
          <w:szCs w:val="24"/>
        </w:rPr>
        <w:t xml:space="preserve">series </w:t>
      </w:r>
      <w:r>
        <w:rPr>
          <w:rFonts w:ascii="Times New Roman" w:hAnsi="Times New Roman" w:cs="Times New Roman"/>
          <w:sz w:val="24"/>
          <w:szCs w:val="24"/>
        </w:rPr>
        <w:t xml:space="preserve">of studies in this area </w:t>
      </w:r>
      <w:r w:rsidRPr="00040D3D">
        <w:rPr>
          <w:rFonts w:ascii="Times New Roman" w:hAnsi="Times New Roman" w:cs="Times New Roman"/>
          <w:sz w:val="24"/>
          <w:szCs w:val="24"/>
        </w:rPr>
        <w:t xml:space="preserve">showed </w:t>
      </w:r>
      <w:r>
        <w:rPr>
          <w:rFonts w:ascii="Times New Roman" w:hAnsi="Times New Roman" w:cs="Times New Roman"/>
          <w:sz w:val="24"/>
          <w:szCs w:val="24"/>
        </w:rPr>
        <w:t>evidence of differenc</w:t>
      </w:r>
      <w:r w:rsidRPr="00040D3D">
        <w:rPr>
          <w:rFonts w:ascii="Times New Roman" w:hAnsi="Times New Roman" w:cs="Times New Roman"/>
          <w:sz w:val="24"/>
          <w:szCs w:val="24"/>
        </w:rPr>
        <w:t xml:space="preserve">es in terms of both cognitive signs of prejudice and motivational/decisional intentions </w:t>
      </w:r>
      <w:r>
        <w:rPr>
          <w:rFonts w:ascii="Times New Roman" w:hAnsi="Times New Roman" w:cs="Times New Roman"/>
          <w:sz w:val="24"/>
          <w:szCs w:val="24"/>
        </w:rPr>
        <w:t xml:space="preserve">when a broader identity group was made salient </w:t>
      </w:r>
      <w:r w:rsidRPr="00040D3D">
        <w:rPr>
          <w:rFonts w:ascii="Times New Roman" w:hAnsi="Times New Roman" w:cs="Times New Roman"/>
          <w:sz w:val="24"/>
          <w:szCs w:val="24"/>
        </w:rPr>
        <w:t xml:space="preserve">(see </w:t>
      </w:r>
      <w:r>
        <w:rPr>
          <w:rFonts w:ascii="Times New Roman" w:hAnsi="Times New Roman" w:cs="Times New Roman"/>
          <w:sz w:val="24"/>
          <w:szCs w:val="24"/>
        </w:rPr>
        <w:lastRenderedPageBreak/>
        <w:t>Gaertner &amp; Dovidio, 2005, and Packer &amp; v</w:t>
      </w:r>
      <w:r w:rsidRPr="00040D3D">
        <w:rPr>
          <w:rFonts w:ascii="Times New Roman" w:hAnsi="Times New Roman" w:cs="Times New Roman"/>
          <w:sz w:val="24"/>
          <w:szCs w:val="24"/>
        </w:rPr>
        <w:t xml:space="preserve">an Bavel, 2014, for </w:t>
      </w:r>
      <w:r>
        <w:rPr>
          <w:rFonts w:ascii="Times New Roman" w:hAnsi="Times New Roman" w:cs="Times New Roman"/>
          <w:sz w:val="24"/>
          <w:szCs w:val="24"/>
        </w:rPr>
        <w:t>summaries</w:t>
      </w:r>
      <w:r w:rsidRPr="00040D3D">
        <w:rPr>
          <w:rFonts w:ascii="Times New Roman" w:hAnsi="Times New Roman" w:cs="Times New Roman"/>
          <w:sz w:val="24"/>
          <w:szCs w:val="24"/>
        </w:rPr>
        <w:t xml:space="preserve"> of this research stream</w:t>
      </w:r>
      <w:r>
        <w:rPr>
          <w:rFonts w:ascii="Times New Roman" w:hAnsi="Times New Roman" w:cs="Times New Roman"/>
          <w:sz w:val="24"/>
          <w:szCs w:val="24"/>
        </w:rPr>
        <w:t>).</w:t>
      </w:r>
    </w:p>
    <w:p w:rsidR="006F24B7" w:rsidRPr="00192271"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Research on global social identity suggests that, for some individuals, the common identity group can extend to all of humankind. Buchan, Grimalda, Wilson, Brewer, Fatas, and Foddy (2009) found in a sample of individuals from six world regions that contribution to a global group in a social dilemma was positively predicted (at both individual and country-aggregate levels) by extent of participation in the global community (e.g., watching movies from other countries, contacting people in other countries, or working for a multinational firm). Expanding on this research, Buchan, Brewer, Grimalda, Wilson, Fatas, and Foddy (2011) found that global group contribution was predicted by the extent to which individuals included “the world as a whole” (p. 824) in their in-group. Individuals who felt a sense of connection to the larger global community were more likely than others to contribute to an anonymous, global group of strangers, even with potential expense to oneself.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w:t>
      </w:r>
      <w:r>
        <w:rPr>
          <w:rFonts w:ascii="Times New Roman" w:hAnsi="Times New Roman" w:cs="Times New Roman"/>
          <w:i/>
          <w:sz w:val="24"/>
          <w:szCs w:val="24"/>
        </w:rPr>
        <w:t>identity extension</w:t>
      </w:r>
      <w:r>
        <w:rPr>
          <w:rFonts w:ascii="Times New Roman" w:hAnsi="Times New Roman" w:cs="Times New Roman"/>
          <w:sz w:val="24"/>
          <w:szCs w:val="24"/>
        </w:rPr>
        <w:t xml:space="preserve"> dimension of inclusion mentality reflects the breadth of the leader’s identity. At the highest level of identity extension, the leader holds a global social identity, encompassing all of mankind along with its various subgroups. At the lowest level of identity extension, the leader takes a parochial view such that only familiar individuals similar to her/himself are included in the broadest in-group.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b/>
          <w:i/>
          <w:sz w:val="24"/>
          <w:szCs w:val="24"/>
        </w:rPr>
        <w:t xml:space="preserve">Value for uniqueness. </w:t>
      </w:r>
      <w:r>
        <w:rPr>
          <w:rFonts w:ascii="Times New Roman" w:hAnsi="Times New Roman" w:cs="Times New Roman"/>
          <w:sz w:val="24"/>
          <w:szCs w:val="24"/>
        </w:rPr>
        <w:t xml:space="preserve">Whether one’s highest-level identity is broad or narrow, individuals also determine (consciously or not) whether and how their sub- and superordinate identities fit together (Turner, 1985). The acculturation literature discusses this issue in terms of assimilation versus integration (e.g., Berry, 1984; Olsen &amp; Martins, 2016). Through assimilation, minority members are expected to take on the norms of the superordinate group and abandon any </w:t>
      </w:r>
      <w:r>
        <w:rPr>
          <w:rFonts w:ascii="Times New Roman" w:hAnsi="Times New Roman" w:cs="Times New Roman"/>
          <w:sz w:val="24"/>
          <w:szCs w:val="24"/>
        </w:rPr>
        <w:lastRenderedPageBreak/>
        <w:t>of their subgroup norms that contradict those of the broader group. Through integration, the superordinate group norms develop by either combining those of the various subgroups or allowing them to appreciatively coexist (value for uniqueness). Thus, integration allows all individuals to retain and appreciate the norms of both sub- and superordinate identities. Research suggests that majority subgroup members tend to prefer assimilation (as superordinate group ideals may be dominated by those of the majority subgroup; a focus on allowing others to belong), while minority subgroup members tend to prefer integration (</w:t>
      </w:r>
      <w:r w:rsidRPr="007863E2">
        <w:rPr>
          <w:rFonts w:ascii="Times New Roman" w:hAnsi="Times New Roman" w:cs="Times New Roman"/>
          <w:sz w:val="24"/>
          <w:szCs w:val="24"/>
        </w:rPr>
        <w:t>Verkuyten, 2006</w:t>
      </w:r>
      <w:r>
        <w:rPr>
          <w:rFonts w:ascii="Times New Roman" w:hAnsi="Times New Roman" w:cs="Times New Roman"/>
          <w:sz w:val="24"/>
          <w:szCs w:val="24"/>
        </w:rPr>
        <w:t xml:space="preserve">; enabling these members to keep their identities within the superordinate group).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As inclusion necessitates integration of difference (Nishii, 2013), our conceptualization of inclusion mentality calls for a preference for an integrative acculturation strategy, or value for uniqueness, within a superordinate identity group. Although acculturation strategies are generally discussed at the group-level (Olsen &amp; Martins, 2016), we conceive of the </w:t>
      </w:r>
      <w:r>
        <w:rPr>
          <w:rFonts w:ascii="Times New Roman" w:hAnsi="Times New Roman" w:cs="Times New Roman"/>
          <w:i/>
          <w:sz w:val="24"/>
          <w:szCs w:val="24"/>
        </w:rPr>
        <w:t>value for</w:t>
      </w:r>
      <w:r w:rsidRPr="002B4A96">
        <w:rPr>
          <w:rFonts w:ascii="Times New Roman" w:hAnsi="Times New Roman" w:cs="Times New Roman"/>
          <w:i/>
          <w:sz w:val="24"/>
          <w:szCs w:val="24"/>
        </w:rPr>
        <w:t xml:space="preserve"> uniqueness</w:t>
      </w:r>
      <w:r>
        <w:rPr>
          <w:rFonts w:ascii="Times New Roman" w:hAnsi="Times New Roman" w:cs="Times New Roman"/>
          <w:sz w:val="24"/>
          <w:szCs w:val="24"/>
        </w:rPr>
        <w:t xml:space="preserve"> dimension of inclusion mentality as an individual-level construct to reflect the leader’s desire to allow the norms of various subgroups to co-exist without criticism. At the highest level of value for uniqueness, the leader expects unit employees that fall into her/his highest-level superordinate in-group (however broad or narrow that may be, depending on level of identity extension) to have the freedom to retain their subgroup norms if desired. At the lowest level, the leader expects all superordinate in-group employees to assimilate to the norms of her/his most salient </w:t>
      </w:r>
      <w:r w:rsidR="00872E5D">
        <w:rPr>
          <w:rFonts w:ascii="Times New Roman" w:hAnsi="Times New Roman" w:cs="Times New Roman"/>
          <w:sz w:val="24"/>
          <w:szCs w:val="24"/>
        </w:rPr>
        <w:t>in-</w:t>
      </w:r>
      <w:r>
        <w:rPr>
          <w:rFonts w:ascii="Times New Roman" w:hAnsi="Times New Roman" w:cs="Times New Roman"/>
          <w:sz w:val="24"/>
          <w:szCs w:val="24"/>
        </w:rPr>
        <w:t xml:space="preserve">subgroup.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general, leaders low in inclusion mentality overall are less likely to perceive importance in diversity initiatives, and should be more concerned with facilitating and protecting their in-group employees (in-group favoritism) than with inclusion of outgroup employees. These leaders are more likely to take a classical disparity approach (Konrad et al., 2016) to </w:t>
      </w:r>
      <w:r>
        <w:rPr>
          <w:rFonts w:ascii="Times New Roman" w:hAnsi="Times New Roman" w:cs="Times New Roman"/>
          <w:sz w:val="24"/>
          <w:szCs w:val="24"/>
        </w:rPr>
        <w:lastRenderedPageBreak/>
        <w:t xml:space="preserve">diversity management, such that they ignore or give minimal attention to diversity initiatives. Such leaders therefore signal low belongingness and </w:t>
      </w:r>
      <w:r w:rsidR="00967FC0">
        <w:rPr>
          <w:rFonts w:ascii="Times New Roman" w:hAnsi="Times New Roman" w:cs="Times New Roman"/>
          <w:sz w:val="24"/>
          <w:szCs w:val="24"/>
        </w:rPr>
        <w:t xml:space="preserve">low </w:t>
      </w:r>
      <w:r>
        <w:rPr>
          <w:rFonts w:ascii="Times New Roman" w:hAnsi="Times New Roman" w:cs="Times New Roman"/>
          <w:sz w:val="24"/>
          <w:szCs w:val="24"/>
        </w:rPr>
        <w:t xml:space="preserve">value for uniqueness to outgroup employees.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At moderate levels of inclusion mentality, leaders are likely to have internalized a basic business case for diversity. These leaders will, at minimum, implement initiatives in compliance with structural regulations (Konrad et al., 2016). They may have good intentions in attempting to attract, select, and retain a diverse workforce and to treat employees fairly. However, they may struggle to produce results in these areas, as unconscious biases (toward outgroup members or </w:t>
      </w:r>
      <w:r w:rsidR="00B31223">
        <w:rPr>
          <w:rFonts w:ascii="Times New Roman" w:hAnsi="Times New Roman" w:cs="Times New Roman"/>
          <w:sz w:val="24"/>
          <w:szCs w:val="24"/>
        </w:rPr>
        <w:t>out-</w:t>
      </w:r>
      <w:r>
        <w:rPr>
          <w:rFonts w:ascii="Times New Roman" w:hAnsi="Times New Roman" w:cs="Times New Roman"/>
          <w:sz w:val="24"/>
          <w:szCs w:val="24"/>
        </w:rPr>
        <w:t xml:space="preserve">subgroup members who do not assimilate) likely sway actual treatment. At this level, leaders may signal moderate levels of belonging and value for uniqueness, or may focus on one or the other element in their communication with their unit.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Leaders with a high inclusion mentality have a strong appreciation for diversity initiatives. They can identify with intended targets (i.e., </w:t>
      </w:r>
      <w:r w:rsidR="002179D2">
        <w:rPr>
          <w:rFonts w:ascii="Times New Roman" w:hAnsi="Times New Roman" w:cs="Times New Roman"/>
          <w:sz w:val="24"/>
          <w:szCs w:val="24"/>
        </w:rPr>
        <w:t>out-</w:t>
      </w:r>
      <w:r>
        <w:rPr>
          <w:rFonts w:ascii="Times New Roman" w:hAnsi="Times New Roman" w:cs="Times New Roman"/>
          <w:sz w:val="24"/>
          <w:szCs w:val="24"/>
        </w:rPr>
        <w:t>subgroup members) and value the variation they bring. These leaders are more likely to take a configurational approach to diversity management (Konrad et al., 2016), as they are more motivated and capable to integrate diversity initiatives into broader unit goals</w:t>
      </w:r>
      <w:r w:rsidRPr="004456EC">
        <w:rPr>
          <w:rFonts w:ascii="Times New Roman" w:hAnsi="Times New Roman" w:cs="Times New Roman"/>
          <w:sz w:val="24"/>
          <w:szCs w:val="24"/>
        </w:rPr>
        <w:t xml:space="preserve">. </w:t>
      </w:r>
      <w:r>
        <w:rPr>
          <w:rFonts w:ascii="Times New Roman" w:hAnsi="Times New Roman" w:cs="Times New Roman"/>
          <w:sz w:val="24"/>
          <w:szCs w:val="24"/>
        </w:rPr>
        <w:t>L</w:t>
      </w:r>
      <w:r w:rsidRPr="004456EC">
        <w:rPr>
          <w:rFonts w:ascii="Times New Roman" w:hAnsi="Times New Roman" w:cs="Times New Roman"/>
          <w:sz w:val="24"/>
          <w:szCs w:val="24"/>
        </w:rPr>
        <w:t xml:space="preserve">eaders with an inclusive mentality should be more likely than others to be </w:t>
      </w:r>
      <w:r>
        <w:rPr>
          <w:rFonts w:ascii="Times New Roman" w:hAnsi="Times New Roman" w:cs="Times New Roman"/>
          <w:sz w:val="24"/>
          <w:szCs w:val="24"/>
        </w:rPr>
        <w:t xml:space="preserve">comfortable </w:t>
      </w:r>
      <w:r w:rsidRPr="004456EC">
        <w:rPr>
          <w:rFonts w:ascii="Times New Roman" w:hAnsi="Times New Roman" w:cs="Times New Roman"/>
          <w:sz w:val="24"/>
          <w:szCs w:val="24"/>
        </w:rPr>
        <w:t>with diversity (Mor Barak, Cherin, &amp; Berkman, 1998)</w:t>
      </w:r>
      <w:r>
        <w:rPr>
          <w:rFonts w:ascii="Times New Roman" w:hAnsi="Times New Roman" w:cs="Times New Roman"/>
          <w:sz w:val="24"/>
          <w:szCs w:val="24"/>
        </w:rPr>
        <w:t>, and t</w:t>
      </w:r>
      <w:r w:rsidRPr="004456EC">
        <w:rPr>
          <w:rFonts w:ascii="Times New Roman" w:hAnsi="Times New Roman" w:cs="Times New Roman"/>
          <w:sz w:val="24"/>
          <w:szCs w:val="24"/>
        </w:rPr>
        <w:t xml:space="preserve">he presence of </w:t>
      </w:r>
      <w:r w:rsidR="00836228">
        <w:rPr>
          <w:rFonts w:ascii="Times New Roman" w:hAnsi="Times New Roman" w:cs="Times New Roman"/>
          <w:sz w:val="24"/>
          <w:szCs w:val="24"/>
        </w:rPr>
        <w:t>out-</w:t>
      </w:r>
      <w:r w:rsidRPr="004456EC">
        <w:rPr>
          <w:rFonts w:ascii="Times New Roman" w:hAnsi="Times New Roman" w:cs="Times New Roman"/>
          <w:sz w:val="24"/>
          <w:szCs w:val="24"/>
        </w:rPr>
        <w:t>subgroup members should be less threatening due to their inclusion in a larger superordinate-ingroup and to the appreciation for – rather than fear of – their unique norms</w:t>
      </w:r>
      <w:r>
        <w:rPr>
          <w:rFonts w:ascii="Times New Roman" w:hAnsi="Times New Roman" w:cs="Times New Roman"/>
          <w:sz w:val="24"/>
          <w:szCs w:val="24"/>
        </w:rPr>
        <w:t>. H</w:t>
      </w:r>
      <w:r w:rsidRPr="004456EC">
        <w:rPr>
          <w:rFonts w:ascii="Times New Roman" w:hAnsi="Times New Roman" w:cs="Times New Roman"/>
          <w:sz w:val="24"/>
          <w:szCs w:val="24"/>
        </w:rPr>
        <w:t xml:space="preserve">igh inclusion mentality should help the leader </w:t>
      </w:r>
      <w:r>
        <w:rPr>
          <w:rFonts w:ascii="Times New Roman" w:hAnsi="Times New Roman" w:cs="Times New Roman"/>
          <w:sz w:val="24"/>
          <w:szCs w:val="24"/>
        </w:rPr>
        <w:t>mo</w:t>
      </w:r>
      <w:r w:rsidRPr="004456EC">
        <w:rPr>
          <w:rFonts w:ascii="Times New Roman" w:hAnsi="Times New Roman" w:cs="Times New Roman"/>
          <w:sz w:val="24"/>
          <w:szCs w:val="24"/>
        </w:rPr>
        <w:t xml:space="preserve">re easily </w:t>
      </w:r>
      <w:r>
        <w:rPr>
          <w:rFonts w:ascii="Times New Roman" w:hAnsi="Times New Roman" w:cs="Times New Roman"/>
          <w:sz w:val="24"/>
          <w:szCs w:val="24"/>
        </w:rPr>
        <w:t>determine</w:t>
      </w:r>
      <w:r w:rsidRPr="004456EC">
        <w:rPr>
          <w:rFonts w:ascii="Times New Roman" w:hAnsi="Times New Roman" w:cs="Times New Roman"/>
          <w:sz w:val="24"/>
          <w:szCs w:val="24"/>
        </w:rPr>
        <w:t xml:space="preserve"> how employee differences can be integrated into unit strategy to gain access to and legitimacy in broader markets, boost creativity, and enhance decision-quality through a combination of unique insights (Ely &amp; Thomas, 2001). </w:t>
      </w:r>
      <w:r>
        <w:rPr>
          <w:rFonts w:ascii="Times New Roman" w:hAnsi="Times New Roman" w:cs="Times New Roman"/>
          <w:sz w:val="24"/>
          <w:szCs w:val="24"/>
        </w:rPr>
        <w:t xml:space="preserve"> </w:t>
      </w:r>
    </w:p>
    <w:p w:rsidR="006F24B7" w:rsidRPr="00B77A2C" w:rsidRDefault="006F24B7" w:rsidP="006F24B7">
      <w:pPr>
        <w:spacing w:line="480" w:lineRule="auto"/>
        <w:contextualSpacing/>
        <w:rPr>
          <w:rFonts w:ascii="Times New Roman" w:hAnsi="Times New Roman" w:cs="Times New Roman"/>
          <w:b/>
          <w:sz w:val="24"/>
          <w:szCs w:val="24"/>
        </w:rPr>
      </w:pPr>
      <w:r w:rsidRPr="00B77A2C">
        <w:rPr>
          <w:rFonts w:ascii="Times New Roman" w:hAnsi="Times New Roman" w:cs="Times New Roman"/>
          <w:b/>
          <w:sz w:val="24"/>
          <w:szCs w:val="24"/>
        </w:rPr>
        <w:lastRenderedPageBreak/>
        <w:t>Unit Composition</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Unit composition has been approached from many perspectives in the literature, ranging from a focus on specific attributes (e.g., age; Boehm, et al., 2014) to a heterogeneity continuum (Earley &amp; Mosakowski, 2000) to configural patterns (e.g., faultlines; </w:t>
      </w:r>
      <w:r w:rsidR="00B11BC1">
        <w:rPr>
          <w:rFonts w:ascii="Times New Roman" w:hAnsi="Times New Roman" w:cs="Times New Roman"/>
          <w:sz w:val="24"/>
          <w:szCs w:val="24"/>
        </w:rPr>
        <w:t xml:space="preserve">Lau &amp; </w:t>
      </w:r>
      <w:r>
        <w:rPr>
          <w:rFonts w:ascii="Times New Roman" w:hAnsi="Times New Roman" w:cs="Times New Roman"/>
          <w:sz w:val="24"/>
          <w:szCs w:val="24"/>
        </w:rPr>
        <w:t>Murnighan</w:t>
      </w:r>
      <w:r w:rsidR="00B11BC1">
        <w:rPr>
          <w:rFonts w:ascii="Times New Roman" w:hAnsi="Times New Roman" w:cs="Times New Roman"/>
          <w:sz w:val="24"/>
          <w:szCs w:val="24"/>
        </w:rPr>
        <w:t>,</w:t>
      </w:r>
      <w:r>
        <w:rPr>
          <w:rFonts w:ascii="Times New Roman" w:hAnsi="Times New Roman" w:cs="Times New Roman"/>
          <w:sz w:val="24"/>
          <w:szCs w:val="24"/>
        </w:rPr>
        <w:t xml:space="preserve"> 1998). We selected configurations based on their importance to diversity climate development, their common occurrence in research and practice, and to provide some simplification to this complex construct. The three configurations we use in illustrating our theory are provided in Figure 2. First, we examine the case of a fully homogeneous unit in which all members, including the leader, are members of the same category. Second, we consider a unit which has two homogeneous subgroups, one of which is the leader’s ingroup. Although this configuration may include units with faultlines (that is, with multiple differentiators), we do not necessarily infer their existence. Lastly, we look at a fully heterogeneous unit, in which the leader is also demographically unique. These particular configurations allow us to consider the following two issues: 1) relevance of the leader’s ingroup to diversity climate development; and 2) the extent of heterogeneity and potential non-linearities of its effects (Earley &amp; Mosakowski, 2000). In our model, the content of the various categories is irrelevant (</w:t>
      </w:r>
      <w:r w:rsidR="00955E23">
        <w:rPr>
          <w:rFonts w:ascii="Times New Roman" w:hAnsi="Times New Roman" w:cs="Times New Roman"/>
          <w:sz w:val="24"/>
          <w:szCs w:val="24"/>
        </w:rPr>
        <w:t>i.e.</w:t>
      </w:r>
      <w:r>
        <w:rPr>
          <w:rFonts w:ascii="Times New Roman" w:hAnsi="Times New Roman" w:cs="Times New Roman"/>
          <w:sz w:val="24"/>
          <w:szCs w:val="24"/>
        </w:rPr>
        <w:t>, the theory does not address conventional majority/minority categorizations).</w:t>
      </w:r>
    </w:p>
    <w:p w:rsidR="006F24B7" w:rsidRDefault="006F24B7" w:rsidP="006F24B7">
      <w:pPr>
        <w:spacing w:line="24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p w:rsidR="006F24B7" w:rsidRDefault="006F24B7" w:rsidP="006F24B7">
      <w:pPr>
        <w:spacing w:line="24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Insert Figure 2 about here</w:t>
      </w:r>
    </w:p>
    <w:p w:rsidR="006F24B7" w:rsidRDefault="006F24B7" w:rsidP="006F24B7">
      <w:pPr>
        <w:spacing w:line="24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w:t>
      </w:r>
    </w:p>
    <w:p w:rsidR="006F24B7" w:rsidRDefault="006F24B7" w:rsidP="006F24B7">
      <w:pPr>
        <w:spacing w:line="240" w:lineRule="auto"/>
        <w:ind w:firstLine="720"/>
        <w:contextualSpacing/>
        <w:jc w:val="center"/>
        <w:rPr>
          <w:rFonts w:ascii="Times New Roman" w:hAnsi="Times New Roman" w:cs="Times New Roman"/>
          <w:sz w:val="24"/>
          <w:szCs w:val="24"/>
        </w:rPr>
      </w:pPr>
    </w:p>
    <w:p w:rsidR="006F24B7" w:rsidRPr="001E08EA" w:rsidRDefault="006F24B7" w:rsidP="006F24B7">
      <w:pPr>
        <w:spacing w:after="0" w:line="480" w:lineRule="auto"/>
        <w:contextualSpacing/>
        <w:jc w:val="center"/>
        <w:rPr>
          <w:rFonts w:ascii="Times New Roman" w:hAnsi="Times New Roman" w:cs="Times New Roman"/>
          <w:b/>
          <w:sz w:val="24"/>
          <w:szCs w:val="24"/>
        </w:rPr>
      </w:pPr>
      <w:r w:rsidRPr="001E08EA">
        <w:rPr>
          <w:rFonts w:ascii="Times New Roman" w:hAnsi="Times New Roman" w:cs="Times New Roman"/>
          <w:b/>
          <w:sz w:val="24"/>
          <w:szCs w:val="24"/>
        </w:rPr>
        <w:t>THE PROCESS OF DIVERSITY CLIMATE DEVELOPMENT</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this section, we describe how unit leader inclusion mentality, in conjunction with unit composition, alters the meaning unit employees create concerning their unit-level diversity climate. Reflecting prior climate etiology theory and consistent with the structural approach, </w:t>
      </w:r>
      <w:r>
        <w:rPr>
          <w:rFonts w:ascii="Times New Roman" w:hAnsi="Times New Roman" w:cs="Times New Roman"/>
          <w:sz w:val="24"/>
          <w:szCs w:val="24"/>
        </w:rPr>
        <w:lastRenderedPageBreak/>
        <w:t xml:space="preserve">workplace structures such as policies, programs, and procedures (Payne &amp; Pugh, 1976) serve as objective bases for climate, and are likely to increase the diversity of the unit. In this respect, the unit composition is dynamic, and is therefore a critical factor in diversity climate processes that distinguishes its development from that of other climate types. In the first section of our model, we briefly address this attribute of diversity climate. In the second section, we focus more specifically on the mechanisms by which leader inclusion mentality and unit composition configuration jointly influence climate development and resulting diversity climate attributes independently of the impact of leadership on unit composition </w:t>
      </w:r>
      <w:r w:rsidRPr="00BF79FF">
        <w:rPr>
          <w:rFonts w:ascii="Times New Roman" w:hAnsi="Times New Roman" w:cs="Times New Roman"/>
          <w:i/>
          <w:sz w:val="24"/>
          <w:szCs w:val="24"/>
        </w:rPr>
        <w:t>per se</w:t>
      </w:r>
      <w:r>
        <w:rPr>
          <w:rFonts w:ascii="Times New Roman" w:hAnsi="Times New Roman" w:cs="Times New Roman"/>
          <w:sz w:val="24"/>
          <w:szCs w:val="24"/>
        </w:rPr>
        <w:t>.</w:t>
      </w:r>
    </w:p>
    <w:p w:rsidR="006F24B7" w:rsidRPr="0050003F" w:rsidRDefault="006F24B7" w:rsidP="006F24B7">
      <w:pPr>
        <w:spacing w:line="480" w:lineRule="auto"/>
        <w:contextualSpacing/>
        <w:rPr>
          <w:rFonts w:ascii="Times New Roman" w:hAnsi="Times New Roman" w:cs="Times New Roman"/>
          <w:b/>
          <w:sz w:val="24"/>
          <w:szCs w:val="24"/>
        </w:rPr>
      </w:pPr>
      <w:r w:rsidRPr="0050003F">
        <w:rPr>
          <w:rFonts w:ascii="Times New Roman" w:hAnsi="Times New Roman" w:cs="Times New Roman"/>
          <w:b/>
          <w:sz w:val="24"/>
          <w:szCs w:val="24"/>
        </w:rPr>
        <w:t>Diversity Initiatives and Diversity</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Figure 1 presents </w:t>
      </w:r>
      <w:r w:rsidR="001A2BFD">
        <w:rPr>
          <w:rFonts w:ascii="Times New Roman" w:hAnsi="Times New Roman" w:cs="Times New Roman"/>
          <w:sz w:val="24"/>
          <w:szCs w:val="24"/>
        </w:rPr>
        <w:t xml:space="preserve">an overview of </w:t>
      </w:r>
      <w:r>
        <w:rPr>
          <w:rFonts w:ascii="Times New Roman" w:hAnsi="Times New Roman" w:cs="Times New Roman"/>
          <w:sz w:val="24"/>
          <w:szCs w:val="24"/>
        </w:rPr>
        <w:t xml:space="preserve">the path between structural diversity initiatives (arising at either the firm or unit level) and unit diversity climate. As with other climate types, diversity initiatives should generally have a positive effect on diversity climates within a firm’s units (Boehm et al., 2014; Cox, 1993; Herdman &amp; McMillan-Capehart, 2010; McKay et al., 2008). In fact, research suggests that indicators of the initiatives’ mere presence may bias individuals to perceive that diversity is valued, regardless of evidence to the contrary. </w:t>
      </w:r>
      <w:r w:rsidRPr="00904564">
        <w:rPr>
          <w:rFonts w:ascii="Times New Roman" w:hAnsi="Times New Roman" w:cs="Times New Roman"/>
          <w:sz w:val="24"/>
          <w:szCs w:val="24"/>
        </w:rPr>
        <w:t>Kaiser, Major, Jurcevic,</w:t>
      </w:r>
      <w:r>
        <w:rPr>
          <w:rFonts w:ascii="Times New Roman" w:hAnsi="Times New Roman" w:cs="Times New Roman"/>
          <w:sz w:val="24"/>
          <w:szCs w:val="24"/>
        </w:rPr>
        <w:t xml:space="preserve"> Dover, Brady, and Shapiro (2013) presented samples of w</w:t>
      </w:r>
      <w:r w:rsidRPr="00904564">
        <w:rPr>
          <w:rFonts w:ascii="Times New Roman" w:hAnsi="Times New Roman" w:cs="Times New Roman"/>
          <w:sz w:val="24"/>
          <w:szCs w:val="24"/>
        </w:rPr>
        <w:t>hite adults</w:t>
      </w:r>
      <w:r>
        <w:rPr>
          <w:rFonts w:ascii="Times New Roman" w:hAnsi="Times New Roman" w:cs="Times New Roman"/>
          <w:sz w:val="24"/>
          <w:szCs w:val="24"/>
        </w:rPr>
        <w:t xml:space="preserve"> with information suggesting that</w:t>
      </w:r>
      <w:r w:rsidRPr="00904564">
        <w:rPr>
          <w:rFonts w:ascii="Times New Roman" w:hAnsi="Times New Roman" w:cs="Times New Roman"/>
          <w:sz w:val="24"/>
          <w:szCs w:val="24"/>
        </w:rPr>
        <w:t xml:space="preserve"> diversity structures </w:t>
      </w:r>
      <w:r>
        <w:rPr>
          <w:rFonts w:ascii="Times New Roman" w:hAnsi="Times New Roman" w:cs="Times New Roman"/>
          <w:sz w:val="24"/>
          <w:szCs w:val="24"/>
        </w:rPr>
        <w:t xml:space="preserve">were present </w:t>
      </w:r>
      <w:r w:rsidRPr="00904564">
        <w:rPr>
          <w:rFonts w:ascii="Times New Roman" w:hAnsi="Times New Roman" w:cs="Times New Roman"/>
          <w:sz w:val="24"/>
          <w:szCs w:val="24"/>
        </w:rPr>
        <w:t>in an organization.</w:t>
      </w:r>
      <w:r>
        <w:rPr>
          <w:rFonts w:ascii="Times New Roman" w:hAnsi="Times New Roman" w:cs="Times New Roman"/>
          <w:sz w:val="24"/>
          <w:szCs w:val="24"/>
        </w:rPr>
        <w:t xml:space="preserve"> </w:t>
      </w:r>
      <w:r w:rsidRPr="00904564">
        <w:rPr>
          <w:rFonts w:ascii="Times New Roman" w:hAnsi="Times New Roman" w:cs="Times New Roman"/>
          <w:sz w:val="24"/>
          <w:szCs w:val="24"/>
        </w:rPr>
        <w:t>These participa</w:t>
      </w:r>
      <w:r>
        <w:rPr>
          <w:rFonts w:ascii="Times New Roman" w:hAnsi="Times New Roman" w:cs="Times New Roman"/>
          <w:sz w:val="24"/>
          <w:szCs w:val="24"/>
        </w:rPr>
        <w:t>nts were less likely than w</w:t>
      </w:r>
      <w:r w:rsidRPr="00904564">
        <w:rPr>
          <w:rFonts w:ascii="Times New Roman" w:hAnsi="Times New Roman" w:cs="Times New Roman"/>
          <w:sz w:val="24"/>
          <w:szCs w:val="24"/>
        </w:rPr>
        <w:t>hite adults in a control group to perceive minority discrimination claims</w:t>
      </w:r>
      <w:r>
        <w:rPr>
          <w:rFonts w:ascii="Times New Roman" w:hAnsi="Times New Roman" w:cs="Times New Roman"/>
          <w:sz w:val="24"/>
          <w:szCs w:val="24"/>
        </w:rPr>
        <w:t xml:space="preserve"> in the organization</w:t>
      </w:r>
      <w:r w:rsidRPr="00904564">
        <w:rPr>
          <w:rFonts w:ascii="Times New Roman" w:hAnsi="Times New Roman" w:cs="Times New Roman"/>
          <w:sz w:val="24"/>
          <w:szCs w:val="24"/>
        </w:rPr>
        <w:t xml:space="preserve"> as valid or to give attention to concrete evidence of discrimination.</w:t>
      </w:r>
      <w:r>
        <w:rPr>
          <w:rFonts w:ascii="Times New Roman" w:hAnsi="Times New Roman" w:cs="Times New Roman"/>
          <w:sz w:val="24"/>
          <w:szCs w:val="24"/>
        </w:rPr>
        <w:t xml:space="preserve"> In other words, presence of diversity initiatives swayed participants’ views of the organization despite evidence suggesting the structures were ineffective. Limitations of the studies’ samples constrain our ability to generalize these results; however, additional research (e.g., Boehm et al., 2014; Herdman &amp; McMillan-Capehart, 2010) supports the link between initiative presence and climate.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Further, diversity initiatives are designed to enhance intra-unit communication across group boundaries, through programs encouraging employee participation and cooperation (Avery &amp; McKay, 2010). Communication within</w:t>
      </w:r>
      <w:r w:rsidR="00AD67F2">
        <w:rPr>
          <w:rFonts w:ascii="Times New Roman" w:hAnsi="Times New Roman" w:cs="Times New Roman"/>
          <w:sz w:val="24"/>
          <w:szCs w:val="24"/>
        </w:rPr>
        <w:t xml:space="preserve"> the</w:t>
      </w:r>
      <w:r>
        <w:rPr>
          <w:rFonts w:ascii="Times New Roman" w:hAnsi="Times New Roman" w:cs="Times New Roman"/>
          <w:sz w:val="24"/>
          <w:szCs w:val="24"/>
        </w:rPr>
        <w:t xml:space="preserve"> unit provides the opportunity for development of unit climate through symbolic interaction (Schneider &amp; Reichers, 1983). In addition, Contact Theory suggests that communication over time should lead to a reduction in between-group prejudice (Allport, 1954; Pettigrew &amp; Tropp, 2006; Williams, 1947) resulting in greater potential for shared meaning creation (Blumer, 1969; Mead, 1934). </w:t>
      </w:r>
      <w:r w:rsidR="001A2BFD">
        <w:rPr>
          <w:rFonts w:ascii="Times New Roman" w:hAnsi="Times New Roman" w:cs="Times New Roman"/>
          <w:sz w:val="24"/>
          <w:szCs w:val="24"/>
        </w:rPr>
        <w:t>This communication is specified as the mechanism whereby diversity initiatives have their impact.</w:t>
      </w:r>
    </w:p>
    <w:p w:rsidR="00AD67F2" w:rsidRDefault="006F24B7" w:rsidP="006F24B7">
      <w:pPr>
        <w:spacing w:line="240" w:lineRule="auto"/>
        <w:ind w:left="720"/>
        <w:contextualSpacing/>
        <w:rPr>
          <w:rFonts w:ascii="Times New Roman" w:hAnsi="Times New Roman" w:cs="Times New Roman"/>
          <w:sz w:val="24"/>
          <w:szCs w:val="24"/>
        </w:rPr>
      </w:pPr>
      <w:r>
        <w:rPr>
          <w:rFonts w:ascii="Times New Roman" w:hAnsi="Times New Roman" w:cs="Times New Roman"/>
          <w:i/>
          <w:sz w:val="24"/>
          <w:szCs w:val="24"/>
        </w:rPr>
        <w:t xml:space="preserve">Proposition 1: </w:t>
      </w:r>
      <w:r>
        <w:rPr>
          <w:rFonts w:ascii="Times New Roman" w:hAnsi="Times New Roman" w:cs="Times New Roman"/>
          <w:sz w:val="24"/>
          <w:szCs w:val="24"/>
        </w:rPr>
        <w:t xml:space="preserve">Presence of diversity initiatives positively predicts unit diversity climate. </w:t>
      </w:r>
    </w:p>
    <w:p w:rsidR="006F24B7" w:rsidRDefault="006F24B7" w:rsidP="006F24B7">
      <w:pPr>
        <w:spacing w:line="240" w:lineRule="auto"/>
        <w:ind w:left="720"/>
        <w:contextualSpacing/>
        <w:rPr>
          <w:rFonts w:ascii="Times New Roman" w:hAnsi="Times New Roman" w:cs="Times New Roman"/>
          <w:sz w:val="24"/>
          <w:szCs w:val="24"/>
        </w:rPr>
      </w:pP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Diversity initiatives are typically designed to enhance heterogeneity by improving the breadth and validity of recruitment and selection systems, and as noted above, to promote employee interaction within units (Avery &amp; McKay, 2010).  Thus, we also expect that: </w:t>
      </w:r>
    </w:p>
    <w:p w:rsidR="006F24B7" w:rsidRDefault="006F24B7" w:rsidP="006F24B7">
      <w:pPr>
        <w:spacing w:line="240" w:lineRule="auto"/>
        <w:ind w:left="720"/>
        <w:contextualSpacing/>
        <w:rPr>
          <w:rFonts w:ascii="Times New Roman" w:hAnsi="Times New Roman" w:cs="Times New Roman"/>
          <w:i/>
          <w:sz w:val="24"/>
          <w:szCs w:val="24"/>
        </w:rPr>
      </w:pPr>
      <w:r>
        <w:rPr>
          <w:rFonts w:ascii="Times New Roman" w:hAnsi="Times New Roman" w:cs="Times New Roman"/>
          <w:i/>
          <w:sz w:val="24"/>
          <w:szCs w:val="24"/>
        </w:rPr>
        <w:t xml:space="preserve">Proposition 2: </w:t>
      </w:r>
      <w:r>
        <w:rPr>
          <w:rFonts w:ascii="Times New Roman" w:hAnsi="Times New Roman" w:cs="Times New Roman"/>
          <w:sz w:val="24"/>
          <w:szCs w:val="24"/>
        </w:rPr>
        <w:t>Presence of diversity initiatives has a positive relationship with unit heterogeneity.</w:t>
      </w:r>
      <w:r>
        <w:rPr>
          <w:rFonts w:ascii="Times New Roman" w:hAnsi="Times New Roman" w:cs="Times New Roman"/>
          <w:i/>
          <w:sz w:val="24"/>
          <w:szCs w:val="24"/>
        </w:rPr>
        <w:t xml:space="preserve">  </w:t>
      </w:r>
    </w:p>
    <w:p w:rsidR="006F24B7" w:rsidRDefault="006F24B7" w:rsidP="006F24B7">
      <w:pPr>
        <w:spacing w:line="240" w:lineRule="auto"/>
        <w:ind w:left="720"/>
        <w:contextualSpacing/>
        <w:rPr>
          <w:rFonts w:ascii="Times New Roman" w:hAnsi="Times New Roman" w:cs="Times New Roman"/>
          <w:sz w:val="24"/>
          <w:szCs w:val="24"/>
        </w:rPr>
      </w:pP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Well-implemented diversity initiatives should make it possible for heterogeneity and communication to co-exist, thereby leading to creation of shared perceptions that diversity is valued in the unit. This assumes, however, that initiatives are implemented and interpreted consistently both across and within units – which, research suggests (Robinson &amp; Dechant, 1997), they often are not. Because unit leaders differ in the extent to which they support diversity initiatives, leader inclusion mentality provides an additional effect beyond that of the mere presence of the initiatives. That is, inclusion mentality influences the extent to which a leader implements and signals the importance of diversity initiatives, and therefore moderates the above relationships.</w:t>
      </w:r>
    </w:p>
    <w:p w:rsidR="006F24B7" w:rsidRDefault="006F24B7" w:rsidP="006F24B7">
      <w:pPr>
        <w:spacing w:line="240" w:lineRule="auto"/>
        <w:ind w:left="720"/>
        <w:contextualSpacing/>
        <w:rPr>
          <w:rFonts w:ascii="Times New Roman" w:hAnsi="Times New Roman" w:cs="Times New Roman"/>
          <w:sz w:val="24"/>
          <w:szCs w:val="24"/>
        </w:rPr>
      </w:pPr>
      <w:r>
        <w:rPr>
          <w:rFonts w:ascii="Times New Roman" w:hAnsi="Times New Roman" w:cs="Times New Roman"/>
          <w:i/>
          <w:sz w:val="24"/>
          <w:szCs w:val="24"/>
        </w:rPr>
        <w:t xml:space="preserve">Proposition 3: </w:t>
      </w:r>
      <w:r>
        <w:rPr>
          <w:rFonts w:ascii="Times New Roman" w:hAnsi="Times New Roman" w:cs="Times New Roman"/>
          <w:sz w:val="24"/>
          <w:szCs w:val="24"/>
        </w:rPr>
        <w:t xml:space="preserve">Unit leader inclusion mentality moderates the effect of diversity initiatives on </w:t>
      </w:r>
      <w:r w:rsidR="008F2001">
        <w:rPr>
          <w:rFonts w:ascii="Times New Roman" w:hAnsi="Times New Roman" w:cs="Times New Roman"/>
          <w:sz w:val="24"/>
          <w:szCs w:val="24"/>
        </w:rPr>
        <w:t>unit diversity climate</w:t>
      </w:r>
      <w:r w:rsidR="008F2001" w:rsidDel="008F2001">
        <w:rPr>
          <w:rFonts w:ascii="Times New Roman" w:hAnsi="Times New Roman" w:cs="Times New Roman"/>
          <w:sz w:val="24"/>
          <w:szCs w:val="24"/>
        </w:rPr>
        <w:t xml:space="preserve"> </w:t>
      </w:r>
      <w:r>
        <w:rPr>
          <w:rFonts w:ascii="Times New Roman" w:hAnsi="Times New Roman" w:cs="Times New Roman"/>
          <w:sz w:val="24"/>
          <w:szCs w:val="24"/>
        </w:rPr>
        <w:t>such that higher inclusion mentality strengthens this relationship.</w:t>
      </w:r>
    </w:p>
    <w:p w:rsidR="006F24B7" w:rsidRDefault="006F24B7" w:rsidP="006F24B7">
      <w:pPr>
        <w:spacing w:line="240" w:lineRule="auto"/>
        <w:ind w:left="720"/>
        <w:contextualSpacing/>
        <w:rPr>
          <w:rFonts w:ascii="Times New Roman" w:hAnsi="Times New Roman" w:cs="Times New Roman"/>
          <w:i/>
          <w:sz w:val="24"/>
          <w:szCs w:val="24"/>
        </w:rPr>
      </w:pPr>
    </w:p>
    <w:p w:rsidR="006F24B7" w:rsidRDefault="006F24B7" w:rsidP="006F24B7">
      <w:pPr>
        <w:spacing w:line="240" w:lineRule="auto"/>
        <w:ind w:left="720"/>
        <w:contextualSpacing/>
        <w:rPr>
          <w:rFonts w:ascii="Times New Roman" w:hAnsi="Times New Roman" w:cs="Times New Roman"/>
          <w:sz w:val="24"/>
          <w:szCs w:val="24"/>
        </w:rPr>
      </w:pPr>
      <w:r>
        <w:rPr>
          <w:rFonts w:ascii="Times New Roman" w:hAnsi="Times New Roman" w:cs="Times New Roman"/>
          <w:i/>
          <w:sz w:val="24"/>
          <w:szCs w:val="24"/>
        </w:rPr>
        <w:t xml:space="preserve">Proposition 4: </w:t>
      </w:r>
      <w:r>
        <w:rPr>
          <w:rFonts w:ascii="Times New Roman" w:hAnsi="Times New Roman" w:cs="Times New Roman"/>
          <w:sz w:val="24"/>
          <w:szCs w:val="24"/>
        </w:rPr>
        <w:t>Unit leader inclusion mentality moderates the effect of diversity initiatives on unit heterogeneity, such that higher inclusion mentality strengthens this relationship.</w:t>
      </w:r>
    </w:p>
    <w:p w:rsidR="006F24B7" w:rsidRDefault="006F24B7" w:rsidP="006F24B7">
      <w:pPr>
        <w:spacing w:line="240" w:lineRule="auto"/>
        <w:ind w:left="720"/>
        <w:contextualSpacing/>
        <w:rPr>
          <w:rFonts w:ascii="Times New Roman" w:hAnsi="Times New Roman" w:cs="Times New Roman"/>
          <w:sz w:val="24"/>
          <w:szCs w:val="24"/>
        </w:rPr>
      </w:pP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These propositions are relatively straightforward, and in alignment with both theory and practice. However, because the climate focus is on diversity, a substantive issue is demonstrated by these propositions regarding the development of a strong, high-diversity climate. As stated above, traditional climate etiology theory argues that shared perceptions develop in part from employee background homogeneity (Schneider &amp; Reichers, 1983); thus, initiatives that lead to increased heterogeneity should also lead to weaker diversity climates. Relatedly, relational demography theory argues that dissimilar individuals are less likely to interact/communicate with one another (Lincoln &amp; Miller, 1979; Tsui &amp; O’Reilly, 1989). In order to address this divergence in strength and agreement of climate, we next elaborate on leader-focused approaches to climate research, and the leader’s local compositional context, to better understand how and when unit diversity climate will develop in term of its level, strength, and </w:t>
      </w:r>
      <w:r w:rsidRPr="007F5603">
        <w:rPr>
          <w:rFonts w:ascii="Times New Roman" w:hAnsi="Times New Roman" w:cs="Times New Roman"/>
          <w:sz w:val="24"/>
          <w:szCs w:val="24"/>
        </w:rPr>
        <w:t>breadth.</w:t>
      </w:r>
      <w:r>
        <w:rPr>
          <w:rFonts w:ascii="Times New Roman" w:hAnsi="Times New Roman" w:cs="Times New Roman"/>
          <w:sz w:val="24"/>
          <w:szCs w:val="24"/>
        </w:rPr>
        <w:t xml:space="preserve"> For clarity, </w:t>
      </w:r>
      <w:r w:rsidR="00306AA1">
        <w:rPr>
          <w:rFonts w:ascii="Times New Roman" w:hAnsi="Times New Roman" w:cs="Times New Roman"/>
          <w:sz w:val="24"/>
          <w:szCs w:val="24"/>
        </w:rPr>
        <w:t xml:space="preserve">in this section, </w:t>
      </w:r>
      <w:r>
        <w:rPr>
          <w:rFonts w:ascii="Times New Roman" w:hAnsi="Times New Roman" w:cs="Times New Roman"/>
          <w:sz w:val="24"/>
          <w:szCs w:val="24"/>
        </w:rPr>
        <w:t>we consider diversity initiatives as constants, and consider a limited set of non-dynamic unit compositional configurations.</w:t>
      </w:r>
    </w:p>
    <w:p w:rsidR="006F24B7" w:rsidRPr="00291CF5" w:rsidRDefault="006F24B7" w:rsidP="006F24B7">
      <w:pPr>
        <w:spacing w:line="480" w:lineRule="auto"/>
        <w:contextualSpacing/>
        <w:rPr>
          <w:rFonts w:ascii="Times New Roman" w:hAnsi="Times New Roman" w:cs="Times New Roman"/>
          <w:b/>
          <w:sz w:val="24"/>
          <w:szCs w:val="24"/>
        </w:rPr>
      </w:pPr>
      <w:r w:rsidRPr="00291CF5">
        <w:rPr>
          <w:rFonts w:ascii="Times New Roman" w:hAnsi="Times New Roman" w:cs="Times New Roman"/>
          <w:b/>
          <w:sz w:val="24"/>
          <w:szCs w:val="24"/>
        </w:rPr>
        <w:t>Leader Inclusion Mentality and Unit Composition</w:t>
      </w:r>
      <w:r>
        <w:rPr>
          <w:rFonts w:ascii="Times New Roman" w:hAnsi="Times New Roman" w:cs="Times New Roman"/>
          <w:b/>
          <w:sz w:val="24"/>
          <w:szCs w:val="24"/>
        </w:rPr>
        <w:t xml:space="preserve"> in Diversity Climate Development</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As noted, leaders often differ in the level of attention and value they have for diversity initiatives, suggesting that implementation may differ from one unit to the next (Herdman &amp; McMillan-Capehart, 2010; Robinson &amp; Dechant, 1997). Beyond these leader individual differences, the composition configuration of the unit acts as the context for leader behavior, and will also influence the attributes of the diversity climate that develops. We argue that the mechanisms through which leader inclusion mentality and unit configuration operate on diversity climate are surprisingly similar, and have deep roots in climate etiology research. First, structural attributes of the units (here, leader as in- or out-group member and heterogeneity of composition) provide information about what constitutes important similarities or differences between unit members and how these should be enacted. Second, these sources of information, and leader messaging based on inclusion mentality, provide signals that form the basis for meaning creation through symbolic interaction. Not only do these signals have implications for the level of diversity climate, but also its strength and breadth. </w:t>
      </w:r>
    </w:p>
    <w:p w:rsidR="006F24B7" w:rsidRDefault="006F24B7" w:rsidP="008B298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As prior climate etiology research has shown, the leader’s role in providing information to the unit has a significant influence on the strength and level of the </w:t>
      </w:r>
      <w:r w:rsidRPr="007D3CD1">
        <w:rPr>
          <w:rFonts w:ascii="Times New Roman" w:hAnsi="Times New Roman" w:cs="Times New Roman"/>
          <w:sz w:val="24"/>
          <w:szCs w:val="24"/>
        </w:rPr>
        <w:t xml:space="preserve">climate </w:t>
      </w:r>
      <w:r w:rsidRPr="007560E1">
        <w:rPr>
          <w:rFonts w:ascii="Times New Roman" w:hAnsi="Times New Roman" w:cs="Times New Roman"/>
          <w:sz w:val="24"/>
          <w:szCs w:val="24"/>
        </w:rPr>
        <w:t>(</w:t>
      </w:r>
      <w:r>
        <w:rPr>
          <w:rFonts w:ascii="Times New Roman" w:hAnsi="Times New Roman" w:cs="Times New Roman"/>
          <w:sz w:val="24"/>
          <w:szCs w:val="24"/>
        </w:rPr>
        <w:t xml:space="preserve">Kuenzi &amp; Schminke, 2009; </w:t>
      </w:r>
      <w:r w:rsidRPr="007D3CD1">
        <w:rPr>
          <w:rFonts w:ascii="Times New Roman" w:hAnsi="Times New Roman" w:cs="Times New Roman"/>
          <w:sz w:val="24"/>
          <w:szCs w:val="24"/>
        </w:rPr>
        <w:t>Lindell</w:t>
      </w:r>
      <w:r>
        <w:rPr>
          <w:rFonts w:ascii="Times New Roman" w:hAnsi="Times New Roman" w:cs="Times New Roman"/>
          <w:sz w:val="24"/>
          <w:szCs w:val="24"/>
        </w:rPr>
        <w:t xml:space="preserve"> &amp; Brandt, 2000; Schneider et al., 2017). </w:t>
      </w:r>
      <w:r w:rsidR="00B91142">
        <w:rPr>
          <w:rFonts w:ascii="Times New Roman" w:hAnsi="Times New Roman" w:cs="Times New Roman"/>
          <w:sz w:val="24"/>
          <w:szCs w:val="24"/>
        </w:rPr>
        <w:t xml:space="preserve">In the diversity context, the leader’s inclusion mentality influences signaling of enhancement or diminishment of demographic barriers. </w:t>
      </w:r>
      <w:r>
        <w:rPr>
          <w:rFonts w:ascii="Times New Roman" w:hAnsi="Times New Roman" w:cs="Times New Roman"/>
          <w:sz w:val="24"/>
          <w:szCs w:val="24"/>
        </w:rPr>
        <w:t xml:space="preserve">In general, we consider the leader’s inclusion mentality to be a continuum. However, two different types of signals can be conveyed regarding inclusion: one of belongingness and one of </w:t>
      </w:r>
      <w:r w:rsidR="00F92FA1">
        <w:rPr>
          <w:rFonts w:ascii="Times New Roman" w:hAnsi="Times New Roman" w:cs="Times New Roman"/>
          <w:sz w:val="24"/>
          <w:szCs w:val="24"/>
        </w:rPr>
        <w:t xml:space="preserve">the value for </w:t>
      </w:r>
      <w:r>
        <w:rPr>
          <w:rFonts w:ascii="Times New Roman" w:hAnsi="Times New Roman" w:cs="Times New Roman"/>
          <w:sz w:val="24"/>
          <w:szCs w:val="24"/>
        </w:rPr>
        <w:t xml:space="preserve">uniqueness. Together, these inclusion attributes compose the construct. If only one component is signaled, the resulting diversity climate will be different in quality as well as degree. Extending from Shore, et al.’s (2011) work, for example, a leader signaling only belonging to his/her unit will be more likely to produce an assimilation-oriented climate, whereas solely focusing on uniqueness results in differentiation. We take a different direction in this paper, in that we focus jointly on the leader inclusion continuum and unit configuration, their signals of belonging and uniqueness, and their impact on level, strength, and breadth of unit diversity climate. </w:t>
      </w:r>
      <w:r w:rsidR="00F92FA1">
        <w:rPr>
          <w:rFonts w:ascii="Times New Roman" w:hAnsi="Times New Roman" w:cs="Times New Roman"/>
          <w:sz w:val="24"/>
          <w:szCs w:val="24"/>
        </w:rPr>
        <w:t xml:space="preserve">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As noted previously, diversity structures are an important influence on unit-member perceptions about climate (e.g., Kaiser, et al., 2013)</w:t>
      </w:r>
      <w:r w:rsidR="00D021FF">
        <w:rPr>
          <w:rFonts w:ascii="Times New Roman" w:hAnsi="Times New Roman" w:cs="Times New Roman"/>
          <w:sz w:val="24"/>
          <w:szCs w:val="24"/>
        </w:rPr>
        <w:t xml:space="preserve"> and specification as to salient boundaries within the unit (Gaertner &amp; Dovidio, 2000)</w:t>
      </w:r>
      <w:r>
        <w:rPr>
          <w:rFonts w:ascii="Times New Roman" w:hAnsi="Times New Roman" w:cs="Times New Roman"/>
          <w:sz w:val="24"/>
          <w:szCs w:val="24"/>
        </w:rPr>
        <w:t xml:space="preserve">. We propose that structure in the form of unit composition also has such effects; that is, member configuration and the leader’s role as an in- or out-group member convey signals to members about both belonging and uniqueness. For example, if the group is homogeneous, belonging is signaled, whereas if the group is heterogeneous, uniqueness is signaled. Further, if the leader is an in-group member in a homogeneous unit, this configuration will signal greater belonging, whereas when unit members are not part of the leader’s in-group, the signals are typically muted. Our propositions for the varying conditions (low or high leader inclusion mentality, unit composition configuration) are presented in Table 1. For each condition, we indicate what signals (belongingness, value for uniqueness) are sent, and their origin (leader, unit composition). These signals are then amplified or dissipated based on the extent to which they are part of unit or subgroup interaction. In the following section, we discuss the intersection of leader and unit composition signals, the process of meaning creation within subgroups, and the influence these processes have on diversity climate level, strength, and breadth. </w:t>
      </w:r>
    </w:p>
    <w:p w:rsidR="006F24B7" w:rsidRDefault="006F24B7" w:rsidP="006F24B7">
      <w:pPr>
        <w:spacing w:line="24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w:t>
      </w:r>
    </w:p>
    <w:p w:rsidR="006F24B7" w:rsidRDefault="006F24B7" w:rsidP="006F24B7">
      <w:pPr>
        <w:spacing w:line="24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Insert Table 1 about here</w:t>
      </w:r>
    </w:p>
    <w:p w:rsidR="006F24B7" w:rsidRDefault="006F24B7" w:rsidP="006F24B7">
      <w:pPr>
        <w:spacing w:line="24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p w:rsidR="006F24B7" w:rsidRDefault="006F24B7" w:rsidP="006F24B7">
      <w:pPr>
        <w:spacing w:line="240" w:lineRule="auto"/>
        <w:ind w:firstLine="720"/>
        <w:contextualSpacing/>
        <w:jc w:val="center"/>
        <w:rPr>
          <w:rFonts w:ascii="Times New Roman" w:hAnsi="Times New Roman" w:cs="Times New Roman"/>
          <w:sz w:val="24"/>
          <w:szCs w:val="24"/>
        </w:rPr>
      </w:pPr>
    </w:p>
    <w:p w:rsidR="006F24B7" w:rsidRDefault="006F24B7" w:rsidP="006F24B7">
      <w:pPr>
        <w:spacing w:line="480" w:lineRule="auto"/>
        <w:ind w:firstLine="720"/>
        <w:contextualSpacing/>
        <w:rPr>
          <w:rFonts w:ascii="Times New Roman" w:hAnsi="Times New Roman" w:cs="Times New Roman"/>
          <w:sz w:val="24"/>
          <w:szCs w:val="24"/>
        </w:rPr>
      </w:pPr>
      <w:r w:rsidRPr="00AB40BD">
        <w:rPr>
          <w:rFonts w:ascii="Times New Roman" w:hAnsi="Times New Roman" w:cs="Times New Roman"/>
          <w:b/>
          <w:i/>
          <w:sz w:val="24"/>
          <w:szCs w:val="24"/>
        </w:rPr>
        <w:t>Leader and composition signals.</w:t>
      </w:r>
      <w:r>
        <w:rPr>
          <w:rFonts w:ascii="Times New Roman" w:hAnsi="Times New Roman" w:cs="Times New Roman"/>
          <w:b/>
          <w:i/>
          <w:sz w:val="24"/>
          <w:szCs w:val="24"/>
        </w:rPr>
        <w:t xml:space="preserve"> </w:t>
      </w:r>
      <w:r>
        <w:rPr>
          <w:rFonts w:ascii="Times New Roman" w:hAnsi="Times New Roman" w:cs="Times New Roman"/>
          <w:sz w:val="24"/>
          <w:szCs w:val="24"/>
        </w:rPr>
        <w:t xml:space="preserve">As both the leader and the unit’s composition may convey messages about belonging and value for uniqueness, one question to be considered is how these messages combine. We suggest that a limited set of arguments determines their combination. First, when signals are consistent, they carry more impact (Kuenzi &amp; Schminke, 2009; </w:t>
      </w:r>
      <w:r w:rsidRPr="007560E1">
        <w:rPr>
          <w:rFonts w:ascii="Times New Roman" w:hAnsi="Times New Roman" w:cs="Times New Roman"/>
          <w:sz w:val="24"/>
          <w:szCs w:val="24"/>
        </w:rPr>
        <w:t>Schneider et al., 2017</w:t>
      </w:r>
      <w:r>
        <w:rPr>
          <w:rFonts w:ascii="Times New Roman" w:hAnsi="Times New Roman" w:cs="Times New Roman"/>
          <w:sz w:val="24"/>
          <w:szCs w:val="24"/>
        </w:rPr>
        <w:t xml:space="preserve">). Therefore, if unit composition suggests significant barriers between subgroupings (i.e., the bimodal configuration), and the leader has low inclusion mentality (is not engaging the out-subgroup), these signals will be very influential. Second, when the signals conflict, the net effect of both is reduced, as is agreement. Third, breadth of diversity culture is naturally limited by the composition of the unit, but reflects climate differences across conditions that are not captured by other climate attributes. </w:t>
      </w:r>
    </w:p>
    <w:p w:rsidR="006F24B7" w:rsidRDefault="006F24B7" w:rsidP="006F24B7">
      <w:pPr>
        <w:tabs>
          <w:tab w:val="center" w:pos="5040"/>
        </w:tabs>
        <w:spacing w:line="480" w:lineRule="auto"/>
        <w:ind w:firstLine="720"/>
        <w:contextualSpacing/>
        <w:rPr>
          <w:rFonts w:ascii="Times New Roman" w:hAnsi="Times New Roman" w:cs="Times New Roman"/>
          <w:sz w:val="24"/>
          <w:szCs w:val="24"/>
        </w:rPr>
      </w:pPr>
      <w:r w:rsidRPr="00B11DB4">
        <w:rPr>
          <w:rFonts w:ascii="Times New Roman" w:hAnsi="Times New Roman" w:cs="Times New Roman"/>
          <w:b/>
          <w:i/>
          <w:sz w:val="24"/>
          <w:szCs w:val="24"/>
        </w:rPr>
        <w:t xml:space="preserve">Meaning creation within subgroups. </w:t>
      </w:r>
      <w:r>
        <w:rPr>
          <w:rFonts w:ascii="Times New Roman" w:hAnsi="Times New Roman" w:cs="Times New Roman"/>
          <w:sz w:val="24"/>
          <w:szCs w:val="24"/>
        </w:rPr>
        <w:t>As interactions occur more easily and frequently within subgroupings, unit composition plays a major role in meaning creation, and therefore, diversity climate development. As described earlier, increasing heterogeneity may lead to either decreased communication (where subgroups are absent) or within-subgroup communication; thus, diversity initiatives often include a goal of enhancing the participation and cooperation of all employees to be inclusive of all unit members in communications and decisions (Avery &amp; McKay, 2010; Nishii, 2013). Whether demographic barriers are ultimately diminished or enhanced often depends on the unit leader. When homogeneity is high, employees in these units are more likely to interact regardless of additional contextual motivators.</w:t>
      </w:r>
      <w:r w:rsidRPr="001169D5">
        <w:rPr>
          <w:rFonts w:ascii="Times New Roman" w:hAnsi="Times New Roman" w:cs="Times New Roman"/>
          <w:sz w:val="24"/>
          <w:szCs w:val="24"/>
        </w:rPr>
        <w:t xml:space="preserve"> </w:t>
      </w:r>
      <w:r>
        <w:rPr>
          <w:rFonts w:ascii="Times New Roman" w:hAnsi="Times New Roman" w:cs="Times New Roman"/>
          <w:sz w:val="24"/>
          <w:szCs w:val="24"/>
        </w:rPr>
        <w:t xml:space="preserve">However, intra-unit communication may be strongly dependent on the leader interaction in heterogeneous units. Unit leaders lower in inclusion mentality should be more likely to reinforce demographic differentiation with their behavior, in part by interacting with members of their own in-group to the exclusion of others. As noted by Jiang et al. (2015), consciously or not, employees tend to view the leader as a model for what behaviors are acceptable in the unit. Unit leaders who do not themselves voluntarily cross group boundaries in communication likely send signals that inter-group communication is not valued in the unit. </w:t>
      </w:r>
    </w:p>
    <w:p w:rsidR="006F24B7" w:rsidRDefault="006F24B7" w:rsidP="006F24B7">
      <w:pPr>
        <w:spacing w:after="0" w:line="480" w:lineRule="auto"/>
        <w:ind w:firstLine="720"/>
        <w:contextualSpacing/>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Of course, th</w:t>
      </w:r>
      <w:r w:rsidR="00B45380">
        <w:rPr>
          <w:rFonts w:ascii="Times New Roman" w:hAnsi="Times New Roman" w:cs="Times New Roman"/>
          <w:sz w:val="24"/>
          <w:szCs w:val="24"/>
        </w:rPr>
        <w:t>e</w:t>
      </w:r>
      <w:r>
        <w:rPr>
          <w:rFonts w:ascii="Times New Roman" w:hAnsi="Times New Roman" w:cs="Times New Roman"/>
          <w:sz w:val="24"/>
          <w:szCs w:val="24"/>
        </w:rPr>
        <w:t xml:space="preserve"> discussion thus far refers to the </w:t>
      </w:r>
      <w:r>
        <w:rPr>
          <w:rFonts w:ascii="Times New Roman" w:hAnsi="Times New Roman" w:cs="Times New Roman"/>
          <w:i/>
          <w:sz w:val="24"/>
          <w:szCs w:val="24"/>
        </w:rPr>
        <w:t>extent</w:t>
      </w:r>
      <w:r>
        <w:rPr>
          <w:rFonts w:ascii="Times New Roman" w:hAnsi="Times New Roman" w:cs="Times New Roman"/>
          <w:sz w:val="24"/>
          <w:szCs w:val="24"/>
        </w:rPr>
        <w:t xml:space="preserve"> of intra-unit communication. Extent of communication is important in determining the strength of climate (i.e., the amount of agreement among employees’ perceptions), as it helps to align climate perceptions.</w:t>
      </w:r>
      <w:r w:rsidRPr="004A63F3">
        <w:rPr>
          <w:rFonts w:ascii="Times New Roman" w:hAnsi="Times New Roman" w:cs="Times New Roman"/>
          <w:sz w:val="24"/>
          <w:szCs w:val="24"/>
        </w:rPr>
        <w:t xml:space="preserve"> </w:t>
      </w:r>
      <w:r>
        <w:rPr>
          <w:rFonts w:ascii="Times New Roman" w:hAnsi="Times New Roman" w:cs="Times New Roman"/>
          <w:sz w:val="24"/>
          <w:szCs w:val="24"/>
        </w:rPr>
        <w:t xml:space="preserve">Among employees whose perceptions agree, communication should validate and strengthen existing views. Among employees whose perceptions diverge, communication serves as a means by which they can possibly shape one another’s perspectives over time (Blumer, 1969; Mead, 1934). In other words, more frequent/extensive communication positively predicts climate </w:t>
      </w:r>
      <w:r w:rsidR="00B45380">
        <w:rPr>
          <w:rFonts w:ascii="Times New Roman" w:hAnsi="Times New Roman" w:cs="Times New Roman"/>
          <w:sz w:val="24"/>
          <w:szCs w:val="24"/>
        </w:rPr>
        <w:t>strength</w:t>
      </w:r>
      <w:r>
        <w:rPr>
          <w:rFonts w:ascii="Times New Roman" w:hAnsi="Times New Roman" w:cs="Times New Roman"/>
          <w:sz w:val="24"/>
          <w:szCs w:val="24"/>
        </w:rPr>
        <w:t xml:space="preserve">, although there are some limitations on these effects (Schneider &amp; Reichers, 1983).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Clearly, the </w:t>
      </w:r>
      <w:r>
        <w:rPr>
          <w:rFonts w:ascii="Times New Roman" w:hAnsi="Times New Roman" w:cs="Times New Roman"/>
          <w:i/>
          <w:sz w:val="24"/>
          <w:szCs w:val="24"/>
        </w:rPr>
        <w:t xml:space="preserve">content </w:t>
      </w:r>
      <w:r>
        <w:rPr>
          <w:rFonts w:ascii="Times New Roman" w:hAnsi="Times New Roman" w:cs="Times New Roman"/>
          <w:sz w:val="24"/>
          <w:szCs w:val="24"/>
        </w:rPr>
        <w:t xml:space="preserve">of the communication reflects employee perceptions of diversity climate. We expect, in line with climate etiology theory (Schneider &amp; Reichers, 1983), that this content is determined from the employees’ experiences and perceptions regarding workplace initiatives and that, in line with leader-focused climate research (e.g., Jiang et al., 2015), the leader acts as an interpreter of these initiatives to the unit employees. However, we also argue that beyond level, strength and breadth are essential for understanding diversity climate. We elaborate our propositions regarding </w:t>
      </w:r>
      <w:r w:rsidR="00B45380">
        <w:rPr>
          <w:rFonts w:ascii="Times New Roman" w:hAnsi="Times New Roman" w:cs="Times New Roman"/>
          <w:sz w:val="24"/>
          <w:szCs w:val="24"/>
        </w:rPr>
        <w:t xml:space="preserve">these </w:t>
      </w:r>
      <w:r>
        <w:rPr>
          <w:rFonts w:ascii="Times New Roman" w:hAnsi="Times New Roman" w:cs="Times New Roman"/>
          <w:sz w:val="24"/>
          <w:szCs w:val="24"/>
        </w:rPr>
        <w:t xml:space="preserve">multiple climate </w:t>
      </w:r>
      <w:r w:rsidR="00B45380">
        <w:rPr>
          <w:rFonts w:ascii="Times New Roman" w:hAnsi="Times New Roman" w:cs="Times New Roman"/>
          <w:sz w:val="24"/>
          <w:szCs w:val="24"/>
        </w:rPr>
        <w:t>attributes</w:t>
      </w:r>
      <w:r>
        <w:rPr>
          <w:rFonts w:ascii="Times New Roman" w:hAnsi="Times New Roman" w:cs="Times New Roman"/>
          <w:sz w:val="24"/>
          <w:szCs w:val="24"/>
        </w:rPr>
        <w:t xml:space="preserve"> ahead, organizing the discussion on unit composition configuration.</w:t>
      </w:r>
    </w:p>
    <w:p w:rsidR="006F24B7" w:rsidRDefault="006F24B7" w:rsidP="006F24B7">
      <w:pPr>
        <w:spacing w:line="480" w:lineRule="auto"/>
        <w:ind w:firstLine="720"/>
        <w:contextualSpacing/>
        <w:rPr>
          <w:rFonts w:ascii="Times New Roman" w:hAnsi="Times New Roman" w:cs="Times New Roman"/>
          <w:sz w:val="24"/>
          <w:szCs w:val="24"/>
        </w:rPr>
      </w:pPr>
      <w:r w:rsidRPr="0084316C">
        <w:rPr>
          <w:rFonts w:ascii="Times New Roman" w:hAnsi="Times New Roman" w:cs="Times New Roman"/>
          <w:b/>
          <w:i/>
          <w:sz w:val="24"/>
          <w:szCs w:val="24"/>
        </w:rPr>
        <w:t>Homogeneous composition</w:t>
      </w:r>
      <w:r>
        <w:rPr>
          <w:rFonts w:ascii="Times New Roman" w:hAnsi="Times New Roman" w:cs="Times New Roman"/>
          <w:sz w:val="24"/>
          <w:szCs w:val="24"/>
        </w:rPr>
        <w:t>. In this configuration, the unit is composed of members who, with their leader, are members of the same demographic group. Intra-unit communication is high, and therefore should serve to validate and strengthen existing positive views of the diversity climate. Leader inclusion mentality is not necessary to enhance perceptions of fairness and inclusion in the unit; as members of the leader’s in-group, the employees are unlikely to have experienced or noticed negative effects of discrimination. Thus, high levels of intra-unit communication should enhance the positive view of the climate. In other words, members perceive, and agree on, a climate that is high in belongingness and seemingly, value for each member (uniqueness), despite the omission or exclusion of out-group members from the unit. However, the breadth of this diversity climate is very narrow; without input from a high inclusion mentality leader, there is only one dimension to be considered. When the leader is high in inclusion mentality, unit members may be asked to stretch their identification at times to encompass demographically-different individuals from outside the unit (e.g., in providing knowledge, as a customer</w:t>
      </w:r>
      <w:r w:rsidR="00B45380">
        <w:rPr>
          <w:rFonts w:ascii="Times New Roman" w:hAnsi="Times New Roman" w:cs="Times New Roman"/>
          <w:sz w:val="24"/>
          <w:szCs w:val="24"/>
        </w:rPr>
        <w:t xml:space="preserve"> or other stakeholder</w:t>
      </w:r>
      <w:r>
        <w:rPr>
          <w:rFonts w:ascii="Times New Roman" w:hAnsi="Times New Roman" w:cs="Times New Roman"/>
          <w:sz w:val="24"/>
          <w:szCs w:val="24"/>
        </w:rPr>
        <w:t xml:space="preserve">). </w:t>
      </w:r>
      <w:r w:rsidR="00B45380">
        <w:rPr>
          <w:rFonts w:ascii="Times New Roman" w:hAnsi="Times New Roman" w:cs="Times New Roman"/>
          <w:sz w:val="24"/>
          <w:szCs w:val="24"/>
        </w:rPr>
        <w:t>Findings from the team effectiveness literature suggest that some diversity climates enhance knowledge sharing across cultures (Hajro, Gibson, &amp; Pudelko, 2017); we anticipate that this effect could enable boundary spanning for a homogeneous unit when a high inclusion mentality leader is present. The mechanisms underlying these effects are unit composition signals of belonging, and leader signals of belonging and low or high (based on inclusion mentality) value for uniqueness. W</w:t>
      </w:r>
      <w:r>
        <w:rPr>
          <w:rFonts w:ascii="Times New Roman" w:hAnsi="Times New Roman" w:cs="Times New Roman"/>
          <w:sz w:val="24"/>
          <w:szCs w:val="24"/>
        </w:rPr>
        <w:t xml:space="preserve">e propose the following for homogeneous units: </w:t>
      </w:r>
    </w:p>
    <w:p w:rsidR="006F24B7" w:rsidRDefault="006F24B7" w:rsidP="006F24B7">
      <w:pPr>
        <w:spacing w:line="240" w:lineRule="auto"/>
        <w:ind w:left="720"/>
        <w:contextualSpacing/>
        <w:rPr>
          <w:rFonts w:ascii="Times New Roman" w:hAnsi="Times New Roman" w:cs="Times New Roman"/>
          <w:sz w:val="24"/>
          <w:szCs w:val="24"/>
        </w:rPr>
      </w:pPr>
      <w:r w:rsidRPr="00CA000D">
        <w:rPr>
          <w:rFonts w:ascii="Times New Roman" w:hAnsi="Times New Roman" w:cs="Times New Roman"/>
          <w:i/>
          <w:sz w:val="24"/>
          <w:szCs w:val="24"/>
        </w:rPr>
        <w:t>Proposition 5</w:t>
      </w:r>
      <w:r>
        <w:rPr>
          <w:rFonts w:ascii="Times New Roman" w:hAnsi="Times New Roman" w:cs="Times New Roman"/>
          <w:i/>
          <w:sz w:val="24"/>
          <w:szCs w:val="24"/>
        </w:rPr>
        <w:t>a</w:t>
      </w:r>
      <w:r w:rsidRPr="00CA000D">
        <w:rPr>
          <w:rFonts w:ascii="Times New Roman" w:hAnsi="Times New Roman" w:cs="Times New Roman"/>
          <w:i/>
          <w:sz w:val="24"/>
          <w:szCs w:val="24"/>
        </w:rPr>
        <w:t>:</w:t>
      </w:r>
      <w:r>
        <w:rPr>
          <w:rFonts w:ascii="Times New Roman" w:hAnsi="Times New Roman" w:cs="Times New Roman"/>
          <w:i/>
          <w:sz w:val="24"/>
          <w:szCs w:val="24"/>
        </w:rPr>
        <w:t xml:space="preserve"> </w:t>
      </w:r>
      <w:r w:rsidRPr="00CA000D">
        <w:rPr>
          <w:rFonts w:ascii="Times New Roman" w:hAnsi="Times New Roman" w:cs="Times New Roman"/>
          <w:sz w:val="24"/>
          <w:szCs w:val="24"/>
        </w:rPr>
        <w:t xml:space="preserve">Highly homogeneous units will have high levels and high </w:t>
      </w:r>
      <w:r w:rsidR="00B45380">
        <w:rPr>
          <w:rFonts w:ascii="Times New Roman" w:hAnsi="Times New Roman" w:cs="Times New Roman"/>
          <w:sz w:val="24"/>
          <w:szCs w:val="24"/>
        </w:rPr>
        <w:t>strength</w:t>
      </w:r>
      <w:r w:rsidRPr="00CA000D">
        <w:rPr>
          <w:rFonts w:ascii="Times New Roman" w:hAnsi="Times New Roman" w:cs="Times New Roman"/>
          <w:sz w:val="24"/>
          <w:szCs w:val="24"/>
        </w:rPr>
        <w:t xml:space="preserve"> </w:t>
      </w:r>
      <w:r w:rsidR="00B45380">
        <w:rPr>
          <w:rFonts w:ascii="Times New Roman" w:hAnsi="Times New Roman" w:cs="Times New Roman"/>
          <w:sz w:val="24"/>
          <w:szCs w:val="24"/>
        </w:rPr>
        <w:t xml:space="preserve">of </w:t>
      </w:r>
      <w:r w:rsidRPr="00CA000D">
        <w:rPr>
          <w:rFonts w:ascii="Times New Roman" w:hAnsi="Times New Roman" w:cs="Times New Roman"/>
          <w:sz w:val="24"/>
          <w:szCs w:val="24"/>
        </w:rPr>
        <w:t>unit diversity climate</w:t>
      </w:r>
      <w:r w:rsidR="00B45380">
        <w:rPr>
          <w:rFonts w:ascii="Times New Roman" w:hAnsi="Times New Roman" w:cs="Times New Roman"/>
          <w:sz w:val="24"/>
          <w:szCs w:val="24"/>
        </w:rPr>
        <w:t>.</w:t>
      </w:r>
      <w:r>
        <w:rPr>
          <w:rFonts w:ascii="Times New Roman" w:hAnsi="Times New Roman" w:cs="Times New Roman"/>
          <w:sz w:val="24"/>
          <w:szCs w:val="24"/>
        </w:rPr>
        <w:t xml:space="preserve"> </w:t>
      </w:r>
      <w:r w:rsidR="00B45380">
        <w:rPr>
          <w:rFonts w:ascii="Times New Roman" w:hAnsi="Times New Roman" w:cs="Times New Roman"/>
          <w:sz w:val="24"/>
          <w:szCs w:val="24"/>
        </w:rPr>
        <w:t xml:space="preserve"> </w:t>
      </w:r>
    </w:p>
    <w:p w:rsidR="006F24B7" w:rsidRDefault="006F24B7" w:rsidP="006F24B7">
      <w:pPr>
        <w:spacing w:line="240" w:lineRule="auto"/>
        <w:ind w:left="720"/>
        <w:contextualSpacing/>
        <w:rPr>
          <w:rFonts w:ascii="Times New Roman" w:hAnsi="Times New Roman" w:cs="Times New Roman"/>
          <w:i/>
          <w:sz w:val="24"/>
          <w:szCs w:val="24"/>
        </w:rPr>
      </w:pPr>
    </w:p>
    <w:p w:rsidR="006F24B7" w:rsidRDefault="006F24B7" w:rsidP="006F24B7">
      <w:pPr>
        <w:spacing w:line="240" w:lineRule="auto"/>
        <w:ind w:left="720"/>
        <w:contextualSpacing/>
        <w:rPr>
          <w:rFonts w:ascii="Times New Roman" w:hAnsi="Times New Roman" w:cs="Times New Roman"/>
          <w:sz w:val="24"/>
          <w:szCs w:val="24"/>
        </w:rPr>
      </w:pPr>
      <w:r w:rsidRPr="00CA000D">
        <w:rPr>
          <w:rFonts w:ascii="Times New Roman" w:hAnsi="Times New Roman" w:cs="Times New Roman"/>
          <w:i/>
          <w:sz w:val="24"/>
          <w:szCs w:val="24"/>
        </w:rPr>
        <w:t xml:space="preserve">Proposition </w:t>
      </w:r>
      <w:r>
        <w:rPr>
          <w:rFonts w:ascii="Times New Roman" w:hAnsi="Times New Roman" w:cs="Times New Roman"/>
          <w:i/>
          <w:sz w:val="24"/>
          <w:szCs w:val="24"/>
        </w:rPr>
        <w:t>5b</w:t>
      </w:r>
      <w:r w:rsidRPr="00CA000D">
        <w:rPr>
          <w:rFonts w:ascii="Times New Roman" w:hAnsi="Times New Roman" w:cs="Times New Roman"/>
          <w:i/>
          <w:sz w:val="24"/>
          <w:szCs w:val="24"/>
        </w:rPr>
        <w:t>:</w:t>
      </w:r>
      <w:r>
        <w:rPr>
          <w:rFonts w:ascii="Times New Roman" w:hAnsi="Times New Roman" w:cs="Times New Roman"/>
          <w:sz w:val="24"/>
          <w:szCs w:val="24"/>
        </w:rPr>
        <w:t xml:space="preserve"> Highly homogeneous units will have very narrow d</w:t>
      </w:r>
      <w:r w:rsidRPr="00CA000D">
        <w:rPr>
          <w:rFonts w:ascii="Times New Roman" w:hAnsi="Times New Roman" w:cs="Times New Roman"/>
          <w:sz w:val="24"/>
          <w:szCs w:val="24"/>
        </w:rPr>
        <w:t>iversity climate breadth</w:t>
      </w:r>
      <w:r>
        <w:rPr>
          <w:rFonts w:ascii="Times New Roman" w:hAnsi="Times New Roman" w:cs="Times New Roman"/>
          <w:sz w:val="24"/>
          <w:szCs w:val="24"/>
        </w:rPr>
        <w:t xml:space="preserve">. The relationship between unit homogeneity and climate breadth will be moderated by </w:t>
      </w:r>
      <w:r w:rsidRPr="00CA000D">
        <w:rPr>
          <w:rFonts w:ascii="Times New Roman" w:hAnsi="Times New Roman" w:cs="Times New Roman"/>
          <w:sz w:val="24"/>
          <w:szCs w:val="24"/>
        </w:rPr>
        <w:t>leader inclusion mentality</w:t>
      </w:r>
      <w:r>
        <w:rPr>
          <w:rFonts w:ascii="Times New Roman" w:hAnsi="Times New Roman" w:cs="Times New Roman"/>
          <w:sz w:val="24"/>
          <w:szCs w:val="24"/>
        </w:rPr>
        <w:t>, such that breadth will increase slightly with high leader inclusion mentality</w:t>
      </w:r>
      <w:r w:rsidRPr="00CA000D">
        <w:rPr>
          <w:rFonts w:ascii="Times New Roman" w:hAnsi="Times New Roman" w:cs="Times New Roman"/>
          <w:sz w:val="24"/>
          <w:szCs w:val="24"/>
        </w:rPr>
        <w:t>.</w:t>
      </w:r>
      <w:r>
        <w:rPr>
          <w:rFonts w:ascii="Times New Roman" w:hAnsi="Times New Roman" w:cs="Times New Roman"/>
          <w:sz w:val="24"/>
          <w:szCs w:val="24"/>
        </w:rPr>
        <w:t xml:space="preserve"> </w:t>
      </w:r>
      <w:r w:rsidR="00B45380">
        <w:rPr>
          <w:rFonts w:ascii="Times New Roman" w:hAnsi="Times New Roman" w:cs="Times New Roman"/>
          <w:sz w:val="24"/>
          <w:szCs w:val="24"/>
        </w:rPr>
        <w:t xml:space="preserve"> </w:t>
      </w:r>
    </w:p>
    <w:p w:rsidR="006F24B7" w:rsidRDefault="006F24B7" w:rsidP="006F24B7">
      <w:pPr>
        <w:spacing w:line="240" w:lineRule="auto"/>
        <w:ind w:left="720"/>
        <w:contextualSpacing/>
        <w:rPr>
          <w:rFonts w:ascii="Times New Roman" w:hAnsi="Times New Roman" w:cs="Times New Roman"/>
          <w:sz w:val="24"/>
          <w:szCs w:val="24"/>
        </w:rPr>
      </w:pPr>
    </w:p>
    <w:p w:rsidR="001E301D"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b/>
          <w:i/>
          <w:sz w:val="24"/>
          <w:szCs w:val="24"/>
        </w:rPr>
        <w:t xml:space="preserve">Bimodal unit composition. </w:t>
      </w:r>
      <w:r>
        <w:rPr>
          <w:rFonts w:ascii="Times New Roman" w:hAnsi="Times New Roman" w:cs="Times New Roman"/>
          <w:sz w:val="24"/>
          <w:szCs w:val="24"/>
        </w:rPr>
        <w:t>In a two subgroup configuration, communication within each subgroup should validate and strengthen existing climate views, as similar individuals likely hold similar perceptions. However, the content of those views should depend on in/outgroup status and leader inclusion mentality. A low inclusion mentality leader is likely to show low belonging and value for uniqueness towards employees in the out-group, but not the in-group. For example, a female leader in a male- and female-composed unit may overlook existing qualified male employees for promotion, instead seeking one of her own in-</w:t>
      </w:r>
      <w:r w:rsidR="001E301D">
        <w:rPr>
          <w:rFonts w:ascii="Times New Roman" w:hAnsi="Times New Roman" w:cs="Times New Roman"/>
          <w:sz w:val="24"/>
          <w:szCs w:val="24"/>
        </w:rPr>
        <w:t>sub</w:t>
      </w:r>
      <w:r>
        <w:rPr>
          <w:rFonts w:ascii="Times New Roman" w:hAnsi="Times New Roman" w:cs="Times New Roman"/>
          <w:sz w:val="24"/>
          <w:szCs w:val="24"/>
        </w:rPr>
        <w:t>group members for the position. The content of the communication among the leader’s out-group is likely to be negative, suggesting that frequent/extensive communication would strengthen perceptions of an anti-diversity climate for the subgroup. Members who are part of the leader’s in-</w:t>
      </w:r>
      <w:r w:rsidR="001E301D">
        <w:rPr>
          <w:rFonts w:ascii="Times New Roman" w:hAnsi="Times New Roman" w:cs="Times New Roman"/>
          <w:sz w:val="24"/>
          <w:szCs w:val="24"/>
        </w:rPr>
        <w:t>sub</w:t>
      </w:r>
      <w:r>
        <w:rPr>
          <w:rFonts w:ascii="Times New Roman" w:hAnsi="Times New Roman" w:cs="Times New Roman"/>
          <w:sz w:val="24"/>
          <w:szCs w:val="24"/>
        </w:rPr>
        <w:t xml:space="preserve">group, however, should respond similarly to individuals in the homogeneous units described above. </w:t>
      </w:r>
      <w:r w:rsidR="001E301D">
        <w:rPr>
          <w:rFonts w:ascii="Times New Roman" w:hAnsi="Times New Roman" w:cs="Times New Roman"/>
          <w:sz w:val="24"/>
          <w:szCs w:val="24"/>
        </w:rPr>
        <w:t xml:space="preserve">An additional difference in bimodal units is that the in-subgroup may be somewhat open to out-subgroup members’ assimilation, but only on the condition that the out-subgroup abandon its uniqueness. On the other hand, the out-subgroup will prefer to keep their uniqueness rather than sacrifice it as a condition of belonging (Verkuyten, 2006). </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With a high inclusion mentality leader, the out</w:t>
      </w:r>
      <w:r w:rsidR="00372A51">
        <w:rPr>
          <w:rFonts w:ascii="Times New Roman" w:hAnsi="Times New Roman" w:cs="Times New Roman"/>
          <w:sz w:val="24"/>
          <w:szCs w:val="24"/>
        </w:rPr>
        <w:t>-sub</w:t>
      </w:r>
      <w:r>
        <w:rPr>
          <w:rFonts w:ascii="Times New Roman" w:hAnsi="Times New Roman" w:cs="Times New Roman"/>
          <w:sz w:val="24"/>
          <w:szCs w:val="24"/>
        </w:rPr>
        <w:t xml:space="preserve">group members are considered to be within a subgroup of the leader’s higher-level superordinate identity, such that out-group hostility is diminished or negated. As the leader is comfortable allowing the out-group employees to retain their </w:t>
      </w:r>
      <w:r w:rsidR="00B31223">
        <w:rPr>
          <w:rFonts w:ascii="Times New Roman" w:hAnsi="Times New Roman" w:cs="Times New Roman"/>
          <w:sz w:val="24"/>
          <w:szCs w:val="24"/>
        </w:rPr>
        <w:t>out-</w:t>
      </w:r>
      <w:r>
        <w:rPr>
          <w:rFonts w:ascii="Times New Roman" w:hAnsi="Times New Roman" w:cs="Times New Roman"/>
          <w:sz w:val="24"/>
          <w:szCs w:val="24"/>
        </w:rPr>
        <w:t>subgroup norms, they are more likely to feel valued and included in the unit. Here – where leader inclusion mentality is high, and composition is bimodal – the relationship between intra-unit communication and diversity climate is positive (i.e., communication strengthens positive views). However, the fact that the leader belongs to one of the subgroups can still have a negative influence on the out-subgroup, and the leader may need to work to focus his/her communications toward the out-subgroup in particular.</w:t>
      </w: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Bimodal units have the greatest potential for faultlines (with distinct within-subgroup climates) to develop</w:t>
      </w:r>
      <w:r w:rsidR="00372A51">
        <w:rPr>
          <w:rFonts w:ascii="Times New Roman" w:hAnsi="Times New Roman" w:cs="Times New Roman"/>
          <w:sz w:val="24"/>
          <w:szCs w:val="24"/>
        </w:rPr>
        <w:t>.</w:t>
      </w:r>
      <w:r>
        <w:rPr>
          <w:rFonts w:ascii="Times New Roman" w:hAnsi="Times New Roman" w:cs="Times New Roman"/>
          <w:sz w:val="24"/>
          <w:szCs w:val="24"/>
        </w:rPr>
        <w:t xml:space="preserve"> </w:t>
      </w:r>
      <w:r w:rsidR="00372A51">
        <w:rPr>
          <w:rFonts w:ascii="Times New Roman" w:hAnsi="Times New Roman" w:cs="Times New Roman"/>
          <w:sz w:val="24"/>
          <w:szCs w:val="24"/>
        </w:rPr>
        <w:t>R</w:t>
      </w:r>
      <w:r>
        <w:rPr>
          <w:rFonts w:ascii="Times New Roman" w:hAnsi="Times New Roman" w:cs="Times New Roman"/>
          <w:sz w:val="24"/>
          <w:szCs w:val="24"/>
        </w:rPr>
        <w:t>esearch has shown that units with groups of two or three distinct demographic categories can often have higher levels of conflict than more highly heterogeneous units (e.g., Earley &amp; Mosakowski, 2000), and are likely to be less easily united. Where leader inclusion mentality is low, the in-</w:t>
      </w:r>
      <w:r w:rsidR="00372A51">
        <w:rPr>
          <w:rFonts w:ascii="Times New Roman" w:hAnsi="Times New Roman" w:cs="Times New Roman"/>
          <w:sz w:val="24"/>
          <w:szCs w:val="24"/>
        </w:rPr>
        <w:t>sub</w:t>
      </w:r>
      <w:r>
        <w:rPr>
          <w:rFonts w:ascii="Times New Roman" w:hAnsi="Times New Roman" w:cs="Times New Roman"/>
          <w:sz w:val="24"/>
          <w:szCs w:val="24"/>
        </w:rPr>
        <w:t>group may develop a strong, pro-diversity climate, whereas out-</w:t>
      </w:r>
      <w:r w:rsidR="00372A51">
        <w:rPr>
          <w:rFonts w:ascii="Times New Roman" w:hAnsi="Times New Roman" w:cs="Times New Roman"/>
          <w:sz w:val="24"/>
          <w:szCs w:val="24"/>
        </w:rPr>
        <w:t>sub</w:t>
      </w:r>
      <w:r>
        <w:rPr>
          <w:rFonts w:ascii="Times New Roman" w:hAnsi="Times New Roman" w:cs="Times New Roman"/>
          <w:sz w:val="24"/>
          <w:szCs w:val="24"/>
        </w:rPr>
        <w:t xml:space="preserve">groups may develop a strong, anti-diversity climate. Although voluntary communication between groups is less likely, contact theory suggests that communication over time should lead to a reduction in between-group prejudice (Allport, 1954; Pettigrew &amp; Tropp, 2006; Williams, 1947). However, this mitigation over time is most likely to occur where leader inclusion mentality is high, and favoritism is consequently weaker. Prior research suggests that climate should arise based on observances of leader attitudes and behavior, which are perceived as the norm for the unit (e.g., Smith-Jentsch, Salas, &amp; Brannick, 2001). Therefore, where leader inclusion mentality is high, communication across the unit should enhance diversity climate </w:t>
      </w:r>
      <w:r w:rsidR="00372A51">
        <w:rPr>
          <w:rFonts w:ascii="Times New Roman" w:hAnsi="Times New Roman" w:cs="Times New Roman"/>
          <w:sz w:val="24"/>
          <w:szCs w:val="24"/>
        </w:rPr>
        <w:t>level</w:t>
      </w:r>
      <w:r>
        <w:rPr>
          <w:rFonts w:ascii="Times New Roman" w:hAnsi="Times New Roman" w:cs="Times New Roman"/>
          <w:sz w:val="24"/>
          <w:szCs w:val="24"/>
        </w:rPr>
        <w:t xml:space="preserve">.   </w:t>
      </w:r>
    </w:p>
    <w:p w:rsidR="001C5A22" w:rsidRDefault="001C5A22" w:rsidP="008B2983">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Because of the bimodal composition of these units, the level and strength of the diversity climate may appear to be moderate or average, but these indicators can be deceiving. The mechanisms underlying these effects are that unit composition will signal belonging to half of the unit and exclusion to the remainder, and climate beliefs will be averaged across the two differing subgroups. Further, the leader will signal belonging to the in-subgroup when inclusion mentality is low, but belonging and uniqueness to all when inclusion mentality is high. the  Breadth is based on the two dimensions of difference</w:t>
      </w:r>
      <w:r w:rsidR="00F96A58">
        <w:rPr>
          <w:rFonts w:ascii="Times New Roman" w:hAnsi="Times New Roman" w:cs="Times New Roman"/>
          <w:sz w:val="24"/>
          <w:szCs w:val="24"/>
        </w:rPr>
        <w:t xml:space="preserve"> (only one of which is considered part of the climate when leader inclusion mentality is low)</w:t>
      </w:r>
      <w:r>
        <w:rPr>
          <w:rFonts w:ascii="Times New Roman" w:hAnsi="Times New Roman" w:cs="Times New Roman"/>
          <w:sz w:val="24"/>
          <w:szCs w:val="24"/>
        </w:rPr>
        <w:t>, and potential</w:t>
      </w:r>
      <w:r w:rsidR="00F96A58">
        <w:rPr>
          <w:rFonts w:ascii="Times New Roman" w:hAnsi="Times New Roman" w:cs="Times New Roman"/>
          <w:sz w:val="24"/>
          <w:szCs w:val="24"/>
        </w:rPr>
        <w:t>ly additional demographically-different stakeholders (when leader inclusion is high).</w:t>
      </w:r>
      <w:r>
        <w:rPr>
          <w:rFonts w:ascii="Times New Roman" w:hAnsi="Times New Roman" w:cs="Times New Roman"/>
          <w:sz w:val="24"/>
          <w:szCs w:val="24"/>
        </w:rPr>
        <w:t xml:space="preserve"> </w:t>
      </w:r>
    </w:p>
    <w:p w:rsidR="006F24B7" w:rsidRDefault="006F24B7" w:rsidP="006F24B7">
      <w:pPr>
        <w:ind w:left="720"/>
        <w:contextualSpacing/>
        <w:rPr>
          <w:rFonts w:ascii="Times New Roman" w:hAnsi="Times New Roman" w:cs="Times New Roman"/>
          <w:sz w:val="24"/>
          <w:szCs w:val="24"/>
        </w:rPr>
      </w:pPr>
      <w:r w:rsidRPr="000A27AD">
        <w:rPr>
          <w:rFonts w:ascii="Times New Roman" w:hAnsi="Times New Roman" w:cs="Times New Roman"/>
          <w:i/>
          <w:sz w:val="24"/>
          <w:szCs w:val="24"/>
        </w:rPr>
        <w:t>Proposition 6:</w:t>
      </w:r>
      <w:r>
        <w:rPr>
          <w:rFonts w:ascii="Times New Roman" w:hAnsi="Times New Roman" w:cs="Times New Roman"/>
          <w:sz w:val="24"/>
          <w:szCs w:val="24"/>
        </w:rPr>
        <w:t xml:space="preserve"> The relationship between bimodal unit composition and diversity climate will be moderated by leader inclusion mentality:</w:t>
      </w:r>
    </w:p>
    <w:p w:rsidR="006F24B7" w:rsidRDefault="006F24B7" w:rsidP="006F24B7">
      <w:pPr>
        <w:contextualSpacing/>
        <w:rPr>
          <w:rFonts w:ascii="Times New Roman" w:hAnsi="Times New Roman" w:cs="Times New Roman"/>
          <w:sz w:val="24"/>
          <w:szCs w:val="24"/>
        </w:rPr>
      </w:pPr>
    </w:p>
    <w:p w:rsidR="006F24B7" w:rsidRDefault="006F24B7" w:rsidP="006F24B7">
      <w:pPr>
        <w:ind w:left="720"/>
        <w:contextualSpacing/>
        <w:rPr>
          <w:rFonts w:ascii="Times New Roman" w:hAnsi="Times New Roman" w:cs="Times New Roman"/>
          <w:sz w:val="24"/>
          <w:szCs w:val="24"/>
        </w:rPr>
      </w:pPr>
      <w:r w:rsidRPr="000A27AD">
        <w:rPr>
          <w:rFonts w:ascii="Times New Roman" w:hAnsi="Times New Roman" w:cs="Times New Roman"/>
          <w:i/>
          <w:sz w:val="24"/>
          <w:szCs w:val="24"/>
        </w:rPr>
        <w:t>Proposition 6a:</w:t>
      </w:r>
      <w:r>
        <w:rPr>
          <w:rFonts w:ascii="Times New Roman" w:hAnsi="Times New Roman" w:cs="Times New Roman"/>
          <w:sz w:val="24"/>
          <w:szCs w:val="24"/>
        </w:rPr>
        <w:t xml:space="preserve"> When leader inclusion mentality is low, diversity climate level will be moderate, </w:t>
      </w:r>
      <w:r w:rsidR="001C5A22">
        <w:rPr>
          <w:rFonts w:ascii="Times New Roman" w:hAnsi="Times New Roman" w:cs="Times New Roman"/>
          <w:sz w:val="24"/>
          <w:szCs w:val="24"/>
        </w:rPr>
        <w:t>strength</w:t>
      </w:r>
      <w:r>
        <w:rPr>
          <w:rFonts w:ascii="Times New Roman" w:hAnsi="Times New Roman" w:cs="Times New Roman"/>
          <w:sz w:val="24"/>
          <w:szCs w:val="24"/>
        </w:rPr>
        <w:t xml:space="preserve"> will be low-moderate, and breadth will be low-moderate. </w:t>
      </w:r>
    </w:p>
    <w:p w:rsidR="006F24B7" w:rsidRDefault="006F24B7" w:rsidP="006F24B7">
      <w:pPr>
        <w:ind w:left="720"/>
        <w:contextualSpacing/>
        <w:rPr>
          <w:rFonts w:ascii="Times New Roman" w:hAnsi="Times New Roman" w:cs="Times New Roman"/>
          <w:i/>
          <w:sz w:val="24"/>
          <w:szCs w:val="24"/>
        </w:rPr>
      </w:pPr>
    </w:p>
    <w:p w:rsidR="009A49CC" w:rsidRDefault="006F24B7" w:rsidP="006F24B7">
      <w:pPr>
        <w:ind w:left="720"/>
        <w:contextualSpacing/>
        <w:rPr>
          <w:rFonts w:ascii="Times New Roman" w:hAnsi="Times New Roman" w:cs="Times New Roman"/>
          <w:sz w:val="24"/>
          <w:szCs w:val="24"/>
        </w:rPr>
      </w:pPr>
      <w:r>
        <w:rPr>
          <w:rFonts w:ascii="Times New Roman" w:hAnsi="Times New Roman" w:cs="Times New Roman"/>
          <w:i/>
          <w:sz w:val="24"/>
          <w:szCs w:val="24"/>
        </w:rPr>
        <w:t>Proposition 6b:</w:t>
      </w:r>
      <w:r>
        <w:rPr>
          <w:rFonts w:ascii="Times New Roman" w:hAnsi="Times New Roman" w:cs="Times New Roman"/>
          <w:sz w:val="24"/>
          <w:szCs w:val="24"/>
        </w:rPr>
        <w:t xml:space="preserve"> When leader inclusion mentality is high, diversity climate will be high-moderate, </w:t>
      </w:r>
      <w:r w:rsidR="002353D8">
        <w:rPr>
          <w:rFonts w:ascii="Times New Roman" w:hAnsi="Times New Roman" w:cs="Times New Roman"/>
          <w:sz w:val="24"/>
          <w:szCs w:val="24"/>
        </w:rPr>
        <w:t>strength</w:t>
      </w:r>
      <w:r>
        <w:rPr>
          <w:rFonts w:ascii="Times New Roman" w:hAnsi="Times New Roman" w:cs="Times New Roman"/>
          <w:sz w:val="24"/>
          <w:szCs w:val="24"/>
        </w:rPr>
        <w:t xml:space="preserve"> will be moderate, and breadth will be high-moderate. </w:t>
      </w:r>
    </w:p>
    <w:p w:rsidR="006F24B7" w:rsidRDefault="006F24B7" w:rsidP="006F24B7">
      <w:pPr>
        <w:ind w:left="720"/>
        <w:contextualSpacing/>
        <w:rPr>
          <w:rFonts w:ascii="Times New Roman" w:hAnsi="Times New Roman" w:cs="Times New Roman"/>
          <w:sz w:val="24"/>
          <w:szCs w:val="24"/>
        </w:rPr>
      </w:pPr>
    </w:p>
    <w:p w:rsidR="006F24B7" w:rsidRDefault="006F24B7" w:rsidP="006F24B7">
      <w:pPr>
        <w:spacing w:line="480" w:lineRule="auto"/>
        <w:ind w:firstLine="720"/>
        <w:contextualSpacing/>
        <w:rPr>
          <w:rFonts w:ascii="Times New Roman" w:hAnsi="Times New Roman" w:cs="Times New Roman"/>
          <w:sz w:val="24"/>
          <w:szCs w:val="24"/>
        </w:rPr>
      </w:pPr>
      <w:r>
        <w:rPr>
          <w:rFonts w:ascii="Times New Roman" w:hAnsi="Times New Roman" w:cs="Times New Roman"/>
          <w:b/>
          <w:i/>
          <w:sz w:val="24"/>
          <w:szCs w:val="24"/>
        </w:rPr>
        <w:t xml:space="preserve">Heterogeneous composition. </w:t>
      </w:r>
      <w:r>
        <w:rPr>
          <w:rFonts w:ascii="Times New Roman" w:hAnsi="Times New Roman" w:cs="Times New Roman"/>
          <w:sz w:val="24"/>
          <w:szCs w:val="24"/>
        </w:rPr>
        <w:t xml:space="preserve">For this final configuration, the potential benefits of diversity are strongest, but still elusive. Without a high inclusion mentality leader, we anticipate that the unit will have difficulties creating a common normative environment (Schneider, 1981), and as they do not share demographic membership with the leader, they may fail to see paths to inclusion. While composition of the unit will signal uniqueness, belongingness will be lacking. If the leader is high in inclusion mentality, however, we anticipate positive outcomes. The individuals within the unit do not have natural subgroupings in which to communicate; therefore, the leader’s efforts to convey belongingness, in addition to uniqueness, should be well received and create communication avenues. </w:t>
      </w:r>
      <w:r w:rsidR="00A205D0">
        <w:rPr>
          <w:rFonts w:ascii="Times New Roman" w:hAnsi="Times New Roman" w:cs="Times New Roman"/>
          <w:sz w:val="24"/>
          <w:szCs w:val="24"/>
        </w:rPr>
        <w:t xml:space="preserve">Mechanisms underlying these effects include a strong signal of uniqueness from the unit composition, and under high leader inclusion mentality conditions, signals of belongingness and uniqueness. </w:t>
      </w:r>
      <w:r>
        <w:rPr>
          <w:rFonts w:ascii="Times New Roman" w:hAnsi="Times New Roman" w:cs="Times New Roman"/>
          <w:sz w:val="24"/>
          <w:szCs w:val="24"/>
        </w:rPr>
        <w:t>Therefore, we propose substantially different outcomes based on the moderating influence of leader inclusion mentality:</w:t>
      </w:r>
    </w:p>
    <w:p w:rsidR="006F24B7" w:rsidRDefault="006F24B7" w:rsidP="006F24B7">
      <w:pPr>
        <w:spacing w:line="240" w:lineRule="auto"/>
        <w:ind w:left="720"/>
        <w:contextualSpacing/>
        <w:rPr>
          <w:rFonts w:ascii="Times New Roman" w:hAnsi="Times New Roman" w:cs="Times New Roman"/>
          <w:sz w:val="24"/>
          <w:szCs w:val="24"/>
        </w:rPr>
      </w:pPr>
      <w:r w:rsidRPr="0050621E">
        <w:rPr>
          <w:rFonts w:ascii="Times New Roman" w:hAnsi="Times New Roman" w:cs="Times New Roman"/>
          <w:i/>
          <w:sz w:val="24"/>
          <w:szCs w:val="24"/>
        </w:rPr>
        <w:t>Proposition 7</w:t>
      </w:r>
      <w:r>
        <w:rPr>
          <w:rFonts w:ascii="Times New Roman" w:hAnsi="Times New Roman" w:cs="Times New Roman"/>
          <w:sz w:val="24"/>
          <w:szCs w:val="24"/>
        </w:rPr>
        <w:t>: The relationship between heterogeneous composition and diversity climate will be moderated by leader inclusion mentality:</w:t>
      </w:r>
    </w:p>
    <w:p w:rsidR="006F24B7" w:rsidRDefault="006F24B7" w:rsidP="006F24B7">
      <w:pPr>
        <w:spacing w:line="240" w:lineRule="auto"/>
        <w:ind w:left="720"/>
        <w:contextualSpacing/>
        <w:rPr>
          <w:rFonts w:ascii="Times New Roman" w:hAnsi="Times New Roman" w:cs="Times New Roman"/>
          <w:i/>
          <w:sz w:val="24"/>
          <w:szCs w:val="24"/>
        </w:rPr>
      </w:pPr>
    </w:p>
    <w:p w:rsidR="006F24B7" w:rsidRDefault="006F24B7" w:rsidP="006F24B7">
      <w:pPr>
        <w:spacing w:line="240" w:lineRule="auto"/>
        <w:ind w:left="720"/>
        <w:contextualSpacing/>
        <w:rPr>
          <w:rFonts w:ascii="Times New Roman" w:hAnsi="Times New Roman" w:cs="Times New Roman"/>
          <w:sz w:val="24"/>
          <w:szCs w:val="24"/>
        </w:rPr>
      </w:pPr>
      <w:r w:rsidRPr="0050621E">
        <w:rPr>
          <w:rFonts w:ascii="Times New Roman" w:hAnsi="Times New Roman" w:cs="Times New Roman"/>
          <w:i/>
          <w:sz w:val="24"/>
          <w:szCs w:val="24"/>
        </w:rPr>
        <w:t>Proposition 7a</w:t>
      </w:r>
      <w:r>
        <w:rPr>
          <w:rFonts w:ascii="Times New Roman" w:hAnsi="Times New Roman" w:cs="Times New Roman"/>
          <w:sz w:val="24"/>
          <w:szCs w:val="24"/>
        </w:rPr>
        <w:t xml:space="preserve">: When leader inclusion mentality is low, level and </w:t>
      </w:r>
      <w:r w:rsidR="00A205D0">
        <w:rPr>
          <w:rFonts w:ascii="Times New Roman" w:hAnsi="Times New Roman" w:cs="Times New Roman"/>
          <w:sz w:val="24"/>
          <w:szCs w:val="24"/>
        </w:rPr>
        <w:t>strength</w:t>
      </w:r>
      <w:r>
        <w:rPr>
          <w:rFonts w:ascii="Times New Roman" w:hAnsi="Times New Roman" w:cs="Times New Roman"/>
          <w:sz w:val="24"/>
          <w:szCs w:val="24"/>
        </w:rPr>
        <w:t xml:space="preserve"> regarding diversity climate will be low, and breadth of diversity climate will be high-moderate.</w:t>
      </w:r>
    </w:p>
    <w:p w:rsidR="006F24B7" w:rsidRDefault="006F24B7" w:rsidP="006F24B7">
      <w:pPr>
        <w:spacing w:line="240" w:lineRule="auto"/>
        <w:ind w:left="720"/>
        <w:contextualSpacing/>
        <w:rPr>
          <w:rFonts w:ascii="Times New Roman" w:hAnsi="Times New Roman" w:cs="Times New Roman"/>
          <w:i/>
          <w:sz w:val="24"/>
          <w:szCs w:val="24"/>
        </w:rPr>
      </w:pPr>
    </w:p>
    <w:p w:rsidR="006F24B7" w:rsidRDefault="006F24B7" w:rsidP="006F24B7">
      <w:pPr>
        <w:spacing w:line="240" w:lineRule="auto"/>
        <w:ind w:left="720"/>
        <w:contextualSpacing/>
        <w:rPr>
          <w:rFonts w:ascii="Times New Roman" w:hAnsi="Times New Roman" w:cs="Times New Roman"/>
          <w:sz w:val="24"/>
          <w:szCs w:val="24"/>
        </w:rPr>
      </w:pPr>
      <w:r w:rsidRPr="0050621E">
        <w:rPr>
          <w:rFonts w:ascii="Times New Roman" w:hAnsi="Times New Roman" w:cs="Times New Roman"/>
          <w:i/>
          <w:sz w:val="24"/>
          <w:szCs w:val="24"/>
        </w:rPr>
        <w:t>Proposition 7b</w:t>
      </w:r>
      <w:r>
        <w:rPr>
          <w:rFonts w:ascii="Times New Roman" w:hAnsi="Times New Roman" w:cs="Times New Roman"/>
          <w:sz w:val="24"/>
          <w:szCs w:val="24"/>
        </w:rPr>
        <w:t xml:space="preserve">: When leader inclusion mentality is high, level of diversity climate will be high, agreement will be moderate-high, and breadth will be high. </w:t>
      </w:r>
    </w:p>
    <w:p w:rsidR="006F24B7" w:rsidRPr="00D677E5" w:rsidRDefault="006F24B7" w:rsidP="006F24B7">
      <w:pPr>
        <w:spacing w:line="240" w:lineRule="auto"/>
        <w:ind w:left="720"/>
        <w:contextualSpacing/>
        <w:rPr>
          <w:rFonts w:ascii="Times New Roman" w:hAnsi="Times New Roman" w:cs="Times New Roman"/>
          <w:sz w:val="24"/>
          <w:szCs w:val="24"/>
        </w:rPr>
      </w:pPr>
    </w:p>
    <w:p w:rsidR="003C2623" w:rsidRDefault="003C2623" w:rsidP="003C2623">
      <w:pPr>
        <w:jc w:val="center"/>
        <w:rPr>
          <w:rFonts w:ascii="Times New Roman" w:hAnsi="Times New Roman" w:cs="Times New Roman"/>
          <w:b/>
          <w:sz w:val="24"/>
          <w:szCs w:val="24"/>
        </w:rPr>
      </w:pPr>
      <w:r w:rsidRPr="00C34883">
        <w:rPr>
          <w:rFonts w:ascii="Times New Roman" w:hAnsi="Times New Roman" w:cs="Times New Roman"/>
          <w:b/>
          <w:sz w:val="24"/>
          <w:szCs w:val="24"/>
        </w:rPr>
        <w:t>DISCUSSION</w:t>
      </w:r>
    </w:p>
    <w:p w:rsidR="003C2623" w:rsidRDefault="003C2623" w:rsidP="003C2623">
      <w:pPr>
        <w:spacing w:after="0" w:line="480" w:lineRule="auto"/>
        <w:ind w:firstLine="720"/>
        <w:contextualSpacing/>
        <w:rPr>
          <w:rFonts w:ascii="Times New Roman" w:hAnsi="Times New Roman" w:cs="Times New Roman"/>
          <w:sz w:val="24"/>
          <w:szCs w:val="24"/>
        </w:rPr>
      </w:pPr>
      <w:r w:rsidRPr="006103BD">
        <w:rPr>
          <w:rFonts w:ascii="Times New Roman" w:hAnsi="Times New Roman" w:cs="Times New Roman"/>
          <w:sz w:val="24"/>
          <w:szCs w:val="24"/>
        </w:rPr>
        <w:t xml:space="preserve">The main goal of this paper was to elaborate the diversity climate development process with attention to the role of the unit leader and the complications of unit composition. According to our model, climate perceptions develop through signals of belongingness and uniqueness, as conveyed through unit composition and leader inclusion mentality. Although high pro-diversity climate levels and </w:t>
      </w:r>
      <w:r>
        <w:rPr>
          <w:rFonts w:ascii="Times New Roman" w:hAnsi="Times New Roman" w:cs="Times New Roman"/>
          <w:sz w:val="24"/>
          <w:szCs w:val="24"/>
        </w:rPr>
        <w:t>climate strength</w:t>
      </w:r>
      <w:r w:rsidRPr="006103BD">
        <w:rPr>
          <w:rFonts w:ascii="Times New Roman" w:hAnsi="Times New Roman" w:cs="Times New Roman"/>
          <w:sz w:val="24"/>
          <w:szCs w:val="24"/>
        </w:rPr>
        <w:t xml:space="preserve"> may arise in homogeneous or heterogeneous units, our model demonstrates that climate breadth must be considered as well, as this distinguishes</w:t>
      </w:r>
      <w:r>
        <w:rPr>
          <w:rFonts w:ascii="Times New Roman" w:hAnsi="Times New Roman" w:cs="Times New Roman"/>
          <w:sz w:val="24"/>
          <w:szCs w:val="24"/>
        </w:rPr>
        <w:t xml:space="preserve"> potentially</w:t>
      </w:r>
      <w:r w:rsidRPr="006103BD">
        <w:rPr>
          <w:rFonts w:ascii="Times New Roman" w:hAnsi="Times New Roman" w:cs="Times New Roman"/>
          <w:sz w:val="24"/>
          <w:szCs w:val="24"/>
        </w:rPr>
        <w:t xml:space="preserve"> spurious diversity climates (i.e., those formed in units lacking diversity) from authentic ones.</w:t>
      </w:r>
      <w:r>
        <w:rPr>
          <w:rFonts w:ascii="Times New Roman" w:hAnsi="Times New Roman" w:cs="Times New Roman"/>
          <w:sz w:val="24"/>
          <w:szCs w:val="24"/>
        </w:rPr>
        <w:t xml:space="preserve"> In this paper we make the following contributions:</w:t>
      </w:r>
      <w:r w:rsidRPr="006103BD">
        <w:rPr>
          <w:rFonts w:ascii="Times New Roman" w:hAnsi="Times New Roman" w:cs="Times New Roman"/>
          <w:sz w:val="24"/>
          <w:szCs w:val="24"/>
        </w:rPr>
        <w:t xml:space="preserve"> </w:t>
      </w:r>
      <w:r w:rsidRPr="002E2424">
        <w:rPr>
          <w:rFonts w:ascii="Times New Roman" w:hAnsi="Times New Roman" w:cs="Times New Roman"/>
          <w:sz w:val="24"/>
          <w:szCs w:val="24"/>
        </w:rPr>
        <w:t xml:space="preserve">1) we build </w:t>
      </w:r>
      <w:r>
        <w:rPr>
          <w:rFonts w:ascii="Times New Roman" w:hAnsi="Times New Roman" w:cs="Times New Roman"/>
          <w:sz w:val="24"/>
          <w:szCs w:val="24"/>
        </w:rPr>
        <w:t xml:space="preserve">a </w:t>
      </w:r>
      <w:r w:rsidRPr="002E2424">
        <w:rPr>
          <w:rFonts w:ascii="Times New Roman" w:hAnsi="Times New Roman" w:cs="Times New Roman"/>
          <w:sz w:val="24"/>
          <w:szCs w:val="24"/>
        </w:rPr>
        <w:t>theory of diversity climate development usi</w:t>
      </w:r>
      <w:r w:rsidRPr="006103BD">
        <w:rPr>
          <w:rFonts w:ascii="Times New Roman" w:hAnsi="Times New Roman" w:cs="Times New Roman"/>
          <w:sz w:val="24"/>
          <w:szCs w:val="24"/>
        </w:rPr>
        <w:t xml:space="preserve">ng climate etiology theories </w:t>
      </w:r>
      <w:r>
        <w:rPr>
          <w:rFonts w:ascii="Times New Roman" w:hAnsi="Times New Roman" w:cs="Times New Roman"/>
          <w:sz w:val="24"/>
          <w:szCs w:val="24"/>
        </w:rPr>
        <w:t xml:space="preserve">integrated </w:t>
      </w:r>
      <w:r w:rsidRPr="006103BD">
        <w:rPr>
          <w:rFonts w:ascii="Times New Roman" w:hAnsi="Times New Roman" w:cs="Times New Roman"/>
          <w:sz w:val="24"/>
          <w:szCs w:val="24"/>
        </w:rPr>
        <w:t xml:space="preserve">with an </w:t>
      </w:r>
      <w:r w:rsidRPr="002E2424">
        <w:rPr>
          <w:rFonts w:ascii="Times New Roman" w:hAnsi="Times New Roman" w:cs="Times New Roman"/>
          <w:sz w:val="24"/>
          <w:szCs w:val="24"/>
        </w:rPr>
        <w:t>inclus</w:t>
      </w:r>
      <w:r w:rsidRPr="006103BD">
        <w:rPr>
          <w:rFonts w:ascii="Times New Roman" w:hAnsi="Times New Roman" w:cs="Times New Roman"/>
          <w:sz w:val="24"/>
          <w:szCs w:val="24"/>
        </w:rPr>
        <w:t xml:space="preserve">ion framework, 2) we introduce </w:t>
      </w:r>
      <w:r>
        <w:rPr>
          <w:rFonts w:ascii="Times New Roman" w:hAnsi="Times New Roman" w:cs="Times New Roman"/>
          <w:sz w:val="24"/>
          <w:szCs w:val="24"/>
        </w:rPr>
        <w:t xml:space="preserve">the construct of </w:t>
      </w:r>
      <w:r w:rsidRPr="002E2424">
        <w:rPr>
          <w:rFonts w:ascii="Times New Roman" w:hAnsi="Times New Roman" w:cs="Times New Roman"/>
          <w:sz w:val="24"/>
          <w:szCs w:val="24"/>
        </w:rPr>
        <w:t xml:space="preserve">leader inclusion mentality, and 3) </w:t>
      </w:r>
      <w:r>
        <w:rPr>
          <w:rFonts w:ascii="Times New Roman" w:hAnsi="Times New Roman" w:cs="Times New Roman"/>
          <w:sz w:val="24"/>
          <w:szCs w:val="24"/>
        </w:rPr>
        <w:t xml:space="preserve">we examine </w:t>
      </w:r>
      <w:r w:rsidRPr="002E2424">
        <w:rPr>
          <w:rFonts w:ascii="Times New Roman" w:hAnsi="Times New Roman" w:cs="Times New Roman"/>
          <w:sz w:val="24"/>
          <w:szCs w:val="24"/>
        </w:rPr>
        <w:t xml:space="preserve">the effects of signals of unit composition and leaders </w:t>
      </w:r>
      <w:r>
        <w:rPr>
          <w:rFonts w:ascii="Times New Roman" w:hAnsi="Times New Roman" w:cs="Times New Roman"/>
          <w:sz w:val="24"/>
          <w:szCs w:val="24"/>
        </w:rPr>
        <w:t xml:space="preserve">as they influence diversity climate level, strength, and breadth. </w:t>
      </w:r>
    </w:p>
    <w:p w:rsidR="003C2623" w:rsidRPr="00501DDC" w:rsidRDefault="003C2623" w:rsidP="008B2983">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Considering the further specification provided in this paper and its fit with prior work, o</w:t>
      </w:r>
      <w:r w:rsidRPr="002E2424">
        <w:rPr>
          <w:rFonts w:ascii="Times New Roman" w:hAnsi="Times New Roman" w:cs="Times New Roman"/>
          <w:color w:val="000000"/>
          <w:sz w:val="24"/>
          <w:szCs w:val="24"/>
        </w:rPr>
        <w:t>ur theory explains differences between diversity climate</w:t>
      </w:r>
      <w:r>
        <w:rPr>
          <w:rFonts w:ascii="Times New Roman" w:hAnsi="Times New Roman" w:cs="Times New Roman"/>
          <w:color w:val="000000"/>
          <w:sz w:val="24"/>
          <w:szCs w:val="24"/>
        </w:rPr>
        <w:t xml:space="preserve"> development</w:t>
      </w:r>
      <w:r w:rsidRPr="002E2424">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 xml:space="preserve">that of </w:t>
      </w:r>
      <w:r w:rsidRPr="002E2424">
        <w:rPr>
          <w:rFonts w:ascii="Times New Roman" w:hAnsi="Times New Roman" w:cs="Times New Roman"/>
          <w:color w:val="000000"/>
          <w:sz w:val="24"/>
          <w:szCs w:val="24"/>
        </w:rPr>
        <w:t xml:space="preserve">other types of climate based on classic views. Classic climate etiology theories assert that climate arises through similar structures, homogeneous composition, or interactions with other members (e.g., Schneider &amp; Reichers, 1983). Although many climate studies support these theories, we argue that diversity climate </w:t>
      </w:r>
      <w:r>
        <w:rPr>
          <w:rFonts w:ascii="Times New Roman" w:hAnsi="Times New Roman" w:cs="Times New Roman"/>
          <w:color w:val="000000"/>
          <w:sz w:val="24"/>
          <w:szCs w:val="24"/>
        </w:rPr>
        <w:t>likely develops in a somewhat different way</w:t>
      </w:r>
      <w:r w:rsidRPr="002E2424">
        <w:rPr>
          <w:rFonts w:ascii="Times New Roman" w:hAnsi="Times New Roman" w:cs="Times New Roman"/>
          <w:color w:val="000000"/>
          <w:sz w:val="24"/>
          <w:szCs w:val="24"/>
        </w:rPr>
        <w:t xml:space="preserve">. For example, consistent with classic theories, the increase in similarity enhances the development of diversity climate. However, given that members in </w:t>
      </w:r>
      <w:r>
        <w:rPr>
          <w:rFonts w:ascii="Times New Roman" w:hAnsi="Times New Roman" w:cs="Times New Roman"/>
          <w:color w:val="000000"/>
          <w:sz w:val="24"/>
          <w:szCs w:val="24"/>
        </w:rPr>
        <w:t xml:space="preserve">diverse </w:t>
      </w:r>
      <w:r w:rsidRPr="002E2424">
        <w:rPr>
          <w:rFonts w:ascii="Times New Roman" w:hAnsi="Times New Roman" w:cs="Times New Roman"/>
          <w:color w:val="000000"/>
          <w:sz w:val="24"/>
          <w:szCs w:val="24"/>
        </w:rPr>
        <w:t>unit</w:t>
      </w:r>
      <w:r>
        <w:rPr>
          <w:rFonts w:ascii="Times New Roman" w:hAnsi="Times New Roman" w:cs="Times New Roman"/>
          <w:color w:val="000000"/>
          <w:sz w:val="24"/>
          <w:szCs w:val="24"/>
        </w:rPr>
        <w:t xml:space="preserve">s </w:t>
      </w:r>
      <w:r w:rsidRPr="002E2424">
        <w:rPr>
          <w:rFonts w:ascii="Times New Roman" w:hAnsi="Times New Roman" w:cs="Times New Roman"/>
          <w:color w:val="000000"/>
          <w:sz w:val="24"/>
          <w:szCs w:val="24"/>
        </w:rPr>
        <w:t>are less likely than others to have experienced or witnessed workplace discriminat</w:t>
      </w:r>
      <w:r w:rsidR="002278A4">
        <w:rPr>
          <w:rFonts w:ascii="Times New Roman" w:hAnsi="Times New Roman" w:cs="Times New Roman"/>
          <w:color w:val="000000"/>
          <w:sz w:val="24"/>
          <w:szCs w:val="24"/>
        </w:rPr>
        <w:t>ion and exclusion (e.g., Avery et al.</w:t>
      </w:r>
      <w:r w:rsidRPr="002E2424">
        <w:rPr>
          <w:rFonts w:ascii="Times New Roman" w:hAnsi="Times New Roman" w:cs="Times New Roman"/>
          <w:color w:val="000000"/>
          <w:sz w:val="24"/>
          <w:szCs w:val="24"/>
        </w:rPr>
        <w:t>, 2008; Joshi</w:t>
      </w:r>
      <w:r w:rsidR="002278A4">
        <w:rPr>
          <w:rFonts w:ascii="Times New Roman" w:hAnsi="Times New Roman" w:cs="Times New Roman"/>
          <w:color w:val="000000"/>
          <w:sz w:val="24"/>
          <w:szCs w:val="24"/>
        </w:rPr>
        <w:t xml:space="preserve"> et al.</w:t>
      </w:r>
      <w:r w:rsidRPr="002E2424">
        <w:rPr>
          <w:rFonts w:ascii="Times New Roman" w:hAnsi="Times New Roman" w:cs="Times New Roman"/>
          <w:color w:val="000000"/>
          <w:sz w:val="24"/>
          <w:szCs w:val="24"/>
        </w:rPr>
        <w:t xml:space="preserve">, 2006; Stauffer &amp; Buckley, 2005), the increased similarity may lead to a spurious form of diversity climate development. Due to lack of exposure </w:t>
      </w:r>
      <w:r>
        <w:rPr>
          <w:rFonts w:ascii="Times New Roman" w:hAnsi="Times New Roman" w:cs="Times New Roman"/>
          <w:color w:val="000000"/>
          <w:sz w:val="24"/>
          <w:szCs w:val="24"/>
        </w:rPr>
        <w:t>such discrimination</w:t>
      </w:r>
      <w:r w:rsidRPr="002E2424">
        <w:rPr>
          <w:rFonts w:ascii="Times New Roman" w:hAnsi="Times New Roman" w:cs="Times New Roman"/>
          <w:color w:val="000000"/>
          <w:sz w:val="24"/>
          <w:szCs w:val="24"/>
        </w:rPr>
        <w:t>, members may report high unit value</w:t>
      </w:r>
      <w:r w:rsidRPr="00C41C6F">
        <w:rPr>
          <w:rFonts w:ascii="Times New Roman" w:hAnsi="Times New Roman" w:cs="Times New Roman"/>
          <w:color w:val="000000"/>
          <w:sz w:val="24"/>
          <w:szCs w:val="24"/>
        </w:rPr>
        <w:t xml:space="preserve"> for belonging and uniquenes</w:t>
      </w:r>
      <w:r w:rsidRPr="00E65669">
        <w:rPr>
          <w:rFonts w:ascii="Times New Roman" w:hAnsi="Times New Roman" w:cs="Times New Roman"/>
          <w:color w:val="000000"/>
          <w:sz w:val="24"/>
          <w:szCs w:val="24"/>
        </w:rPr>
        <w:t>s.</w:t>
      </w:r>
      <w:r w:rsidRPr="002E2424">
        <w:rPr>
          <w:rFonts w:ascii="Times New Roman" w:hAnsi="Times New Roman" w:cs="Times New Roman"/>
          <w:color w:val="000000"/>
          <w:sz w:val="24"/>
          <w:szCs w:val="24"/>
        </w:rPr>
        <w:t xml:space="preserve"> This is because the breadth of diversity climate</w:t>
      </w:r>
      <w:r>
        <w:rPr>
          <w:rFonts w:ascii="Times New Roman" w:hAnsi="Times New Roman" w:cs="Times New Roman"/>
          <w:color w:val="000000"/>
          <w:sz w:val="24"/>
          <w:szCs w:val="24"/>
        </w:rPr>
        <w:t xml:space="preserve"> is extremely narrow</w:t>
      </w:r>
      <w:r w:rsidRPr="002E2424">
        <w:rPr>
          <w:rFonts w:ascii="Times New Roman" w:hAnsi="Times New Roman" w:cs="Times New Roman"/>
          <w:color w:val="000000"/>
          <w:sz w:val="24"/>
          <w:szCs w:val="24"/>
        </w:rPr>
        <w:t>.  </w:t>
      </w:r>
      <w:r w:rsidRPr="008B2983">
        <w:rPr>
          <w:rFonts w:ascii="Times New Roman" w:hAnsi="Times New Roman" w:cs="Times New Roman"/>
          <w:color w:val="000000"/>
          <w:sz w:val="24"/>
          <w:szCs w:val="24"/>
        </w:rPr>
        <w:t>Another example of how our theory may explain a greater variety of situations is that in contrast to a classic view that the increase in diversity hampers climate development, diversity in some cases can facilitate the formation of diversity climate because increased employee diversity leads to a greater variety of workplace experiences regarding fairness and discrimination in particular (Avery</w:t>
      </w:r>
      <w:r w:rsidR="002278A4" w:rsidRPr="008B2983">
        <w:rPr>
          <w:rFonts w:ascii="Times New Roman" w:hAnsi="Times New Roman" w:cs="Times New Roman"/>
          <w:color w:val="000000"/>
          <w:sz w:val="24"/>
          <w:szCs w:val="24"/>
        </w:rPr>
        <w:t xml:space="preserve"> et al., 2008; Joshi et al.</w:t>
      </w:r>
      <w:r w:rsidRPr="008B2983">
        <w:rPr>
          <w:rFonts w:ascii="Times New Roman" w:hAnsi="Times New Roman" w:cs="Times New Roman"/>
          <w:color w:val="000000"/>
          <w:sz w:val="24"/>
          <w:szCs w:val="24"/>
        </w:rPr>
        <w:t>, 2006; Stauffer &amp; Buckley, 2005). As with our prior example, the breadth of diversity climate that develops provides this more extensive information to the unit. Thus, our theory can improve our understanding of diversity climate in part by the addition of the attribute of diversity climate breadth.</w:t>
      </w:r>
    </w:p>
    <w:p w:rsidR="003C2623" w:rsidRDefault="003C2623" w:rsidP="003C262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By integrating climate etiology theory (Schneider &amp; Reichers, 1983) and Shore et al.’s (2011) inclusion framework, </w:t>
      </w:r>
      <w:r w:rsidR="002278A4">
        <w:rPr>
          <w:rFonts w:ascii="Times New Roman" w:hAnsi="Times New Roman" w:cs="Times New Roman"/>
          <w:sz w:val="24"/>
          <w:szCs w:val="24"/>
        </w:rPr>
        <w:t>we can better</w:t>
      </w:r>
      <w:r>
        <w:rPr>
          <w:rFonts w:ascii="Times New Roman" w:hAnsi="Times New Roman" w:cs="Times New Roman"/>
          <w:sz w:val="24"/>
          <w:szCs w:val="24"/>
        </w:rPr>
        <w:t xml:space="preserve"> understand how employees come to develop perceptions of belongingness and uniqueness in the presence of both in- and out-subgroup members. W</w:t>
      </w:r>
      <w:r w:rsidRPr="00BC4B57">
        <w:rPr>
          <w:rFonts w:ascii="Times New Roman" w:hAnsi="Times New Roman" w:cs="Times New Roman"/>
          <w:sz w:val="24"/>
          <w:szCs w:val="24"/>
        </w:rPr>
        <w:t xml:space="preserve">e looked to the common </w:t>
      </w:r>
      <w:r>
        <w:rPr>
          <w:rFonts w:ascii="Times New Roman" w:hAnsi="Times New Roman" w:cs="Times New Roman"/>
          <w:sz w:val="24"/>
          <w:szCs w:val="24"/>
        </w:rPr>
        <w:t>in</w:t>
      </w:r>
      <w:r w:rsidRPr="00BC4B57">
        <w:rPr>
          <w:rFonts w:ascii="Times New Roman" w:hAnsi="Times New Roman" w:cs="Times New Roman"/>
          <w:sz w:val="24"/>
          <w:szCs w:val="24"/>
        </w:rPr>
        <w:t xml:space="preserve">group identity model (Gaertner &amp; Dovidio, 2000) </w:t>
      </w:r>
      <w:r>
        <w:rPr>
          <w:rFonts w:ascii="Times New Roman" w:hAnsi="Times New Roman" w:cs="Times New Roman"/>
          <w:sz w:val="24"/>
          <w:szCs w:val="24"/>
        </w:rPr>
        <w:t xml:space="preserve">and the acculturation literature (Berry, 1984) </w:t>
      </w:r>
      <w:r w:rsidRPr="00BC4B57">
        <w:rPr>
          <w:rFonts w:ascii="Times New Roman" w:hAnsi="Times New Roman" w:cs="Times New Roman"/>
          <w:sz w:val="24"/>
          <w:szCs w:val="24"/>
        </w:rPr>
        <w:t xml:space="preserve">to explore how unit leaders might come to </w:t>
      </w:r>
      <w:r>
        <w:rPr>
          <w:rFonts w:ascii="Times New Roman" w:hAnsi="Times New Roman" w:cs="Times New Roman"/>
          <w:sz w:val="24"/>
          <w:szCs w:val="24"/>
        </w:rPr>
        <w:t>extend identity to and value the unique differences among diverse employee groups. In doing so, we have uncovered a climate development path in which heterogeneous employees develop shared perceptions of the work unit despite the communication and meaning-creation barriers that difference often brings (</w:t>
      </w:r>
      <w:r w:rsidRPr="00C34883">
        <w:rPr>
          <w:rFonts w:ascii="Times New Roman" w:hAnsi="Times New Roman" w:cs="Times New Roman"/>
          <w:sz w:val="24"/>
          <w:szCs w:val="24"/>
        </w:rPr>
        <w:t>Lincoln &amp; Miller, 1979; Tsui &amp; O’Reilly, 1989</w:t>
      </w:r>
      <w:r>
        <w:rPr>
          <w:rFonts w:ascii="Times New Roman" w:hAnsi="Times New Roman" w:cs="Times New Roman"/>
          <w:sz w:val="24"/>
          <w:szCs w:val="24"/>
        </w:rPr>
        <w:t>).</w:t>
      </w:r>
    </w:p>
    <w:p w:rsidR="003C2623" w:rsidRDefault="003C2623" w:rsidP="003C2623">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Implications</w:t>
      </w:r>
    </w:p>
    <w:p w:rsidR="003C2623" w:rsidRDefault="003C2623" w:rsidP="003C262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Our model has a variety of implications for both research and practice. First, Colella et al. (2017) noted recently that, while research confirms ongoing employment discrimination problems, the literature has not yet outlined a clear solution; in others words, “we have learned little about how organizations can combat employment discrimination” (pg. 10). Similarly, while research supports the positive effects of diversity climate on a variety of individual and organizational outcomes, which help to eradicate workplace discrimination, McKay and Avery (2015) noted that we still lack research addressing how it develops. The current paper builds new theory to account for the complexities of diversity climate development, helping researchers to explore paths by which we may eventually understand how to eliminate workplace discrimination. </w:t>
      </w:r>
    </w:p>
    <w:p w:rsidR="003C2623" w:rsidRDefault="003C2623" w:rsidP="003C262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Second, this paper addresses the importance of considering the composition of the unit in which diversity climate is being studied. McKay et al. (2011) distinguished between diversity climate effects in predominantly-minority versus predominantly-majority groups. Similarly, we explore between-group differential effects, but we dig deeper into this issue in suggesting that an in-group/out-group distinction should be considered, and that the meaning of diversity climate likely varies between groups. Researchers should be cautious in viewing high diversity climate reports from homogeneous units as indicators that diversity is valued, as these reports cannot address the effects of the lack of heterogeneity in these units. Rather, breadth of diversity climate should be considered to reflect whether perceptions of belonging and uniqueness exist beyond a single in-group. In their “Tal</w:t>
      </w:r>
      <w:r w:rsidR="002278A4">
        <w:rPr>
          <w:rFonts w:ascii="Times New Roman" w:hAnsi="Times New Roman" w:cs="Times New Roman"/>
          <w:sz w:val="24"/>
          <w:szCs w:val="24"/>
        </w:rPr>
        <w:t>e of Two Climates,” McKay, Avery, and Morris</w:t>
      </w:r>
      <w:r>
        <w:rPr>
          <w:rFonts w:ascii="Times New Roman" w:hAnsi="Times New Roman" w:cs="Times New Roman"/>
          <w:sz w:val="24"/>
          <w:szCs w:val="24"/>
        </w:rPr>
        <w:t xml:space="preserve"> (2009) studied the implications of differences between manager and subordinate diversity climate reports, highlighting that two very different climates may exist within one unit. By examining a combination of level, strength, and breadth, researchers can better understand whether diversity climate exists as a single shared intra-unit climate versus multiple within-subgroup climates, or as a reflection of homogeneity rather than a pro-inclusion unit. </w:t>
      </w:r>
    </w:p>
    <w:p w:rsidR="003C2623" w:rsidRDefault="003C2623" w:rsidP="003C262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This model should also ultimately shed greater light on the outcomes of diversity climate. Cox’s original model (1993) suggested that diversity climate should have positive effects on unit-level performance due to its impact on individual-level experiences. However, when breadth is taken into account, we may see different diversity climate outcomes at unit- versus individual-levels. Consider a homogeneous unit in which diversity climate agreement is strong, level is high, and breadth is narrow. Feelings of belongingness should lead to a variety of positive outcomes for the individual employees, such as stronger organizational commitment (Hopkins, Hopkins, &amp; Mallette, 2001; Kaplan, Wiley, &amp; Maertz, 2011</w:t>
      </w:r>
      <w:r w:rsidR="002278A4">
        <w:rPr>
          <w:rFonts w:ascii="Times New Roman" w:hAnsi="Times New Roman" w:cs="Times New Roman"/>
          <w:sz w:val="24"/>
          <w:szCs w:val="24"/>
        </w:rPr>
        <w:t>), psychological safety (Singh et al.</w:t>
      </w:r>
      <w:r>
        <w:rPr>
          <w:rFonts w:ascii="Times New Roman" w:hAnsi="Times New Roman" w:cs="Times New Roman"/>
          <w:sz w:val="24"/>
          <w:szCs w:val="24"/>
        </w:rPr>
        <w:t>, 2013), well-being (Shore et al., 2011), job satisfaction (Hofhuis et al., 2012),  prosocial behaviors (Singh et al., 2013), and reduced absenteeism and turnover intentions (Avery, McKay, Wilso</w:t>
      </w:r>
      <w:r w:rsidR="002278A4">
        <w:rPr>
          <w:rFonts w:ascii="Times New Roman" w:hAnsi="Times New Roman" w:cs="Times New Roman"/>
          <w:sz w:val="24"/>
          <w:szCs w:val="24"/>
        </w:rPr>
        <w:t>n, &amp; Tonidandel, 2007; Cox, 1993</w:t>
      </w:r>
      <w:r>
        <w:rPr>
          <w:rFonts w:ascii="Times New Roman" w:hAnsi="Times New Roman" w:cs="Times New Roman"/>
          <w:sz w:val="24"/>
          <w:szCs w:val="24"/>
        </w:rPr>
        <w:t xml:space="preserve">; McKay et al., 2007). However, the greatest unit-level benefits should come to units with broader climates (assuming level and strength of diversity climate are high and strong). </w:t>
      </w:r>
    </w:p>
    <w:p w:rsidR="003C2623" w:rsidRDefault="003C2623" w:rsidP="003C262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When managed well, diversity has been shown to enhance workgroup and unit performance through the synergy of unique backgrounds, perspective, and networks. When a unit is diverse, its members each view the task through a different lens. These diverse perspectives can lead to discussion of non-obvious alternatives (Nemeth, 1992) and stronger understanding of elements of a decision, which in turn e</w:t>
      </w:r>
      <w:r w:rsidR="002278A4">
        <w:rPr>
          <w:rFonts w:ascii="Times New Roman" w:hAnsi="Times New Roman" w:cs="Times New Roman"/>
          <w:sz w:val="24"/>
          <w:szCs w:val="24"/>
        </w:rPr>
        <w:t>nhances decision-making (Olson et al.</w:t>
      </w:r>
      <w:r>
        <w:rPr>
          <w:rFonts w:ascii="Times New Roman" w:hAnsi="Times New Roman" w:cs="Times New Roman"/>
          <w:sz w:val="24"/>
          <w:szCs w:val="24"/>
        </w:rPr>
        <w:t>, 2007). Diversity can also enhance creativity and brainstorming (McLeod, Lobel, &amp; Cox, 1996), interpersonal relationships (Nishii &amp; Mayer, 2009), and the breadth of the consumer base with which the unit is able to relate (Hewlett, Marshall, &amp; Sherbin, 2013). Such benefits enhance unit performance through inc</w:t>
      </w:r>
      <w:r w:rsidR="002278A4">
        <w:rPr>
          <w:rFonts w:ascii="Times New Roman" w:hAnsi="Times New Roman" w:cs="Times New Roman"/>
          <w:sz w:val="24"/>
          <w:szCs w:val="24"/>
        </w:rPr>
        <w:t>reased market breadth (Hewlett et al.</w:t>
      </w:r>
      <w:r>
        <w:rPr>
          <w:rFonts w:ascii="Times New Roman" w:hAnsi="Times New Roman" w:cs="Times New Roman"/>
          <w:sz w:val="24"/>
          <w:szCs w:val="24"/>
        </w:rPr>
        <w:t xml:space="preserve">, </w:t>
      </w:r>
      <w:r w:rsidR="002278A4">
        <w:rPr>
          <w:rFonts w:ascii="Times New Roman" w:hAnsi="Times New Roman" w:cs="Times New Roman"/>
          <w:sz w:val="24"/>
          <w:szCs w:val="24"/>
        </w:rPr>
        <w:t>2013), sales performance (Chen et al.</w:t>
      </w:r>
      <w:r>
        <w:rPr>
          <w:rFonts w:ascii="Times New Roman" w:hAnsi="Times New Roman" w:cs="Times New Roman"/>
          <w:sz w:val="24"/>
          <w:szCs w:val="24"/>
        </w:rPr>
        <w:t>, 2012; McKay et al., 2008, 2009)</w:t>
      </w:r>
      <w:r w:rsidR="002278A4">
        <w:rPr>
          <w:rFonts w:ascii="Times New Roman" w:hAnsi="Times New Roman" w:cs="Times New Roman"/>
          <w:sz w:val="24"/>
          <w:szCs w:val="24"/>
        </w:rPr>
        <w:t>, customer satisfaction (McKay et al.</w:t>
      </w:r>
      <w:r>
        <w:rPr>
          <w:rFonts w:ascii="Times New Roman" w:hAnsi="Times New Roman" w:cs="Times New Roman"/>
          <w:sz w:val="24"/>
          <w:szCs w:val="24"/>
        </w:rPr>
        <w:t>, 2011), and productivity (Boehm et al.</w:t>
      </w:r>
      <w:r w:rsidR="002278A4">
        <w:rPr>
          <w:rFonts w:ascii="Times New Roman" w:hAnsi="Times New Roman" w:cs="Times New Roman"/>
          <w:sz w:val="24"/>
          <w:szCs w:val="24"/>
        </w:rPr>
        <w:t xml:space="preserve">, </w:t>
      </w:r>
      <w:r>
        <w:rPr>
          <w:rFonts w:ascii="Times New Roman" w:hAnsi="Times New Roman" w:cs="Times New Roman"/>
          <w:sz w:val="24"/>
          <w:szCs w:val="24"/>
        </w:rPr>
        <w:t xml:space="preserve">2014). In other words, whereas strong, high pro-diversity climates may help to produce individual-level benefits, the greatest unit-level effects should come from those with greater breadth. </w:t>
      </w:r>
    </w:p>
    <w:p w:rsidR="003C2623" w:rsidRDefault="003C2623" w:rsidP="003C262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In providing the alternative unit composition perspective, in terms of in-/out-groups versus majority/minority groups, we do not intend to distract attention from the needs of traditionally-marginalized populations. It has long been known that members of these populations have different workplace experiences from others, with a variety of discrimination-based hurdles (e.g., Konar, 1981). However, recent work has noted a need for attention to a wider range of di</w:t>
      </w:r>
      <w:r w:rsidR="008C518C">
        <w:rPr>
          <w:rFonts w:ascii="Times New Roman" w:hAnsi="Times New Roman" w:cs="Times New Roman"/>
          <w:sz w:val="24"/>
          <w:szCs w:val="24"/>
        </w:rPr>
        <w:t>scriminated employees (Colella et al.</w:t>
      </w:r>
      <w:r>
        <w:rPr>
          <w:rFonts w:ascii="Times New Roman" w:hAnsi="Times New Roman" w:cs="Times New Roman"/>
          <w:sz w:val="24"/>
          <w:szCs w:val="24"/>
        </w:rPr>
        <w:t xml:space="preserve">, 2017). Research concerning discrimination against Blacks and females has been prevalent in Management research – with good reason - but little has been done to address the experiences of additional populations, such as international employees, low socioeconomic populations, or individuals with mental illness. Our unit composition perspective allows for an infinite variety of potential out-groups – for example, those based on personality or time-orientation - to be examined. </w:t>
      </w:r>
    </w:p>
    <w:p w:rsidR="003C2623" w:rsidRDefault="003C2623" w:rsidP="003C262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It is important to note the overlap between diversity climate and climate for inclusion. Roberson (2006) found, using both qualitative and quantitative methods, that the terms </w:t>
      </w:r>
      <w:r>
        <w:rPr>
          <w:rFonts w:ascii="Times New Roman" w:hAnsi="Times New Roman" w:cs="Times New Roman"/>
          <w:i/>
          <w:sz w:val="24"/>
          <w:szCs w:val="24"/>
        </w:rPr>
        <w:t>diversity</w:t>
      </w:r>
      <w:r>
        <w:rPr>
          <w:rFonts w:ascii="Times New Roman" w:hAnsi="Times New Roman" w:cs="Times New Roman"/>
          <w:sz w:val="24"/>
          <w:szCs w:val="24"/>
        </w:rPr>
        <w:t xml:space="preserve"> and </w:t>
      </w:r>
      <w:r>
        <w:rPr>
          <w:rFonts w:ascii="Times New Roman" w:hAnsi="Times New Roman" w:cs="Times New Roman"/>
          <w:i/>
          <w:sz w:val="24"/>
          <w:szCs w:val="24"/>
        </w:rPr>
        <w:t>inclusion</w:t>
      </w:r>
      <w:r>
        <w:rPr>
          <w:rFonts w:ascii="Times New Roman" w:hAnsi="Times New Roman" w:cs="Times New Roman"/>
          <w:sz w:val="24"/>
          <w:szCs w:val="24"/>
        </w:rPr>
        <w:t xml:space="preserve"> are similar in their work environment descriptions but differ in their approaches to diversity management, such that the former focuses more on heterogeneity whereas the latter focuses more on employee engagement</w:t>
      </w:r>
      <w:r w:rsidRPr="00925A11">
        <w:rPr>
          <w:rFonts w:ascii="Times New Roman" w:hAnsi="Times New Roman" w:cs="Times New Roman"/>
          <w:sz w:val="24"/>
          <w:szCs w:val="24"/>
        </w:rPr>
        <w:t>. Similarly, Nishii (2013) distinguished the two climate types by demonstrating that diversity climate focuses more on fairness whereas climate for in</w:t>
      </w:r>
      <w:r>
        <w:rPr>
          <w:rFonts w:ascii="Times New Roman" w:hAnsi="Times New Roman" w:cs="Times New Roman"/>
          <w:sz w:val="24"/>
          <w:szCs w:val="24"/>
        </w:rPr>
        <w:t>clusion gives greater emphasis to</w:t>
      </w:r>
      <w:r w:rsidRPr="00925A11">
        <w:rPr>
          <w:rFonts w:ascii="Times New Roman" w:hAnsi="Times New Roman" w:cs="Times New Roman"/>
          <w:sz w:val="24"/>
          <w:szCs w:val="24"/>
        </w:rPr>
        <w:t xml:space="preserve"> learning from divergent perspectives. The definition of diversity climate used in the current paper – perceptions of unit value for fairness and inclusion of difference – aligns with that of Dwertmann et al. (2016) and encompasses the fairness/heterogeneity emphases of diversity, the engagement/learning emphases of inclusion, and the belongingness/value for uniqueness emphases of Shore et al.’s </w:t>
      </w:r>
      <w:r>
        <w:rPr>
          <w:rFonts w:ascii="Times New Roman" w:hAnsi="Times New Roman" w:cs="Times New Roman"/>
          <w:sz w:val="24"/>
          <w:szCs w:val="24"/>
        </w:rPr>
        <w:t>inclusion framework</w:t>
      </w:r>
      <w:r w:rsidRPr="00925A11">
        <w:rPr>
          <w:rFonts w:ascii="Times New Roman" w:hAnsi="Times New Roman" w:cs="Times New Roman"/>
          <w:sz w:val="24"/>
          <w:szCs w:val="24"/>
        </w:rPr>
        <w:t xml:space="preserve">. Though we </w:t>
      </w:r>
      <w:r>
        <w:rPr>
          <w:rFonts w:ascii="Times New Roman" w:hAnsi="Times New Roman" w:cs="Times New Roman"/>
          <w:sz w:val="24"/>
          <w:szCs w:val="24"/>
        </w:rPr>
        <w:t>concur</w:t>
      </w:r>
      <w:r w:rsidRPr="00925A11">
        <w:rPr>
          <w:rFonts w:ascii="Times New Roman" w:hAnsi="Times New Roman" w:cs="Times New Roman"/>
          <w:sz w:val="24"/>
          <w:szCs w:val="24"/>
        </w:rPr>
        <w:t xml:space="preserve"> that distinctions between diversity climate and climate fo</w:t>
      </w:r>
      <w:r>
        <w:rPr>
          <w:rFonts w:ascii="Times New Roman" w:hAnsi="Times New Roman" w:cs="Times New Roman"/>
          <w:sz w:val="24"/>
          <w:szCs w:val="24"/>
        </w:rPr>
        <w:t xml:space="preserve">r inclusion are possible, we </w:t>
      </w:r>
      <w:r w:rsidRPr="00925A11">
        <w:rPr>
          <w:rFonts w:ascii="Times New Roman" w:hAnsi="Times New Roman" w:cs="Times New Roman"/>
          <w:sz w:val="24"/>
          <w:szCs w:val="24"/>
        </w:rPr>
        <w:t>argue that</w:t>
      </w:r>
      <w:r>
        <w:rPr>
          <w:rFonts w:ascii="Times New Roman" w:hAnsi="Times New Roman" w:cs="Times New Roman"/>
          <w:sz w:val="24"/>
          <w:szCs w:val="24"/>
        </w:rPr>
        <w:t xml:space="preserve"> climates for inclusion should follow the development path outlined in this paper.</w:t>
      </w:r>
    </w:p>
    <w:p w:rsidR="003C2623" w:rsidRDefault="003C2623" w:rsidP="003C2623">
      <w:pPr>
        <w:spacing w:line="480" w:lineRule="auto"/>
        <w:ind w:firstLine="720"/>
        <w:contextualSpacing/>
        <w:rPr>
          <w:rFonts w:ascii="Times New Roman" w:hAnsi="Times New Roman" w:cs="Times New Roman"/>
          <w:sz w:val="24"/>
          <w:szCs w:val="24"/>
        </w:rPr>
      </w:pPr>
      <w:r w:rsidRPr="00384C85">
        <w:rPr>
          <w:rFonts w:ascii="Times New Roman" w:hAnsi="Times New Roman" w:cs="Times New Roman"/>
          <w:sz w:val="24"/>
          <w:szCs w:val="24"/>
        </w:rPr>
        <w:t xml:space="preserve">In terms of practical application, </w:t>
      </w:r>
      <w:r>
        <w:rPr>
          <w:rFonts w:ascii="Times New Roman" w:hAnsi="Times New Roman" w:cs="Times New Roman"/>
          <w:sz w:val="24"/>
          <w:szCs w:val="24"/>
        </w:rPr>
        <w:t xml:space="preserve">our model provides the missing “how-to” guide for building pro-diversity climates (McKay &amp; Avery, 2015). We theoretically demonstrate the importance of leader inclusion mentality in this process, suggesting that practitioners should either examine this construct in leader recruitment/selection procedures or design training programs to build it among the existing leadership. Selection tests for leadership positions may include existing validated measures for global social identity (e.g., Buchan et al., 2011) and multicultural/integration attitudes (e.g., Breugelmans &amp; van de Vijver, 2004). Research suggests that training </w:t>
      </w:r>
      <w:r w:rsidRPr="00384C85">
        <w:rPr>
          <w:rFonts w:ascii="Times New Roman" w:hAnsi="Times New Roman" w:cs="Times New Roman"/>
          <w:sz w:val="24"/>
          <w:szCs w:val="24"/>
        </w:rPr>
        <w:t xml:space="preserve">should </w:t>
      </w:r>
      <w:r>
        <w:rPr>
          <w:rFonts w:ascii="Times New Roman" w:hAnsi="Times New Roman" w:cs="Times New Roman"/>
          <w:sz w:val="24"/>
          <w:szCs w:val="24"/>
        </w:rPr>
        <w:t>include</w:t>
      </w:r>
      <w:r w:rsidRPr="00384C85">
        <w:rPr>
          <w:rFonts w:ascii="Times New Roman" w:hAnsi="Times New Roman" w:cs="Times New Roman"/>
          <w:sz w:val="24"/>
          <w:szCs w:val="24"/>
        </w:rPr>
        <w:t xml:space="preserve"> out-group exposure (Allport, 1954; Pettigrew &amp; Tropp, 2006; Williams, 1947), particularly regarding connection to the global community (Buchan et al., 2009, 2011), though other cultural educational strategies may be beneficial as well (Paluck &amp; Green, 2009).</w:t>
      </w:r>
    </w:p>
    <w:p w:rsidR="003C2623" w:rsidRDefault="003C2623" w:rsidP="003C262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O</w:t>
      </w:r>
      <w:r w:rsidRPr="00384C85">
        <w:rPr>
          <w:rFonts w:ascii="Times New Roman" w:hAnsi="Times New Roman" w:cs="Times New Roman"/>
          <w:sz w:val="24"/>
          <w:szCs w:val="24"/>
        </w:rPr>
        <w:t xml:space="preserve">ur model </w:t>
      </w:r>
      <w:r>
        <w:rPr>
          <w:rFonts w:ascii="Times New Roman" w:hAnsi="Times New Roman" w:cs="Times New Roman"/>
          <w:sz w:val="24"/>
          <w:szCs w:val="24"/>
        </w:rPr>
        <w:t xml:space="preserve">also helps to explain why the outcomes of firm diversity initiatives are often mixed. Companies can spend millions on diversity and inclusion training and other related programs with minimal – or, at times, negative – results </w:t>
      </w:r>
      <w:r w:rsidR="006A64B6">
        <w:rPr>
          <w:rFonts w:ascii="Times New Roman" w:hAnsi="Times New Roman" w:cs="Times New Roman"/>
          <w:sz w:val="24"/>
          <w:szCs w:val="24"/>
        </w:rPr>
        <w:t>(Dobbin et al.</w:t>
      </w:r>
      <w:r w:rsidRPr="00384C85">
        <w:rPr>
          <w:rFonts w:ascii="Times New Roman" w:hAnsi="Times New Roman" w:cs="Times New Roman"/>
          <w:sz w:val="24"/>
          <w:szCs w:val="24"/>
        </w:rPr>
        <w:t>, 2007; Kalev, Kelly</w:t>
      </w:r>
      <w:r w:rsidR="006A64B6">
        <w:rPr>
          <w:rFonts w:ascii="Times New Roman" w:hAnsi="Times New Roman" w:cs="Times New Roman"/>
          <w:sz w:val="24"/>
          <w:szCs w:val="24"/>
        </w:rPr>
        <w:t>, &amp; Dobbin, 2006; Moss-Racusin et al.</w:t>
      </w:r>
      <w:r w:rsidRPr="00384C85">
        <w:rPr>
          <w:rFonts w:ascii="Times New Roman" w:hAnsi="Times New Roman" w:cs="Times New Roman"/>
          <w:sz w:val="24"/>
          <w:szCs w:val="24"/>
        </w:rPr>
        <w:t>, 2014; Paluck &amp; Green, 2009)</w:t>
      </w:r>
      <w:r>
        <w:rPr>
          <w:rFonts w:ascii="Times New Roman" w:hAnsi="Times New Roman" w:cs="Times New Roman"/>
          <w:sz w:val="24"/>
          <w:szCs w:val="24"/>
        </w:rPr>
        <w:t>. Our model highlights the importance of unit composition and leader inclusion mentality, suggesting that firm diversity initiatives may prove futile in a unit that is not ready to fully implement and appreciate them. For example, diversity initiatives may lead to backlash, such that members of traditionally-dominant groups may perceive that members of traditionally-marginalized groups have receive</w:t>
      </w:r>
      <w:r w:rsidR="006A64B6">
        <w:rPr>
          <w:rFonts w:ascii="Times New Roman" w:hAnsi="Times New Roman" w:cs="Times New Roman"/>
          <w:sz w:val="24"/>
          <w:szCs w:val="24"/>
        </w:rPr>
        <w:t>d undeserved attention (Kidder et al.</w:t>
      </w:r>
      <w:r>
        <w:rPr>
          <w:rFonts w:ascii="Times New Roman" w:hAnsi="Times New Roman" w:cs="Times New Roman"/>
          <w:sz w:val="24"/>
          <w:szCs w:val="24"/>
        </w:rPr>
        <w:t xml:space="preserve">, 2004). The arguments of this paper suggest that such resistance can be alleviated through high leader inclusion mentality, as this makes the leader more likely to implement initiatives in a bias-free manner and to signal their positive value to unit employees. </w:t>
      </w:r>
      <w:r w:rsidRPr="00384C85">
        <w:rPr>
          <w:rFonts w:ascii="Times New Roman" w:hAnsi="Times New Roman" w:cs="Times New Roman"/>
          <w:sz w:val="24"/>
          <w:szCs w:val="24"/>
        </w:rPr>
        <w:t xml:space="preserve">In addition, our model highlights the importance of gauging </w:t>
      </w:r>
      <w:r>
        <w:rPr>
          <w:rFonts w:ascii="Times New Roman" w:hAnsi="Times New Roman" w:cs="Times New Roman"/>
          <w:sz w:val="24"/>
          <w:szCs w:val="24"/>
        </w:rPr>
        <w:t>initiative</w:t>
      </w:r>
      <w:r w:rsidRPr="00384C85">
        <w:rPr>
          <w:rFonts w:ascii="Times New Roman" w:hAnsi="Times New Roman" w:cs="Times New Roman"/>
          <w:sz w:val="24"/>
          <w:szCs w:val="24"/>
        </w:rPr>
        <w:t xml:space="preserve"> effectiveness through objective measures (such as increases in heterogeneity among those included in training/development and promotion opportunities) in addition to subjective views. </w:t>
      </w:r>
    </w:p>
    <w:p w:rsidR="003C2623" w:rsidRPr="00162D9F" w:rsidRDefault="003C2623" w:rsidP="003C2623">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Limitations and Future Research</w:t>
      </w:r>
    </w:p>
    <w:p w:rsidR="003C2623" w:rsidRDefault="003C2623" w:rsidP="003C2623">
      <w:pPr>
        <w:spacing w:line="480" w:lineRule="auto"/>
        <w:ind w:firstLine="720"/>
        <w:contextualSpacing/>
        <w:rPr>
          <w:rFonts w:ascii="Times New Roman" w:hAnsi="Times New Roman" w:cs="Times New Roman"/>
          <w:sz w:val="24"/>
          <w:szCs w:val="24"/>
        </w:rPr>
      </w:pPr>
      <w:r w:rsidRPr="00EC07AF">
        <w:rPr>
          <w:rFonts w:ascii="Times New Roman" w:hAnsi="Times New Roman" w:cs="Times New Roman"/>
          <w:sz w:val="24"/>
          <w:szCs w:val="24"/>
        </w:rPr>
        <w:t xml:space="preserve">Of course, our model is not without its limitations. </w:t>
      </w:r>
      <w:r>
        <w:rPr>
          <w:rFonts w:ascii="Times New Roman" w:hAnsi="Times New Roman" w:cs="Times New Roman"/>
          <w:sz w:val="24"/>
          <w:szCs w:val="24"/>
        </w:rPr>
        <w:t xml:space="preserve">The model assumes a single unit leader. In reality, this is not always the case, and employees may have very different relationships and communications with each leader. For example, Liu, Tangirala, and Ramanujam (2013) found that an employee’s relationship with a leader affected not only his communication with that leader but also with other leaders in the unit. Our model does not take these complex relationships into account. Leader inclusion mentality may be high for one leader or low for another within the same unit, and the signals that each leader sends (and how they are perceived) may be impacted by those of the other leaders. Future models should consider the implications of multiple leaders and their conflicting versus compatible signals, as well as how differing relationships of employees with each leader impacts how signals are received. </w:t>
      </w:r>
    </w:p>
    <w:p w:rsidR="003C2623" w:rsidRDefault="003C2623" w:rsidP="003C262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addition, our model does not take into account the perceived or actual status of the unit leader. Leaders can possess or lack certain attributes, such as a resourceful social network (Katz &amp; Shapiro, 1985) or culturally-valued characteristics such a wealth or gender (Troyer &amp; Younts, 1997), granting higher or lower status and subsequent influence over their employees. For example, Venkataramani, Green, and Schleicher (2010) found that leader social networks positively predicted employee perceptions of leader status, thereby impacting employee behavior. The effect of leader inclusion mentality on unit diversity climate may vary depending </w:t>
      </w:r>
      <w:r w:rsidR="00115942">
        <w:rPr>
          <w:rFonts w:ascii="Times New Roman" w:hAnsi="Times New Roman" w:cs="Times New Roman"/>
          <w:sz w:val="24"/>
          <w:szCs w:val="24"/>
        </w:rPr>
        <w:t xml:space="preserve">on </w:t>
      </w:r>
      <w:r>
        <w:rPr>
          <w:rFonts w:ascii="Times New Roman" w:hAnsi="Times New Roman" w:cs="Times New Roman"/>
          <w:sz w:val="24"/>
          <w:szCs w:val="24"/>
        </w:rPr>
        <w:t xml:space="preserve">the leader’s status (as perceived by the employees), as signals of belonging and uniqueness may have a greater impact on the employees when they perceive them to come from high status leaders. Future research should explore potential differences in the high versus low status leader’s role in the diversity climate development process. </w:t>
      </w:r>
    </w:p>
    <w:p w:rsidR="003C2623" w:rsidRDefault="003C2623" w:rsidP="003C262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dynamic nature of all variables involved in</w:t>
      </w:r>
      <w:r w:rsidR="00115942">
        <w:rPr>
          <w:rFonts w:ascii="Times New Roman" w:hAnsi="Times New Roman" w:cs="Times New Roman"/>
          <w:sz w:val="24"/>
          <w:szCs w:val="24"/>
        </w:rPr>
        <w:t xml:space="preserve"> the model should be considered</w:t>
      </w:r>
      <w:r>
        <w:rPr>
          <w:rFonts w:ascii="Times New Roman" w:hAnsi="Times New Roman" w:cs="Times New Roman"/>
          <w:sz w:val="24"/>
          <w:szCs w:val="24"/>
        </w:rPr>
        <w:t xml:space="preserve"> as well. For example, an increase in unit heterogeneity may also help to increase leader inclusion mentality, as out-group exposure may aid in the identity extension process (e.g., Buchan et al., 2009) and may help the leader come to appreciate out-group differences (e.g., Pettigrew &amp; Tropp, 2006). Similarly, a change in leader inclusion mentality due to leader turnover may cause drastic changes in unit diversity climate perceptions as well. Kuenzi and Schminke (2009) noted a dearth of research focused on climate change, likely due to the complications of acquiring the data necessary for longitudinal studies. Future research should explore the implications of changes in each variable over time.</w:t>
      </w:r>
    </w:p>
    <w:p w:rsidR="003C2623" w:rsidRDefault="003C2623" w:rsidP="003C262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Finally, a narrow breadth of diversity climate may have a different meaning in contexts where homogeneity is difficult to escape. </w:t>
      </w:r>
      <w:r w:rsidRPr="00EC07AF">
        <w:rPr>
          <w:rFonts w:ascii="Times New Roman" w:hAnsi="Times New Roman" w:cs="Times New Roman"/>
          <w:sz w:val="24"/>
          <w:szCs w:val="24"/>
        </w:rPr>
        <w:t xml:space="preserve">For example, some communities are so homogeneous that it </w:t>
      </w:r>
      <w:r>
        <w:rPr>
          <w:rFonts w:ascii="Times New Roman" w:hAnsi="Times New Roman" w:cs="Times New Roman"/>
          <w:sz w:val="24"/>
          <w:szCs w:val="24"/>
        </w:rPr>
        <w:t>is difficult</w:t>
      </w:r>
      <w:r w:rsidRPr="00EC07AF">
        <w:rPr>
          <w:rFonts w:ascii="Times New Roman" w:hAnsi="Times New Roman" w:cs="Times New Roman"/>
          <w:sz w:val="24"/>
          <w:szCs w:val="24"/>
        </w:rPr>
        <w:t xml:space="preserve"> to attract a heterogeneous workforce</w:t>
      </w:r>
      <w:r>
        <w:rPr>
          <w:rFonts w:ascii="Times New Roman" w:hAnsi="Times New Roman" w:cs="Times New Roman"/>
          <w:sz w:val="24"/>
          <w:szCs w:val="24"/>
        </w:rPr>
        <w:t xml:space="preserve"> (Pugh, Dietz, Brief, &amp; Wiley, 2008). Similarly,</w:t>
      </w:r>
      <w:r w:rsidRPr="00EC07AF">
        <w:rPr>
          <w:rFonts w:ascii="Times New Roman" w:hAnsi="Times New Roman" w:cs="Times New Roman"/>
          <w:sz w:val="24"/>
          <w:szCs w:val="24"/>
        </w:rPr>
        <w:t xml:space="preserve"> </w:t>
      </w:r>
      <w:r>
        <w:rPr>
          <w:rFonts w:ascii="Times New Roman" w:hAnsi="Times New Roman" w:cs="Times New Roman"/>
          <w:sz w:val="24"/>
          <w:szCs w:val="24"/>
        </w:rPr>
        <w:t>s</w:t>
      </w:r>
      <w:r w:rsidRPr="00EC07AF">
        <w:rPr>
          <w:rFonts w:ascii="Times New Roman" w:hAnsi="Times New Roman" w:cs="Times New Roman"/>
          <w:sz w:val="24"/>
          <w:szCs w:val="24"/>
        </w:rPr>
        <w:t xml:space="preserve">ome units may </w:t>
      </w:r>
      <w:r>
        <w:rPr>
          <w:rFonts w:ascii="Times New Roman" w:hAnsi="Times New Roman" w:cs="Times New Roman"/>
          <w:sz w:val="24"/>
          <w:szCs w:val="24"/>
        </w:rPr>
        <w:t>consist of</w:t>
      </w:r>
      <w:r w:rsidRPr="00EC07AF">
        <w:rPr>
          <w:rFonts w:ascii="Times New Roman" w:hAnsi="Times New Roman" w:cs="Times New Roman"/>
          <w:sz w:val="24"/>
          <w:szCs w:val="24"/>
        </w:rPr>
        <w:t xml:space="preserve"> positions with homogeneity-inducing requirements (e.g., bona fide occupational qualifications, such as a Catholic school requiring all teachers to practice Catholicism). </w:t>
      </w:r>
      <w:r>
        <w:rPr>
          <w:rFonts w:ascii="Times New Roman" w:hAnsi="Times New Roman" w:cs="Times New Roman"/>
          <w:sz w:val="24"/>
          <w:szCs w:val="24"/>
        </w:rPr>
        <w:t xml:space="preserve">In such cases, the leader and employees within the unit may value fairness and inclusion of difference but lack the authority and/or resources to increase heterogeneity. </w:t>
      </w:r>
    </w:p>
    <w:p w:rsidR="003C2623" w:rsidRDefault="003C2623" w:rsidP="003C2623">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Conclusion</w:t>
      </w:r>
    </w:p>
    <w:p w:rsidR="003C2623" w:rsidRPr="00347BC5" w:rsidRDefault="003C2623" w:rsidP="003C2623">
      <w:pPr>
        <w:spacing w:line="480" w:lineRule="auto"/>
        <w:ind w:firstLine="720"/>
        <w:contextualSpacing/>
        <w:rPr>
          <w:rFonts w:ascii="Times New Roman" w:hAnsi="Times New Roman" w:cs="Times New Roman"/>
          <w:sz w:val="24"/>
          <w:szCs w:val="24"/>
        </w:rPr>
      </w:pPr>
      <w:r w:rsidRPr="00347BC5">
        <w:rPr>
          <w:rFonts w:ascii="Times New Roman" w:hAnsi="Times New Roman" w:cs="Times New Roman"/>
          <w:sz w:val="24"/>
          <w:szCs w:val="24"/>
        </w:rPr>
        <w:t xml:space="preserve">Although many existing studies have investigated diversity climate, it is still unclear how it develops in units. </w:t>
      </w:r>
      <w:r>
        <w:rPr>
          <w:rFonts w:ascii="Times New Roman" w:hAnsi="Times New Roman" w:cs="Times New Roman"/>
          <w:sz w:val="24"/>
          <w:szCs w:val="24"/>
        </w:rPr>
        <w:t xml:space="preserve">We integrate traditional climate etiology theory with a contemporary inclusion framework to unpack </w:t>
      </w:r>
      <w:r w:rsidRPr="00347BC5">
        <w:rPr>
          <w:rFonts w:ascii="Times New Roman" w:hAnsi="Times New Roman" w:cs="Times New Roman"/>
          <w:sz w:val="24"/>
          <w:szCs w:val="24"/>
        </w:rPr>
        <w:t>the process of diversity climate development</w:t>
      </w:r>
      <w:r>
        <w:rPr>
          <w:rFonts w:ascii="Times New Roman" w:hAnsi="Times New Roman" w:cs="Times New Roman"/>
          <w:sz w:val="24"/>
          <w:szCs w:val="24"/>
        </w:rPr>
        <w:t>, recognizing its deviation from traditional climate development paths. We introduce leader inclusion mentality (breadth of human appreciation) and unit composition (in terms of homogeneous/heterogeneous groups)</w:t>
      </w:r>
      <w:r w:rsidRPr="00347BC5">
        <w:rPr>
          <w:rFonts w:ascii="Times New Roman" w:hAnsi="Times New Roman" w:cs="Times New Roman"/>
          <w:sz w:val="24"/>
          <w:szCs w:val="24"/>
        </w:rPr>
        <w:t xml:space="preserve"> </w:t>
      </w:r>
      <w:r>
        <w:rPr>
          <w:rFonts w:ascii="Times New Roman" w:hAnsi="Times New Roman" w:cs="Times New Roman"/>
          <w:sz w:val="24"/>
          <w:szCs w:val="24"/>
        </w:rPr>
        <w:t>as critical diversity climate antecedents, describing how each sends signals of belongingness and uniqueness to unit employees</w:t>
      </w:r>
      <w:r w:rsidRPr="00347BC5">
        <w:rPr>
          <w:rFonts w:ascii="Times New Roman" w:hAnsi="Times New Roman" w:cs="Times New Roman"/>
          <w:sz w:val="24"/>
          <w:szCs w:val="24"/>
        </w:rPr>
        <w:t>.</w:t>
      </w:r>
      <w:r>
        <w:rPr>
          <w:rFonts w:ascii="Times New Roman" w:hAnsi="Times New Roman" w:cs="Times New Roman"/>
          <w:sz w:val="24"/>
          <w:szCs w:val="24"/>
        </w:rPr>
        <w:t xml:space="preserve"> By exploring breadth of unit diversity climate, in addition to level and strength, we help to understand how somewhat spurious pro-diversity climates can develop even in exclusive homogeneous units. </w:t>
      </w:r>
    </w:p>
    <w:p w:rsidR="006F24B7" w:rsidRDefault="006F24B7">
      <w:pPr>
        <w:rPr>
          <w:rFonts w:ascii="Times New Roman" w:hAnsi="Times New Roman" w:cs="Times New Roman"/>
          <w:b/>
          <w:sz w:val="24"/>
          <w:szCs w:val="24"/>
        </w:rPr>
      </w:pPr>
      <w:r>
        <w:rPr>
          <w:rFonts w:ascii="Times New Roman" w:hAnsi="Times New Roman" w:cs="Times New Roman"/>
          <w:b/>
          <w:sz w:val="24"/>
          <w:szCs w:val="24"/>
        </w:rPr>
        <w:br w:type="page"/>
      </w:r>
    </w:p>
    <w:p w:rsidR="00E7617D" w:rsidRPr="006E3DBF" w:rsidRDefault="00E7617D" w:rsidP="008B2983">
      <w:pPr>
        <w:spacing w:line="480" w:lineRule="auto"/>
        <w:contextualSpacing/>
        <w:jc w:val="center"/>
        <w:rPr>
          <w:rFonts w:ascii="Times New Roman" w:hAnsi="Times New Roman" w:cs="Times New Roman"/>
          <w:b/>
          <w:sz w:val="24"/>
          <w:szCs w:val="24"/>
        </w:rPr>
      </w:pPr>
      <w:r w:rsidRPr="006E3DBF">
        <w:rPr>
          <w:rFonts w:ascii="Times New Roman" w:hAnsi="Times New Roman" w:cs="Times New Roman"/>
          <w:b/>
          <w:sz w:val="24"/>
          <w:szCs w:val="24"/>
        </w:rPr>
        <w:t>REFERENCES</w:t>
      </w:r>
    </w:p>
    <w:p w:rsidR="00E7617D" w:rsidRDefault="00E7617D" w:rsidP="008B2983">
      <w:pPr>
        <w:spacing w:line="480" w:lineRule="auto"/>
        <w:ind w:left="720" w:hanging="720"/>
        <w:contextualSpacing/>
        <w:rPr>
          <w:rFonts w:ascii="Times New Roman" w:hAnsi="Times New Roman" w:cs="Times New Roman"/>
          <w:sz w:val="24"/>
          <w:szCs w:val="24"/>
        </w:rPr>
      </w:pPr>
      <w:r w:rsidRPr="00293B17">
        <w:rPr>
          <w:rFonts w:ascii="Times New Roman" w:hAnsi="Times New Roman" w:cs="Times New Roman"/>
          <w:sz w:val="24"/>
          <w:szCs w:val="24"/>
        </w:rPr>
        <w:t xml:space="preserve">Allport G. 1954. </w:t>
      </w:r>
      <w:r>
        <w:rPr>
          <w:rFonts w:ascii="Times New Roman" w:hAnsi="Times New Roman" w:cs="Times New Roman"/>
          <w:b/>
          <w:i/>
          <w:sz w:val="24"/>
          <w:szCs w:val="24"/>
        </w:rPr>
        <w:t>The nature of p</w:t>
      </w:r>
      <w:r w:rsidRPr="00293B17">
        <w:rPr>
          <w:rFonts w:ascii="Times New Roman" w:hAnsi="Times New Roman" w:cs="Times New Roman"/>
          <w:b/>
          <w:i/>
          <w:sz w:val="24"/>
          <w:szCs w:val="24"/>
        </w:rPr>
        <w:t>rejudice</w:t>
      </w:r>
      <w:r w:rsidRPr="00293B17">
        <w:rPr>
          <w:rFonts w:ascii="Times New Roman" w:hAnsi="Times New Roman" w:cs="Times New Roman"/>
          <w:sz w:val="24"/>
          <w:szCs w:val="24"/>
        </w:rPr>
        <w:t>. Reading, MA: Addison-Wesley.</w:t>
      </w:r>
    </w:p>
    <w:p w:rsidR="00E7617D"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Avery, D.R., &amp; McKay, P.F. 2010. Doing diversity right: An empirically based approach to effective diversity management. In Hodgkinson G.P., Ford J.K. (Eds.), </w:t>
      </w:r>
      <w:r>
        <w:rPr>
          <w:rFonts w:ascii="Times New Roman" w:hAnsi="Times New Roman" w:cs="Times New Roman"/>
          <w:b/>
          <w:i/>
          <w:sz w:val="24"/>
          <w:szCs w:val="24"/>
        </w:rPr>
        <w:t>International review of industrial and organizational psychology</w:t>
      </w:r>
      <w:r>
        <w:rPr>
          <w:rFonts w:ascii="Times New Roman" w:hAnsi="Times New Roman" w:cs="Times New Roman"/>
          <w:sz w:val="24"/>
          <w:szCs w:val="24"/>
        </w:rPr>
        <w:t xml:space="preserve"> (pp. 227-252). Indianapolis, IN: Wiley.</w:t>
      </w:r>
      <w:r w:rsidRPr="00293B17">
        <w:rPr>
          <w:rFonts w:ascii="Times New Roman" w:hAnsi="Times New Roman" w:cs="Times New Roman"/>
          <w:sz w:val="24"/>
          <w:szCs w:val="24"/>
        </w:rPr>
        <w:t xml:space="preserve"> </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Avery, D.R., McKay, P.F., &amp; Wilson, D.C. 2008. What are the odds? How demographic similarity affects the prevalence of perceived employment discrimination. </w:t>
      </w:r>
      <w:r w:rsidRPr="006B7660">
        <w:rPr>
          <w:rFonts w:ascii="Times New Roman" w:hAnsi="Times New Roman" w:cs="Times New Roman"/>
          <w:b/>
          <w:i/>
          <w:sz w:val="24"/>
          <w:szCs w:val="24"/>
        </w:rPr>
        <w:t>Journal of Applied Psychology</w:t>
      </w:r>
      <w:r w:rsidRPr="006B7660">
        <w:rPr>
          <w:rFonts w:ascii="Times New Roman" w:hAnsi="Times New Roman" w:cs="Times New Roman"/>
          <w:sz w:val="24"/>
          <w:szCs w:val="24"/>
        </w:rPr>
        <w:t xml:space="preserve">, 93(2): 235-249. </w:t>
      </w:r>
    </w:p>
    <w:p w:rsidR="00E7617D" w:rsidRPr="009F4620" w:rsidRDefault="00E7617D" w:rsidP="008B2983">
      <w:pPr>
        <w:spacing w:line="480" w:lineRule="auto"/>
        <w:ind w:left="720" w:hanging="720"/>
        <w:contextualSpacing/>
        <w:rPr>
          <w:rFonts w:ascii="Times New Roman" w:hAnsi="Times New Roman" w:cs="Times New Roman"/>
          <w:sz w:val="24"/>
          <w:szCs w:val="24"/>
        </w:rPr>
      </w:pPr>
      <w:r w:rsidRPr="009F4620">
        <w:rPr>
          <w:rFonts w:ascii="Times New Roman" w:hAnsi="Times New Roman" w:cs="Times New Roman"/>
          <w:sz w:val="24"/>
          <w:szCs w:val="24"/>
        </w:rPr>
        <w:t xml:space="preserve">Avery, D.R., McKay, P.F., Wilson, D.C., &amp; Tonidandel, S. 2007. Unequal attendance: The relationships between race, organizational diversity cues, and absenteeism. </w:t>
      </w:r>
      <w:r w:rsidRPr="009F4620">
        <w:rPr>
          <w:rFonts w:ascii="Times New Roman" w:hAnsi="Times New Roman" w:cs="Times New Roman"/>
          <w:b/>
          <w:i/>
          <w:sz w:val="24"/>
          <w:szCs w:val="24"/>
        </w:rPr>
        <w:t xml:space="preserve">Personnel Psychology, </w:t>
      </w:r>
      <w:r w:rsidRPr="009F4620">
        <w:rPr>
          <w:rFonts w:ascii="Times New Roman" w:hAnsi="Times New Roman" w:cs="Times New Roman"/>
          <w:sz w:val="24"/>
          <w:szCs w:val="24"/>
        </w:rPr>
        <w:t>60: 875-902.</w:t>
      </w:r>
    </w:p>
    <w:p w:rsidR="00E7617D" w:rsidRDefault="00E7617D" w:rsidP="008B2983">
      <w:pPr>
        <w:spacing w:after="0"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Bandura, A. 1977</w:t>
      </w:r>
      <w:r w:rsidRPr="00E22587">
        <w:rPr>
          <w:rFonts w:ascii="Times New Roman" w:hAnsi="Times New Roman" w:cs="Times New Roman"/>
          <w:sz w:val="24"/>
          <w:szCs w:val="24"/>
        </w:rPr>
        <w:t xml:space="preserve">. </w:t>
      </w:r>
      <w:r w:rsidRPr="00E22587">
        <w:rPr>
          <w:rFonts w:ascii="Times New Roman" w:hAnsi="Times New Roman" w:cs="Times New Roman"/>
          <w:b/>
          <w:i/>
          <w:sz w:val="24"/>
          <w:szCs w:val="24"/>
        </w:rPr>
        <w:t>Social learning theory</w:t>
      </w:r>
      <w:r w:rsidRPr="00E22587">
        <w:rPr>
          <w:rFonts w:ascii="Times New Roman" w:hAnsi="Times New Roman" w:cs="Times New Roman"/>
          <w:sz w:val="24"/>
          <w:szCs w:val="24"/>
        </w:rPr>
        <w:t xml:space="preserve">. Englewood Cliffs, NJ: Prentice Hall. </w:t>
      </w:r>
    </w:p>
    <w:p w:rsidR="00E7617D" w:rsidRPr="008126B8" w:rsidRDefault="00E7617D" w:rsidP="008B2983">
      <w:pPr>
        <w:spacing w:after="0"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Berry, J.W. 1984. Multicultural policy in Canada: A social psychological analysis. </w:t>
      </w:r>
      <w:r>
        <w:rPr>
          <w:rFonts w:ascii="Times New Roman" w:hAnsi="Times New Roman" w:cs="Times New Roman"/>
          <w:b/>
          <w:i/>
          <w:sz w:val="24"/>
          <w:szCs w:val="24"/>
        </w:rPr>
        <w:t xml:space="preserve">Canadian Journal of Behavioral Science, </w:t>
      </w:r>
      <w:r>
        <w:rPr>
          <w:rFonts w:ascii="Times New Roman" w:hAnsi="Times New Roman" w:cs="Times New Roman"/>
          <w:sz w:val="24"/>
          <w:szCs w:val="24"/>
        </w:rPr>
        <w:t>16(4): 353-370.</w:t>
      </w:r>
    </w:p>
    <w:p w:rsidR="00E7617D" w:rsidRPr="00C12FE5" w:rsidRDefault="00E7617D" w:rsidP="008B2983">
      <w:pPr>
        <w:spacing w:after="0" w:line="480" w:lineRule="auto"/>
        <w:ind w:left="720" w:hanging="720"/>
        <w:contextualSpacing/>
        <w:rPr>
          <w:rFonts w:ascii="Times New Roman" w:eastAsia="Times New Roman" w:hAnsi="Times New Roman" w:cs="Times New Roman"/>
          <w:color w:val="000000"/>
          <w:sz w:val="24"/>
          <w:szCs w:val="24"/>
        </w:rPr>
      </w:pPr>
      <w:r w:rsidRPr="006B7660">
        <w:rPr>
          <w:rFonts w:ascii="Times New Roman" w:eastAsia="Times New Roman" w:hAnsi="Times New Roman" w:cs="Times New Roman"/>
          <w:color w:val="000000"/>
          <w:sz w:val="24"/>
          <w:szCs w:val="24"/>
        </w:rPr>
        <w:t xml:space="preserve">Blumer, H. 1969. </w:t>
      </w:r>
      <w:r w:rsidRPr="006B7660">
        <w:rPr>
          <w:rFonts w:ascii="Times New Roman" w:eastAsia="Times New Roman" w:hAnsi="Times New Roman" w:cs="Times New Roman"/>
          <w:b/>
          <w:i/>
          <w:color w:val="000000"/>
          <w:sz w:val="24"/>
          <w:szCs w:val="24"/>
        </w:rPr>
        <w:t>Symbolic interactionism: Perspective and method.</w:t>
      </w:r>
      <w:r w:rsidRPr="006B7660">
        <w:rPr>
          <w:rFonts w:ascii="Times New Roman" w:eastAsia="Times New Roman" w:hAnsi="Times New Roman" w:cs="Times New Roman"/>
          <w:color w:val="000000"/>
          <w:sz w:val="24"/>
          <w:szCs w:val="24"/>
        </w:rPr>
        <w:t xml:space="preserve"> Englewood Cliffs, NJ: Prentice-Hall. </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Boehm, S. A., Dwertmann, D. J. G., Kunze, F., Michaelis, B., Parks, K. M., &amp; McDonald, D. P. 2014. Expanding insights on the diversity climate–performance link: The role of workgroup discrimination and group size. </w:t>
      </w:r>
      <w:r w:rsidRPr="006B7660">
        <w:rPr>
          <w:rFonts w:ascii="Times New Roman" w:hAnsi="Times New Roman" w:cs="Times New Roman"/>
          <w:b/>
          <w:i/>
          <w:sz w:val="24"/>
          <w:szCs w:val="24"/>
        </w:rPr>
        <w:t>Human Resource Management</w:t>
      </w:r>
      <w:r w:rsidRPr="006B7660">
        <w:rPr>
          <w:rFonts w:ascii="Times New Roman" w:hAnsi="Times New Roman" w:cs="Times New Roman"/>
          <w:sz w:val="24"/>
          <w:szCs w:val="24"/>
        </w:rPr>
        <w:t>, 53: 379-402.</w:t>
      </w:r>
    </w:p>
    <w:p w:rsidR="00E7617D" w:rsidRPr="008126B8"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Boehm, S.A., Kunze, F., &amp; Bruch, H. 2014. Spotlight on age-diversity climate: The impact of age-inclusive HR practices on firm-level outcomes. </w:t>
      </w:r>
      <w:r>
        <w:rPr>
          <w:rFonts w:ascii="Times New Roman" w:hAnsi="Times New Roman" w:cs="Times New Roman"/>
          <w:b/>
          <w:i/>
          <w:sz w:val="24"/>
          <w:szCs w:val="24"/>
        </w:rPr>
        <w:t xml:space="preserve">Personnel Psychology, </w:t>
      </w:r>
      <w:r>
        <w:rPr>
          <w:rFonts w:ascii="Times New Roman" w:hAnsi="Times New Roman" w:cs="Times New Roman"/>
          <w:sz w:val="24"/>
          <w:szCs w:val="24"/>
        </w:rPr>
        <w:t>67: 667-704.</w:t>
      </w:r>
    </w:p>
    <w:p w:rsidR="00E7617D"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Bowles, S. 2008</w:t>
      </w:r>
      <w:r w:rsidRPr="006B7660">
        <w:rPr>
          <w:rFonts w:ascii="Times New Roman" w:hAnsi="Times New Roman" w:cs="Times New Roman"/>
          <w:sz w:val="24"/>
          <w:szCs w:val="24"/>
        </w:rPr>
        <w:t xml:space="preserve">. Conflict: Altruism’s midwife. </w:t>
      </w:r>
      <w:r w:rsidRPr="009F4620">
        <w:rPr>
          <w:rFonts w:ascii="Times New Roman" w:hAnsi="Times New Roman" w:cs="Times New Roman"/>
          <w:b/>
          <w:i/>
          <w:sz w:val="24"/>
          <w:szCs w:val="24"/>
        </w:rPr>
        <w:t>Nature</w:t>
      </w:r>
      <w:r w:rsidRPr="006B7660">
        <w:rPr>
          <w:rFonts w:ascii="Times New Roman" w:hAnsi="Times New Roman" w:cs="Times New Roman"/>
          <w:i/>
          <w:sz w:val="24"/>
          <w:szCs w:val="24"/>
        </w:rPr>
        <w:t xml:space="preserve">, </w:t>
      </w:r>
      <w:r>
        <w:rPr>
          <w:rFonts w:ascii="Times New Roman" w:hAnsi="Times New Roman" w:cs="Times New Roman"/>
          <w:sz w:val="24"/>
          <w:szCs w:val="24"/>
        </w:rPr>
        <w:t>456:</w:t>
      </w:r>
      <w:r w:rsidRPr="006B7660">
        <w:rPr>
          <w:rFonts w:ascii="Times New Roman" w:hAnsi="Times New Roman" w:cs="Times New Roman"/>
          <w:i/>
          <w:sz w:val="24"/>
          <w:szCs w:val="24"/>
        </w:rPr>
        <w:t xml:space="preserve"> </w:t>
      </w:r>
      <w:r w:rsidRPr="006B7660">
        <w:rPr>
          <w:rFonts w:ascii="Times New Roman" w:hAnsi="Times New Roman" w:cs="Times New Roman"/>
          <w:sz w:val="24"/>
          <w:szCs w:val="24"/>
        </w:rPr>
        <w:t>326-327.</w:t>
      </w:r>
    </w:p>
    <w:p w:rsidR="00E7617D" w:rsidRPr="008126B8"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Breugelmans, S.M., &amp; van de Vijver, F.J.R. 2004. Antecedents and components of majority attitudes toward multiculturalism in the Netherlands. </w:t>
      </w:r>
      <w:r>
        <w:rPr>
          <w:rFonts w:ascii="Times New Roman" w:hAnsi="Times New Roman" w:cs="Times New Roman"/>
          <w:b/>
          <w:i/>
          <w:sz w:val="24"/>
          <w:szCs w:val="24"/>
        </w:rPr>
        <w:t xml:space="preserve">Applied Psychology: An International Review, </w:t>
      </w:r>
      <w:r>
        <w:rPr>
          <w:rFonts w:ascii="Times New Roman" w:hAnsi="Times New Roman" w:cs="Times New Roman"/>
          <w:sz w:val="24"/>
          <w:szCs w:val="24"/>
        </w:rPr>
        <w:t>53(3): 400-422.</w:t>
      </w:r>
    </w:p>
    <w:p w:rsidR="00E7617D" w:rsidRPr="00C12FE5" w:rsidRDefault="00E7617D" w:rsidP="008B2983">
      <w:pPr>
        <w:spacing w:line="480" w:lineRule="auto"/>
        <w:ind w:left="720" w:hanging="720"/>
        <w:contextualSpacing/>
        <w:rPr>
          <w:rFonts w:ascii="Times New Roman" w:hAnsi="Times New Roman" w:cs="Times New Roman"/>
          <w:sz w:val="24"/>
          <w:szCs w:val="24"/>
        </w:rPr>
      </w:pPr>
      <w:r w:rsidRPr="00995376">
        <w:rPr>
          <w:rFonts w:ascii="Times New Roman" w:hAnsi="Times New Roman" w:cs="Times New Roman"/>
          <w:sz w:val="24"/>
          <w:szCs w:val="24"/>
        </w:rPr>
        <w:t xml:space="preserve">Brewer, M.B. 1979. In-group bias in the minimal intergroup situation: A cognitive-motivational analysis. </w:t>
      </w:r>
      <w:r w:rsidRPr="00995376">
        <w:rPr>
          <w:rFonts w:ascii="Times New Roman" w:hAnsi="Times New Roman" w:cs="Times New Roman"/>
          <w:b/>
          <w:i/>
          <w:sz w:val="24"/>
          <w:szCs w:val="24"/>
        </w:rPr>
        <w:t xml:space="preserve">Psychological Bulletin, </w:t>
      </w:r>
      <w:r w:rsidRPr="00995376">
        <w:rPr>
          <w:rFonts w:ascii="Times New Roman" w:hAnsi="Times New Roman" w:cs="Times New Roman"/>
          <w:sz w:val="24"/>
          <w:szCs w:val="24"/>
        </w:rPr>
        <w:t>86(2): 307-324.</w:t>
      </w:r>
    </w:p>
    <w:p w:rsidR="00E7617D" w:rsidRPr="006B7660" w:rsidRDefault="00E7617D" w:rsidP="008B2983">
      <w:pPr>
        <w:spacing w:after="0" w:line="480" w:lineRule="auto"/>
        <w:ind w:left="720" w:hanging="720"/>
        <w:contextualSpacing/>
        <w:rPr>
          <w:rFonts w:ascii="Times New Roman" w:eastAsia="Times New Roman" w:hAnsi="Times New Roman" w:cs="Times New Roman"/>
          <w:sz w:val="24"/>
          <w:szCs w:val="24"/>
        </w:rPr>
      </w:pPr>
      <w:r w:rsidRPr="006B7660">
        <w:rPr>
          <w:rFonts w:ascii="Times New Roman" w:eastAsia="Times New Roman" w:hAnsi="Times New Roman" w:cs="Times New Roman"/>
          <w:color w:val="000000"/>
          <w:sz w:val="24"/>
          <w:szCs w:val="24"/>
        </w:rPr>
        <w:t xml:space="preserve">Brewer, M.B. 1991. The social self: On being the same and different at the same time. </w:t>
      </w:r>
      <w:r w:rsidRPr="006B7660">
        <w:rPr>
          <w:rFonts w:ascii="Times New Roman" w:eastAsia="Times New Roman" w:hAnsi="Times New Roman" w:cs="Times New Roman"/>
          <w:b/>
          <w:i/>
          <w:color w:val="000000"/>
          <w:sz w:val="24"/>
          <w:szCs w:val="24"/>
        </w:rPr>
        <w:t>Personality and Social Psychology Bulletin</w:t>
      </w:r>
      <w:r w:rsidRPr="006B7660">
        <w:rPr>
          <w:rFonts w:ascii="Times New Roman" w:eastAsia="Times New Roman" w:hAnsi="Times New Roman" w:cs="Times New Roman"/>
          <w:color w:val="000000"/>
          <w:sz w:val="24"/>
          <w:szCs w:val="24"/>
        </w:rPr>
        <w:t>, 17(5): 475-482.</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Buchan, N.R., Brewer, M.B., Grimalda, G., Wilson</w:t>
      </w:r>
      <w:r>
        <w:rPr>
          <w:rFonts w:ascii="Times New Roman" w:hAnsi="Times New Roman" w:cs="Times New Roman"/>
          <w:sz w:val="24"/>
          <w:szCs w:val="24"/>
        </w:rPr>
        <w:t>, R.K., Fatas, E., &amp; Foddy, M. 2011</w:t>
      </w:r>
      <w:r w:rsidRPr="006B7660">
        <w:rPr>
          <w:rFonts w:ascii="Times New Roman" w:hAnsi="Times New Roman" w:cs="Times New Roman"/>
          <w:sz w:val="24"/>
          <w:szCs w:val="24"/>
        </w:rPr>
        <w:t xml:space="preserve">. Global social identity and global cooperation. </w:t>
      </w:r>
      <w:r w:rsidRPr="00995376">
        <w:rPr>
          <w:rFonts w:ascii="Times New Roman" w:hAnsi="Times New Roman" w:cs="Times New Roman"/>
          <w:b/>
          <w:sz w:val="24"/>
          <w:szCs w:val="24"/>
        </w:rPr>
        <w:t>Psychological Science</w:t>
      </w:r>
      <w:r w:rsidRPr="006B7660">
        <w:rPr>
          <w:rFonts w:ascii="Times New Roman" w:hAnsi="Times New Roman" w:cs="Times New Roman"/>
          <w:i/>
          <w:sz w:val="24"/>
          <w:szCs w:val="24"/>
        </w:rPr>
        <w:t xml:space="preserve">, </w:t>
      </w:r>
      <w:r w:rsidRPr="00995376">
        <w:rPr>
          <w:rFonts w:ascii="Times New Roman" w:hAnsi="Times New Roman" w:cs="Times New Roman"/>
          <w:sz w:val="24"/>
          <w:szCs w:val="24"/>
        </w:rPr>
        <w:t>22(6)</w:t>
      </w:r>
      <w:r>
        <w:rPr>
          <w:rFonts w:ascii="Times New Roman" w:hAnsi="Times New Roman" w:cs="Times New Roman"/>
          <w:sz w:val="24"/>
          <w:szCs w:val="24"/>
        </w:rPr>
        <w:t>:</w:t>
      </w:r>
      <w:r w:rsidRPr="006B7660">
        <w:rPr>
          <w:rFonts w:ascii="Times New Roman" w:hAnsi="Times New Roman" w:cs="Times New Roman"/>
          <w:i/>
          <w:sz w:val="24"/>
          <w:szCs w:val="24"/>
        </w:rPr>
        <w:t xml:space="preserve"> </w:t>
      </w:r>
      <w:r w:rsidRPr="006B7660">
        <w:rPr>
          <w:rFonts w:ascii="Times New Roman" w:hAnsi="Times New Roman" w:cs="Times New Roman"/>
          <w:sz w:val="24"/>
          <w:szCs w:val="24"/>
        </w:rPr>
        <w:t>821-828.</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Buchan, N.R., Grimalda, G., Wilson, R.K., Brewer, M.B., Fatas</w:t>
      </w:r>
      <w:r>
        <w:rPr>
          <w:rFonts w:ascii="Times New Roman" w:hAnsi="Times New Roman" w:cs="Times New Roman"/>
          <w:sz w:val="24"/>
          <w:szCs w:val="24"/>
        </w:rPr>
        <w:t>, E., Foddy, M., &amp; Olstrom, E. 2009</w:t>
      </w:r>
      <w:r w:rsidRPr="006B7660">
        <w:rPr>
          <w:rFonts w:ascii="Times New Roman" w:hAnsi="Times New Roman" w:cs="Times New Roman"/>
          <w:sz w:val="24"/>
          <w:szCs w:val="24"/>
        </w:rPr>
        <w:t xml:space="preserve">. Globalization and human cooperation. </w:t>
      </w:r>
      <w:r w:rsidRPr="00995376">
        <w:rPr>
          <w:rFonts w:ascii="Times New Roman" w:hAnsi="Times New Roman" w:cs="Times New Roman"/>
          <w:b/>
          <w:i/>
          <w:sz w:val="24"/>
          <w:szCs w:val="24"/>
        </w:rPr>
        <w:t>Proceedings of the National Academy of Sciences of the United States of America,</w:t>
      </w:r>
      <w:r w:rsidRPr="006B7660">
        <w:rPr>
          <w:rFonts w:ascii="Times New Roman" w:hAnsi="Times New Roman" w:cs="Times New Roman"/>
          <w:i/>
          <w:sz w:val="24"/>
          <w:szCs w:val="24"/>
        </w:rPr>
        <w:t xml:space="preserve"> </w:t>
      </w:r>
      <w:r>
        <w:rPr>
          <w:rFonts w:ascii="Times New Roman" w:hAnsi="Times New Roman" w:cs="Times New Roman"/>
          <w:sz w:val="24"/>
          <w:szCs w:val="24"/>
        </w:rPr>
        <w:t>106(11):</w:t>
      </w:r>
      <w:r w:rsidRPr="006B7660">
        <w:rPr>
          <w:rFonts w:ascii="Times New Roman" w:hAnsi="Times New Roman" w:cs="Times New Roman"/>
          <w:i/>
          <w:sz w:val="24"/>
          <w:szCs w:val="24"/>
        </w:rPr>
        <w:t xml:space="preserve"> </w:t>
      </w:r>
      <w:r>
        <w:rPr>
          <w:rFonts w:ascii="Times New Roman" w:hAnsi="Times New Roman" w:cs="Times New Roman"/>
          <w:sz w:val="24"/>
          <w:szCs w:val="24"/>
        </w:rPr>
        <w:t>4138-4142.</w:t>
      </w:r>
    </w:p>
    <w:p w:rsidR="00E7617D" w:rsidRPr="006B7660"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Chen, X.-P., Liu, D., &amp; Portnoy, R. 2012. A multilevel investigation of motivational cultural intelligence, organizational diversity climate, and cultural sales: Evidence from U.S. real estate firms. </w:t>
      </w:r>
      <w:r w:rsidRPr="006B7660">
        <w:rPr>
          <w:rFonts w:ascii="Times New Roman" w:hAnsi="Times New Roman" w:cs="Times New Roman"/>
          <w:b/>
          <w:i/>
          <w:sz w:val="24"/>
          <w:szCs w:val="24"/>
        </w:rPr>
        <w:t xml:space="preserve">Journal of Applied Psychology, </w:t>
      </w:r>
      <w:r w:rsidRPr="006B7660">
        <w:rPr>
          <w:rFonts w:ascii="Times New Roman" w:hAnsi="Times New Roman" w:cs="Times New Roman"/>
          <w:sz w:val="24"/>
          <w:szCs w:val="24"/>
        </w:rPr>
        <w:t>97: 93-106.</w:t>
      </w:r>
    </w:p>
    <w:p w:rsidR="00E7617D" w:rsidRDefault="00E7617D" w:rsidP="008B2983">
      <w:pPr>
        <w:spacing w:line="480" w:lineRule="auto"/>
        <w:ind w:left="720" w:hanging="720"/>
        <w:contextualSpacing/>
        <w:rPr>
          <w:rFonts w:ascii="Times New Roman" w:hAnsi="Times New Roman" w:cs="Times New Roman"/>
          <w:sz w:val="24"/>
          <w:szCs w:val="24"/>
        </w:rPr>
      </w:pPr>
      <w:r w:rsidRPr="00766F54">
        <w:rPr>
          <w:rFonts w:ascii="Times New Roman" w:hAnsi="Times New Roman" w:cs="Times New Roman"/>
          <w:sz w:val="24"/>
          <w:szCs w:val="24"/>
        </w:rPr>
        <w:t>Cho, J., &amp; Dansereau, F. 2010. Are transformational leaders fair? A multi-level study of transformational leadership, justice perceptions, and organizational citizenship behaviors</w:t>
      </w:r>
      <w:r>
        <w:rPr>
          <w:rFonts w:ascii="Times New Roman" w:hAnsi="Times New Roman" w:cs="Times New Roman"/>
          <w:sz w:val="24"/>
          <w:szCs w:val="24"/>
        </w:rPr>
        <w:t xml:space="preserve">, </w:t>
      </w:r>
      <w:r w:rsidRPr="00766F54">
        <w:rPr>
          <w:rFonts w:ascii="Times New Roman" w:hAnsi="Times New Roman" w:cs="Times New Roman"/>
          <w:b/>
          <w:i/>
          <w:sz w:val="24"/>
          <w:szCs w:val="24"/>
        </w:rPr>
        <w:t>Leadership Quarterly</w:t>
      </w:r>
      <w:r>
        <w:rPr>
          <w:rFonts w:ascii="Times New Roman" w:hAnsi="Times New Roman" w:cs="Times New Roman"/>
          <w:sz w:val="24"/>
          <w:szCs w:val="24"/>
        </w:rPr>
        <w:t>, 21, 409-421.</w:t>
      </w:r>
    </w:p>
    <w:p w:rsidR="00E7617D" w:rsidRPr="0033168A"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Colella, A., Hebl, M., &amp; King, E. 2017. One hundred years of discrimination research in Journal of Applied Psychology: A sobering synopsis. </w:t>
      </w:r>
      <w:r>
        <w:rPr>
          <w:rFonts w:ascii="Times New Roman" w:hAnsi="Times New Roman" w:cs="Times New Roman"/>
          <w:b/>
          <w:i/>
          <w:sz w:val="24"/>
          <w:szCs w:val="24"/>
        </w:rPr>
        <w:t xml:space="preserve">Journal of Applied Psychology. </w:t>
      </w:r>
      <w:r>
        <w:rPr>
          <w:rFonts w:ascii="Times New Roman" w:hAnsi="Times New Roman" w:cs="Times New Roman"/>
          <w:sz w:val="24"/>
          <w:szCs w:val="24"/>
        </w:rPr>
        <w:t>Advance online publication. http://dx.doi.org/10.1037/apl0000084</w:t>
      </w:r>
    </w:p>
    <w:p w:rsidR="00E7617D" w:rsidRPr="006B7660"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Cox, T.H., Jr. 1993</w:t>
      </w:r>
      <w:r w:rsidRPr="006B7660">
        <w:rPr>
          <w:rFonts w:ascii="Times New Roman" w:hAnsi="Times New Roman" w:cs="Times New Roman"/>
          <w:sz w:val="24"/>
          <w:szCs w:val="24"/>
        </w:rPr>
        <w:t xml:space="preserve">. </w:t>
      </w:r>
      <w:r w:rsidRPr="006B7660">
        <w:rPr>
          <w:rFonts w:ascii="Times New Roman" w:hAnsi="Times New Roman" w:cs="Times New Roman"/>
          <w:b/>
          <w:i/>
          <w:sz w:val="24"/>
          <w:szCs w:val="24"/>
        </w:rPr>
        <w:t>Cultural diversity in organizations: Theory, research, &amp; practice</w:t>
      </w:r>
      <w:r w:rsidRPr="006B7660">
        <w:rPr>
          <w:rFonts w:ascii="Times New Roman" w:hAnsi="Times New Roman" w:cs="Times New Roman"/>
          <w:sz w:val="24"/>
          <w:szCs w:val="24"/>
        </w:rPr>
        <w:t xml:space="preserve">. Berett-Koehler, San Francisco. </w:t>
      </w:r>
    </w:p>
    <w:p w:rsidR="00E7617D"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Darwin, C. 1871</w:t>
      </w:r>
      <w:r w:rsidRPr="006B7660">
        <w:rPr>
          <w:rFonts w:ascii="Times New Roman" w:hAnsi="Times New Roman" w:cs="Times New Roman"/>
          <w:sz w:val="24"/>
          <w:szCs w:val="24"/>
        </w:rPr>
        <w:t xml:space="preserve">. </w:t>
      </w:r>
      <w:r w:rsidRPr="00995376">
        <w:rPr>
          <w:rFonts w:ascii="Times New Roman" w:hAnsi="Times New Roman" w:cs="Times New Roman"/>
          <w:b/>
          <w:i/>
          <w:sz w:val="24"/>
          <w:szCs w:val="24"/>
        </w:rPr>
        <w:t>The descent of man, and selection in relation to sex</w:t>
      </w:r>
      <w:r w:rsidRPr="006B7660">
        <w:rPr>
          <w:rFonts w:ascii="Times New Roman" w:hAnsi="Times New Roman" w:cs="Times New Roman"/>
          <w:i/>
          <w:sz w:val="24"/>
          <w:szCs w:val="24"/>
        </w:rPr>
        <w:t xml:space="preserve">. </w:t>
      </w:r>
      <w:r>
        <w:rPr>
          <w:rFonts w:ascii="Times New Roman" w:hAnsi="Times New Roman" w:cs="Times New Roman"/>
          <w:sz w:val="24"/>
          <w:szCs w:val="24"/>
        </w:rPr>
        <w:t>London: John Murray.</w:t>
      </w:r>
    </w:p>
    <w:p w:rsidR="00E7617D" w:rsidRPr="00A565D8" w:rsidRDefault="00E7617D" w:rsidP="008B2983">
      <w:pPr>
        <w:spacing w:line="480" w:lineRule="auto"/>
        <w:ind w:left="720" w:hanging="720"/>
        <w:contextualSpacing/>
        <w:rPr>
          <w:rFonts w:ascii="Times New Roman" w:hAnsi="Times New Roman" w:cs="Times New Roman"/>
          <w:sz w:val="24"/>
          <w:szCs w:val="24"/>
        </w:rPr>
      </w:pPr>
      <w:r w:rsidRPr="00791F07">
        <w:rPr>
          <w:rFonts w:ascii="Times New Roman" w:hAnsi="Times New Roman" w:cs="Times New Roman"/>
          <w:sz w:val="24"/>
          <w:szCs w:val="24"/>
        </w:rPr>
        <w:t xml:space="preserve">Dobbin, F., Kalev, A., &amp; Kelly, E. 2007. Diversity Management in Corporate America. </w:t>
      </w:r>
      <w:r w:rsidRPr="00791F07">
        <w:rPr>
          <w:rFonts w:ascii="Times New Roman" w:hAnsi="Times New Roman" w:cs="Times New Roman"/>
          <w:b/>
          <w:i/>
          <w:sz w:val="24"/>
          <w:szCs w:val="24"/>
        </w:rPr>
        <w:t>Contexts,</w:t>
      </w:r>
      <w:r w:rsidRPr="00791F07">
        <w:rPr>
          <w:rFonts w:ascii="Times New Roman" w:hAnsi="Times New Roman" w:cs="Times New Roman"/>
          <w:sz w:val="24"/>
          <w:szCs w:val="24"/>
        </w:rPr>
        <w:t xml:space="preserve"> 6(4): 21-28</w:t>
      </w:r>
      <w:r>
        <w:rPr>
          <w:rFonts w:ascii="Times New Roman" w:hAnsi="Times New Roman" w:cs="Times New Roman"/>
          <w:sz w:val="24"/>
          <w:szCs w:val="24"/>
        </w:rPr>
        <w:t>.</w:t>
      </w:r>
    </w:p>
    <w:p w:rsidR="00E7617D" w:rsidRPr="002A0821" w:rsidRDefault="00E7617D" w:rsidP="008B2983">
      <w:pPr>
        <w:spacing w:after="0" w:line="480" w:lineRule="auto"/>
        <w:ind w:left="720" w:hanging="72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Duguid, M.M., &amp; Thomas-Hunt, M.C. 2015. Condoning stereotypes? How awareness of stereotyping prevalence impacts expression of stereotypes. </w:t>
      </w:r>
      <w:r>
        <w:rPr>
          <w:rFonts w:ascii="Times New Roman" w:eastAsia="Times New Roman" w:hAnsi="Times New Roman" w:cs="Times New Roman"/>
          <w:b/>
          <w:i/>
          <w:color w:val="000000"/>
          <w:sz w:val="24"/>
          <w:szCs w:val="24"/>
        </w:rPr>
        <w:t xml:space="preserve">Journal of Applied Psychology, </w:t>
      </w:r>
      <w:r>
        <w:rPr>
          <w:rFonts w:ascii="Times New Roman" w:eastAsia="Times New Roman" w:hAnsi="Times New Roman" w:cs="Times New Roman"/>
          <w:color w:val="000000"/>
          <w:sz w:val="24"/>
          <w:szCs w:val="24"/>
        </w:rPr>
        <w:t>100(2): 343-359.</w:t>
      </w:r>
    </w:p>
    <w:p w:rsidR="00E7617D" w:rsidRPr="00A565D8" w:rsidRDefault="00E7617D" w:rsidP="008B2983">
      <w:pPr>
        <w:spacing w:after="0" w:line="480" w:lineRule="auto"/>
        <w:ind w:left="720" w:hanging="720"/>
        <w:contextualSpacing/>
        <w:rPr>
          <w:rFonts w:ascii="Times New Roman" w:eastAsia="Times New Roman" w:hAnsi="Times New Roman" w:cs="Times New Roman"/>
          <w:color w:val="000000"/>
          <w:sz w:val="24"/>
          <w:szCs w:val="24"/>
        </w:rPr>
      </w:pPr>
      <w:r w:rsidRPr="006B7660">
        <w:rPr>
          <w:rFonts w:ascii="Times New Roman" w:eastAsia="Times New Roman" w:hAnsi="Times New Roman" w:cs="Times New Roman"/>
          <w:color w:val="000000"/>
          <w:sz w:val="24"/>
          <w:szCs w:val="24"/>
        </w:rPr>
        <w:t xml:space="preserve">Dwertmann, D.J.G., &amp; Boehm, S.A. 2016. Status matters: The asymmetric effects of supervisor-subordinate disability incongruence and climate for inclusion. </w:t>
      </w:r>
      <w:r w:rsidRPr="006B7660">
        <w:rPr>
          <w:rFonts w:ascii="Times New Roman" w:eastAsia="Times New Roman" w:hAnsi="Times New Roman" w:cs="Times New Roman"/>
          <w:b/>
          <w:i/>
          <w:color w:val="000000"/>
          <w:sz w:val="24"/>
          <w:szCs w:val="24"/>
        </w:rPr>
        <w:t>Academy of Management Journal</w:t>
      </w:r>
      <w:r w:rsidRPr="006B7660">
        <w:rPr>
          <w:rFonts w:ascii="Times New Roman" w:eastAsia="Times New Roman" w:hAnsi="Times New Roman" w:cs="Times New Roman"/>
          <w:color w:val="000000"/>
          <w:sz w:val="24"/>
          <w:szCs w:val="24"/>
        </w:rPr>
        <w:t xml:space="preserve">, 59(1): 44-64. </w:t>
      </w:r>
    </w:p>
    <w:p w:rsidR="00E7617D" w:rsidRPr="00995376" w:rsidRDefault="00E7617D" w:rsidP="008B2983">
      <w:pPr>
        <w:spacing w:line="480" w:lineRule="auto"/>
        <w:ind w:left="720" w:hanging="720"/>
        <w:contextualSpacing/>
        <w:rPr>
          <w:rFonts w:ascii="Times New Roman" w:hAnsi="Times New Roman" w:cs="Times New Roman"/>
          <w:sz w:val="24"/>
          <w:szCs w:val="24"/>
        </w:rPr>
      </w:pPr>
      <w:r w:rsidRPr="00995376">
        <w:rPr>
          <w:rFonts w:ascii="Times New Roman" w:hAnsi="Times New Roman" w:cs="Times New Roman"/>
          <w:sz w:val="24"/>
          <w:szCs w:val="24"/>
        </w:rPr>
        <w:t xml:space="preserve">Dwertmann, D.J.G., Nishii, L.H., &amp; van Knippenberg, D. 2016. Disentagling the fairness &amp; discrimination and synergy perspectives on diversity climate: Moving the field forward. </w:t>
      </w:r>
      <w:r w:rsidRPr="00995376">
        <w:rPr>
          <w:rFonts w:ascii="Times New Roman" w:hAnsi="Times New Roman" w:cs="Times New Roman"/>
          <w:b/>
          <w:i/>
          <w:sz w:val="24"/>
          <w:szCs w:val="24"/>
        </w:rPr>
        <w:t xml:space="preserve">Journal of Management, </w:t>
      </w:r>
      <w:r w:rsidRPr="00995376">
        <w:rPr>
          <w:rFonts w:ascii="Times New Roman" w:hAnsi="Times New Roman" w:cs="Times New Roman"/>
          <w:sz w:val="24"/>
          <w:szCs w:val="24"/>
        </w:rPr>
        <w:t>42(5): 1136-1168.</w:t>
      </w:r>
    </w:p>
    <w:p w:rsidR="00E7617D" w:rsidRPr="006B70F5" w:rsidRDefault="00E7617D" w:rsidP="008B2983">
      <w:pPr>
        <w:spacing w:line="480" w:lineRule="auto"/>
        <w:ind w:left="720" w:hanging="720"/>
        <w:contextualSpacing/>
        <w:rPr>
          <w:rFonts w:ascii="Times New Roman" w:hAnsi="Times New Roman" w:cs="Times New Roman"/>
          <w:sz w:val="24"/>
          <w:szCs w:val="24"/>
        </w:rPr>
      </w:pPr>
      <w:r w:rsidRPr="006B70F5">
        <w:rPr>
          <w:rFonts w:ascii="Times New Roman" w:hAnsi="Times New Roman" w:cs="Times New Roman"/>
          <w:sz w:val="24"/>
          <w:szCs w:val="24"/>
        </w:rPr>
        <w:t>Earley, P. C, &amp; Mosakowski, E. 2000. Creating hybrid</w:t>
      </w:r>
      <w:r>
        <w:rPr>
          <w:rFonts w:ascii="Times New Roman" w:hAnsi="Times New Roman" w:cs="Times New Roman"/>
          <w:sz w:val="24"/>
          <w:szCs w:val="24"/>
        </w:rPr>
        <w:t xml:space="preserve"> </w:t>
      </w:r>
      <w:r w:rsidRPr="006B70F5">
        <w:rPr>
          <w:rFonts w:ascii="Times New Roman" w:hAnsi="Times New Roman" w:cs="Times New Roman"/>
          <w:sz w:val="24"/>
          <w:szCs w:val="24"/>
        </w:rPr>
        <w:t>team cultures: An empirical test of transnational</w:t>
      </w:r>
      <w:r>
        <w:rPr>
          <w:rFonts w:ascii="Times New Roman" w:hAnsi="Times New Roman" w:cs="Times New Roman"/>
          <w:sz w:val="24"/>
          <w:szCs w:val="24"/>
        </w:rPr>
        <w:t xml:space="preserve"> </w:t>
      </w:r>
      <w:r w:rsidRPr="006B70F5">
        <w:rPr>
          <w:rFonts w:ascii="Times New Roman" w:hAnsi="Times New Roman" w:cs="Times New Roman"/>
          <w:sz w:val="24"/>
          <w:szCs w:val="24"/>
        </w:rPr>
        <w:t xml:space="preserve">team functioning. </w:t>
      </w:r>
      <w:r w:rsidRPr="006B70F5">
        <w:rPr>
          <w:rFonts w:ascii="Times New Roman" w:hAnsi="Times New Roman" w:cs="Times New Roman"/>
          <w:b/>
          <w:i/>
          <w:sz w:val="24"/>
          <w:szCs w:val="24"/>
        </w:rPr>
        <w:t>Academy of Management Journal</w:t>
      </w:r>
      <w:r w:rsidRPr="006B70F5">
        <w:rPr>
          <w:rFonts w:ascii="Times New Roman" w:hAnsi="Times New Roman" w:cs="Times New Roman"/>
          <w:sz w:val="24"/>
          <w:szCs w:val="24"/>
        </w:rPr>
        <w:t>, 43</w:t>
      </w:r>
      <w:r>
        <w:rPr>
          <w:rFonts w:ascii="Times New Roman" w:hAnsi="Times New Roman" w:cs="Times New Roman"/>
          <w:sz w:val="24"/>
          <w:szCs w:val="24"/>
        </w:rPr>
        <w:t>(1)</w:t>
      </w:r>
      <w:r w:rsidRPr="006B70F5">
        <w:rPr>
          <w:rFonts w:ascii="Times New Roman" w:hAnsi="Times New Roman" w:cs="Times New Roman"/>
          <w:sz w:val="24"/>
          <w:szCs w:val="24"/>
        </w:rPr>
        <w:t>: 26-49.</w:t>
      </w:r>
    </w:p>
    <w:p w:rsidR="00E7617D" w:rsidRDefault="00E7617D" w:rsidP="008B2983">
      <w:pPr>
        <w:spacing w:line="480" w:lineRule="auto"/>
        <w:ind w:left="720" w:hanging="720"/>
        <w:contextualSpacing/>
        <w:rPr>
          <w:rFonts w:ascii="Times New Roman" w:hAnsi="Times New Roman" w:cs="Times New Roman"/>
          <w:sz w:val="24"/>
          <w:szCs w:val="24"/>
        </w:rPr>
      </w:pPr>
      <w:r w:rsidRPr="00766F54">
        <w:rPr>
          <w:rFonts w:ascii="Times New Roman" w:hAnsi="Times New Roman" w:cs="Times New Roman"/>
          <w:sz w:val="24"/>
          <w:szCs w:val="24"/>
        </w:rPr>
        <w:t>Ehrhart, M. G</w:t>
      </w:r>
      <w:r>
        <w:rPr>
          <w:rFonts w:ascii="Times New Roman" w:hAnsi="Times New Roman" w:cs="Times New Roman"/>
          <w:sz w:val="24"/>
          <w:szCs w:val="24"/>
        </w:rPr>
        <w:t>.</w:t>
      </w:r>
      <w:r w:rsidRPr="00766F54">
        <w:rPr>
          <w:rFonts w:ascii="Times New Roman" w:hAnsi="Times New Roman" w:cs="Times New Roman"/>
          <w:sz w:val="24"/>
          <w:szCs w:val="24"/>
        </w:rPr>
        <w:t xml:space="preserve"> 2004. Leadership and procedural justice climate as antecedents of unit-level organizational</w:t>
      </w:r>
      <w:r>
        <w:rPr>
          <w:rFonts w:ascii="Times New Roman" w:hAnsi="Times New Roman" w:cs="Times New Roman"/>
          <w:sz w:val="24"/>
          <w:szCs w:val="24"/>
        </w:rPr>
        <w:t xml:space="preserve"> </w:t>
      </w:r>
      <w:r w:rsidRPr="00766F54">
        <w:rPr>
          <w:rFonts w:ascii="Times New Roman" w:hAnsi="Times New Roman" w:cs="Times New Roman"/>
          <w:sz w:val="24"/>
          <w:szCs w:val="24"/>
        </w:rPr>
        <w:t xml:space="preserve">citizenship behavior. </w:t>
      </w:r>
      <w:r w:rsidRPr="00766F54">
        <w:rPr>
          <w:rFonts w:ascii="Times New Roman" w:hAnsi="Times New Roman" w:cs="Times New Roman"/>
          <w:b/>
          <w:i/>
          <w:sz w:val="24"/>
          <w:szCs w:val="24"/>
        </w:rPr>
        <w:t>Personnel Psychology,</w:t>
      </w:r>
      <w:r w:rsidRPr="00766F54">
        <w:rPr>
          <w:rFonts w:ascii="Times New Roman" w:hAnsi="Times New Roman" w:cs="Times New Roman"/>
          <w:sz w:val="24"/>
          <w:szCs w:val="24"/>
        </w:rPr>
        <w:t xml:space="preserve"> 57: 61</w:t>
      </w:r>
      <w:r>
        <w:rPr>
          <w:rFonts w:ascii="Times New Roman" w:hAnsi="Times New Roman" w:cs="Times New Roman"/>
          <w:sz w:val="24"/>
          <w:szCs w:val="24"/>
        </w:rPr>
        <w:t>-</w:t>
      </w:r>
      <w:r w:rsidRPr="00766F54">
        <w:rPr>
          <w:rFonts w:ascii="Times New Roman" w:hAnsi="Times New Roman" w:cs="Times New Roman"/>
          <w:sz w:val="24"/>
          <w:szCs w:val="24"/>
        </w:rPr>
        <w:t>94.</w:t>
      </w:r>
    </w:p>
    <w:p w:rsidR="00E7617D"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Ely, R.J., &amp; Thomas, D.A. 2001. Cultural diversity at work: The effects of diversity perspectives on work group processes and outcomes. </w:t>
      </w:r>
      <w:r>
        <w:rPr>
          <w:rFonts w:ascii="Times New Roman" w:hAnsi="Times New Roman" w:cs="Times New Roman"/>
          <w:b/>
          <w:i/>
          <w:sz w:val="24"/>
          <w:szCs w:val="24"/>
        </w:rPr>
        <w:t xml:space="preserve">Adminsitrative Science Quarterly, </w:t>
      </w:r>
      <w:r>
        <w:rPr>
          <w:rFonts w:ascii="Times New Roman" w:hAnsi="Times New Roman" w:cs="Times New Roman"/>
          <w:sz w:val="24"/>
          <w:szCs w:val="24"/>
        </w:rPr>
        <w:t xml:space="preserve">46: 229-273. </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Gaertner, </w:t>
      </w:r>
      <w:r>
        <w:rPr>
          <w:rFonts w:ascii="Times New Roman" w:hAnsi="Times New Roman" w:cs="Times New Roman"/>
          <w:sz w:val="24"/>
          <w:szCs w:val="24"/>
        </w:rPr>
        <w:t>S.L., &amp; Dovidio, J.F. 2000</w:t>
      </w:r>
      <w:r w:rsidRPr="006B7660">
        <w:rPr>
          <w:rFonts w:ascii="Times New Roman" w:hAnsi="Times New Roman" w:cs="Times New Roman"/>
          <w:sz w:val="24"/>
          <w:szCs w:val="24"/>
        </w:rPr>
        <w:t xml:space="preserve">. </w:t>
      </w:r>
      <w:r w:rsidRPr="008232F2">
        <w:rPr>
          <w:rFonts w:ascii="Times New Roman" w:hAnsi="Times New Roman" w:cs="Times New Roman"/>
          <w:b/>
          <w:i/>
          <w:sz w:val="24"/>
          <w:szCs w:val="24"/>
        </w:rPr>
        <w:t>Reducing intergroup bias: The Common Ingroup Identity Model</w:t>
      </w:r>
      <w:r w:rsidRPr="006B7660">
        <w:rPr>
          <w:rFonts w:ascii="Times New Roman" w:hAnsi="Times New Roman" w:cs="Times New Roman"/>
          <w:i/>
          <w:sz w:val="24"/>
          <w:szCs w:val="24"/>
        </w:rPr>
        <w:t xml:space="preserve">. </w:t>
      </w:r>
      <w:r w:rsidRPr="006B7660">
        <w:rPr>
          <w:rFonts w:ascii="Times New Roman" w:hAnsi="Times New Roman" w:cs="Times New Roman"/>
          <w:sz w:val="24"/>
          <w:szCs w:val="24"/>
        </w:rPr>
        <w:t xml:space="preserve">Philadelphia, PA: The Psychology Press. </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G</w:t>
      </w:r>
      <w:r>
        <w:rPr>
          <w:rFonts w:ascii="Times New Roman" w:hAnsi="Times New Roman" w:cs="Times New Roman"/>
          <w:sz w:val="24"/>
          <w:szCs w:val="24"/>
        </w:rPr>
        <w:t>aertner, S.L., &amp; Dovidio, J.F. 2005</w:t>
      </w:r>
      <w:r w:rsidRPr="006B7660">
        <w:rPr>
          <w:rFonts w:ascii="Times New Roman" w:hAnsi="Times New Roman" w:cs="Times New Roman"/>
          <w:sz w:val="24"/>
          <w:szCs w:val="24"/>
        </w:rPr>
        <w:t xml:space="preserve">. Understanding and addressing contemporary racism: From aversive racism to the common ingroup identity model. </w:t>
      </w:r>
      <w:r w:rsidRPr="008232F2">
        <w:rPr>
          <w:rFonts w:ascii="Times New Roman" w:hAnsi="Times New Roman" w:cs="Times New Roman"/>
          <w:b/>
          <w:i/>
          <w:sz w:val="24"/>
          <w:szCs w:val="24"/>
        </w:rPr>
        <w:t>Journal of Social Issues,</w:t>
      </w:r>
      <w:r w:rsidRPr="006B7660">
        <w:rPr>
          <w:rFonts w:ascii="Times New Roman" w:hAnsi="Times New Roman" w:cs="Times New Roman"/>
          <w:i/>
          <w:sz w:val="24"/>
          <w:szCs w:val="24"/>
        </w:rPr>
        <w:t xml:space="preserve"> </w:t>
      </w:r>
      <w:r>
        <w:rPr>
          <w:rFonts w:ascii="Times New Roman" w:hAnsi="Times New Roman" w:cs="Times New Roman"/>
          <w:sz w:val="24"/>
          <w:szCs w:val="24"/>
        </w:rPr>
        <w:t>61(3):</w:t>
      </w:r>
      <w:r w:rsidRPr="006B7660">
        <w:rPr>
          <w:rFonts w:ascii="Times New Roman" w:hAnsi="Times New Roman" w:cs="Times New Roman"/>
          <w:i/>
          <w:sz w:val="24"/>
          <w:szCs w:val="24"/>
        </w:rPr>
        <w:t xml:space="preserve"> </w:t>
      </w:r>
      <w:r w:rsidRPr="006B7660">
        <w:rPr>
          <w:rFonts w:ascii="Times New Roman" w:hAnsi="Times New Roman" w:cs="Times New Roman"/>
          <w:sz w:val="24"/>
          <w:szCs w:val="24"/>
        </w:rPr>
        <w:t>615-639.</w:t>
      </w:r>
    </w:p>
    <w:p w:rsidR="00E7617D"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Gao, S., Wu, T., &amp; Wang, L. 2015</w:t>
      </w:r>
      <w:r w:rsidRPr="006B7660">
        <w:rPr>
          <w:rFonts w:ascii="Times New Roman" w:hAnsi="Times New Roman" w:cs="Times New Roman"/>
          <w:sz w:val="24"/>
          <w:szCs w:val="24"/>
        </w:rPr>
        <w:t xml:space="preserve">. Emergence of parochial altruism in well-mixed populations of multiple groups. </w:t>
      </w:r>
      <w:r w:rsidRPr="008232F2">
        <w:rPr>
          <w:rFonts w:ascii="Times New Roman" w:hAnsi="Times New Roman" w:cs="Times New Roman"/>
          <w:b/>
          <w:i/>
          <w:sz w:val="24"/>
          <w:szCs w:val="24"/>
        </w:rPr>
        <w:t>Physics Letters A,</w:t>
      </w:r>
      <w:r w:rsidRPr="006B7660">
        <w:rPr>
          <w:rFonts w:ascii="Times New Roman" w:hAnsi="Times New Roman" w:cs="Times New Roman"/>
          <w:i/>
          <w:sz w:val="24"/>
          <w:szCs w:val="24"/>
        </w:rPr>
        <w:t xml:space="preserve"> </w:t>
      </w:r>
      <w:r>
        <w:rPr>
          <w:rFonts w:ascii="Times New Roman" w:hAnsi="Times New Roman" w:cs="Times New Roman"/>
          <w:sz w:val="24"/>
          <w:szCs w:val="24"/>
        </w:rPr>
        <w:t>379:</w:t>
      </w:r>
      <w:r w:rsidRPr="006B7660">
        <w:rPr>
          <w:rFonts w:ascii="Times New Roman" w:hAnsi="Times New Roman" w:cs="Times New Roman"/>
          <w:i/>
          <w:sz w:val="24"/>
          <w:szCs w:val="24"/>
        </w:rPr>
        <w:t xml:space="preserve"> </w:t>
      </w:r>
      <w:r w:rsidRPr="006B7660">
        <w:rPr>
          <w:rFonts w:ascii="Times New Roman" w:hAnsi="Times New Roman" w:cs="Times New Roman"/>
          <w:sz w:val="24"/>
          <w:szCs w:val="24"/>
        </w:rPr>
        <w:t xml:space="preserve">2311-2318. </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Ginges, J., Hansen, I., &amp; Norenzayan, A</w:t>
      </w:r>
      <w:r>
        <w:rPr>
          <w:rFonts w:ascii="Times New Roman" w:hAnsi="Times New Roman" w:cs="Times New Roman"/>
          <w:sz w:val="24"/>
          <w:szCs w:val="24"/>
        </w:rPr>
        <w:t>. 2009</w:t>
      </w:r>
      <w:r w:rsidRPr="006B7660">
        <w:rPr>
          <w:rFonts w:ascii="Times New Roman" w:hAnsi="Times New Roman" w:cs="Times New Roman"/>
          <w:sz w:val="24"/>
          <w:szCs w:val="24"/>
        </w:rPr>
        <w:t xml:space="preserve">. Religion and support for suicide attacks. </w:t>
      </w:r>
      <w:r w:rsidRPr="008232F2">
        <w:rPr>
          <w:rFonts w:ascii="Times New Roman" w:hAnsi="Times New Roman" w:cs="Times New Roman"/>
          <w:b/>
          <w:sz w:val="24"/>
          <w:szCs w:val="24"/>
        </w:rPr>
        <w:t>Psychological Science</w:t>
      </w:r>
      <w:r w:rsidRPr="006B7660">
        <w:rPr>
          <w:rFonts w:ascii="Times New Roman" w:hAnsi="Times New Roman" w:cs="Times New Roman"/>
          <w:i/>
          <w:sz w:val="24"/>
          <w:szCs w:val="24"/>
        </w:rPr>
        <w:t xml:space="preserve">, </w:t>
      </w:r>
      <w:r>
        <w:rPr>
          <w:rFonts w:ascii="Times New Roman" w:hAnsi="Times New Roman" w:cs="Times New Roman"/>
          <w:sz w:val="24"/>
          <w:szCs w:val="24"/>
        </w:rPr>
        <w:t>20(2):</w:t>
      </w:r>
      <w:r w:rsidRPr="006B7660">
        <w:rPr>
          <w:rFonts w:ascii="Times New Roman" w:hAnsi="Times New Roman" w:cs="Times New Roman"/>
          <w:i/>
          <w:sz w:val="24"/>
          <w:szCs w:val="24"/>
        </w:rPr>
        <w:t xml:space="preserve"> </w:t>
      </w:r>
      <w:r w:rsidRPr="006B7660">
        <w:rPr>
          <w:rFonts w:ascii="Times New Roman" w:hAnsi="Times New Roman" w:cs="Times New Roman"/>
          <w:sz w:val="24"/>
          <w:szCs w:val="24"/>
        </w:rPr>
        <w:t>224-230.</w:t>
      </w:r>
    </w:p>
    <w:p w:rsidR="00E7617D" w:rsidRPr="006B70F5" w:rsidRDefault="00E7617D" w:rsidP="008B2983">
      <w:pPr>
        <w:spacing w:line="480" w:lineRule="auto"/>
        <w:ind w:left="720" w:hanging="720"/>
        <w:contextualSpacing/>
        <w:rPr>
          <w:rFonts w:ascii="Times New Roman" w:hAnsi="Times New Roman" w:cs="Times New Roman"/>
          <w:sz w:val="24"/>
          <w:szCs w:val="24"/>
        </w:rPr>
      </w:pPr>
      <w:r w:rsidRPr="006B70F5">
        <w:rPr>
          <w:rFonts w:ascii="Times New Roman" w:hAnsi="Times New Roman" w:cs="Times New Roman"/>
          <w:sz w:val="24"/>
          <w:szCs w:val="24"/>
        </w:rPr>
        <w:t>Hajro, A., Gibson, C.</w:t>
      </w:r>
      <w:r>
        <w:rPr>
          <w:rFonts w:ascii="Times New Roman" w:hAnsi="Times New Roman" w:cs="Times New Roman"/>
          <w:sz w:val="24"/>
          <w:szCs w:val="24"/>
        </w:rPr>
        <w:t xml:space="preserve"> B.</w:t>
      </w:r>
      <w:r w:rsidRPr="006B70F5">
        <w:rPr>
          <w:rFonts w:ascii="Times New Roman" w:hAnsi="Times New Roman" w:cs="Times New Roman"/>
          <w:sz w:val="24"/>
          <w:szCs w:val="24"/>
        </w:rPr>
        <w:t>, &amp; Pudelko, M. 201</w:t>
      </w:r>
      <w:r>
        <w:rPr>
          <w:rFonts w:ascii="Times New Roman" w:hAnsi="Times New Roman" w:cs="Times New Roman"/>
          <w:sz w:val="24"/>
          <w:szCs w:val="24"/>
        </w:rPr>
        <w:t>7</w:t>
      </w:r>
      <w:r w:rsidRPr="006B70F5">
        <w:rPr>
          <w:rFonts w:ascii="Times New Roman" w:hAnsi="Times New Roman" w:cs="Times New Roman"/>
          <w:sz w:val="24"/>
          <w:szCs w:val="24"/>
        </w:rPr>
        <w:t>. Knowledge exchange</w:t>
      </w:r>
      <w:r>
        <w:rPr>
          <w:rFonts w:ascii="Times New Roman" w:hAnsi="Times New Roman" w:cs="Times New Roman"/>
          <w:sz w:val="24"/>
          <w:szCs w:val="24"/>
        </w:rPr>
        <w:t xml:space="preserve"> </w:t>
      </w:r>
      <w:r w:rsidRPr="006B70F5">
        <w:rPr>
          <w:rFonts w:ascii="Times New Roman" w:hAnsi="Times New Roman" w:cs="Times New Roman"/>
          <w:sz w:val="24"/>
          <w:szCs w:val="24"/>
        </w:rPr>
        <w:t>processes in multicultural teams: Linking organizationa</w:t>
      </w:r>
      <w:r>
        <w:rPr>
          <w:rFonts w:ascii="Times New Roman" w:hAnsi="Times New Roman" w:cs="Times New Roman"/>
          <w:sz w:val="24"/>
          <w:szCs w:val="24"/>
        </w:rPr>
        <w:t>l</w:t>
      </w:r>
      <w:r w:rsidRPr="006B70F5">
        <w:t xml:space="preserve"> </w:t>
      </w:r>
      <w:r w:rsidRPr="006B70F5">
        <w:rPr>
          <w:rFonts w:ascii="Times New Roman" w:hAnsi="Times New Roman" w:cs="Times New Roman"/>
          <w:sz w:val="24"/>
          <w:szCs w:val="24"/>
        </w:rPr>
        <w:t xml:space="preserve">diversity climates to teams’ effectiveness. </w:t>
      </w:r>
      <w:r w:rsidRPr="006B70F5">
        <w:rPr>
          <w:rFonts w:ascii="Times New Roman" w:hAnsi="Times New Roman" w:cs="Times New Roman"/>
          <w:b/>
          <w:i/>
          <w:sz w:val="24"/>
          <w:szCs w:val="24"/>
        </w:rPr>
        <w:t>Academy of Management Journal</w:t>
      </w:r>
      <w:r>
        <w:rPr>
          <w:rFonts w:ascii="Times New Roman" w:hAnsi="Times New Roman" w:cs="Times New Roman"/>
          <w:b/>
          <w:i/>
          <w:sz w:val="24"/>
          <w:szCs w:val="24"/>
        </w:rPr>
        <w:t xml:space="preserve">, </w:t>
      </w:r>
      <w:r w:rsidRPr="006B70F5">
        <w:rPr>
          <w:rFonts w:ascii="Times New Roman" w:hAnsi="Times New Roman" w:cs="Times New Roman"/>
          <w:sz w:val="24"/>
          <w:szCs w:val="24"/>
        </w:rPr>
        <w:t>60(1)</w:t>
      </w:r>
      <w:r>
        <w:rPr>
          <w:rFonts w:ascii="Times New Roman" w:hAnsi="Times New Roman" w:cs="Times New Roman"/>
          <w:sz w:val="24"/>
          <w:szCs w:val="24"/>
        </w:rPr>
        <w:t>: 345-372</w:t>
      </w:r>
      <w:r w:rsidRPr="006B70F5">
        <w:rPr>
          <w:rFonts w:ascii="Times New Roman" w:hAnsi="Times New Roman" w:cs="Times New Roman"/>
          <w:sz w:val="24"/>
          <w:szCs w:val="24"/>
        </w:rPr>
        <w:t>.</w:t>
      </w:r>
      <w:r>
        <w:rPr>
          <w:rFonts w:ascii="Times New Roman" w:hAnsi="Times New Roman" w:cs="Times New Roman"/>
          <w:sz w:val="24"/>
          <w:szCs w:val="24"/>
        </w:rPr>
        <w:t xml:space="preserve"> </w:t>
      </w:r>
    </w:p>
    <w:p w:rsidR="00E7617D" w:rsidRPr="00960F19" w:rsidRDefault="00E7617D" w:rsidP="008B2983">
      <w:pPr>
        <w:spacing w:line="480" w:lineRule="auto"/>
        <w:ind w:left="720" w:hanging="720"/>
        <w:contextualSpacing/>
        <w:rPr>
          <w:rFonts w:ascii="Times New Roman" w:hAnsi="Times New Roman" w:cs="Times New Roman"/>
          <w:sz w:val="24"/>
          <w:szCs w:val="24"/>
        </w:rPr>
      </w:pPr>
      <w:r w:rsidRPr="00960F19">
        <w:rPr>
          <w:rFonts w:ascii="Times New Roman" w:hAnsi="Times New Roman" w:cs="Times New Roman"/>
          <w:sz w:val="24"/>
          <w:szCs w:val="24"/>
        </w:rPr>
        <w:t xml:space="preserve">Halevy, N., Bornstein, G., &amp; Sagiv, L. 2008. “In-group love” and “out-group hate” as motives for individual participation in intergroup conflict. </w:t>
      </w:r>
      <w:r w:rsidRPr="00960F19">
        <w:rPr>
          <w:rFonts w:ascii="Times New Roman" w:hAnsi="Times New Roman" w:cs="Times New Roman"/>
          <w:b/>
          <w:i/>
          <w:sz w:val="24"/>
          <w:szCs w:val="24"/>
        </w:rPr>
        <w:t xml:space="preserve">Psychological Science, </w:t>
      </w:r>
      <w:r w:rsidRPr="00960F19">
        <w:rPr>
          <w:rFonts w:ascii="Times New Roman" w:hAnsi="Times New Roman" w:cs="Times New Roman"/>
          <w:sz w:val="24"/>
          <w:szCs w:val="24"/>
        </w:rPr>
        <w:t>19(4): 405-411.</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Herdman, A.O., &amp; McMillan-Capehart. 2010. Establishing a Diversity Program is Not Enough: Exploring the Determinants of Diversity Climate. </w:t>
      </w:r>
      <w:r w:rsidRPr="00507CFB">
        <w:rPr>
          <w:rFonts w:ascii="Times New Roman" w:hAnsi="Times New Roman" w:cs="Times New Roman"/>
          <w:b/>
          <w:i/>
          <w:sz w:val="24"/>
          <w:szCs w:val="24"/>
        </w:rPr>
        <w:t>Journal of Business and Psychology</w:t>
      </w:r>
      <w:r w:rsidRPr="006B7660">
        <w:rPr>
          <w:rFonts w:ascii="Times New Roman" w:hAnsi="Times New Roman" w:cs="Times New Roman"/>
          <w:sz w:val="24"/>
          <w:szCs w:val="24"/>
        </w:rPr>
        <w:t>, 25(1): 39-53.</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Hewlett, S.A., Marshall, M., &amp; Sherbin, L. 2013. How diversity can drive innovation. </w:t>
      </w:r>
      <w:r w:rsidRPr="006B7660">
        <w:rPr>
          <w:rFonts w:ascii="Times New Roman" w:hAnsi="Times New Roman" w:cs="Times New Roman"/>
          <w:b/>
          <w:i/>
          <w:sz w:val="24"/>
          <w:szCs w:val="24"/>
        </w:rPr>
        <w:t xml:space="preserve">Harvard Business Review, </w:t>
      </w:r>
      <w:r w:rsidRPr="006B7660">
        <w:rPr>
          <w:rFonts w:ascii="Times New Roman" w:hAnsi="Times New Roman" w:cs="Times New Roman"/>
          <w:sz w:val="24"/>
          <w:szCs w:val="24"/>
        </w:rPr>
        <w:t xml:space="preserve">91(12): 30. </w:t>
      </w:r>
    </w:p>
    <w:p w:rsidR="00E7617D"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Hofhuis, J., van der Zee, K.I., &amp; Otten, S. 2012. Social identity patterns in culturally diverse organizations: The role of diversity climate: </w:t>
      </w:r>
      <w:r>
        <w:rPr>
          <w:rFonts w:ascii="Times New Roman" w:hAnsi="Times New Roman" w:cs="Times New Roman"/>
          <w:b/>
          <w:i/>
          <w:sz w:val="24"/>
          <w:szCs w:val="24"/>
        </w:rPr>
        <w:t xml:space="preserve">Journal of Applied Social Psychology, </w:t>
      </w:r>
      <w:r>
        <w:rPr>
          <w:rFonts w:ascii="Times New Roman" w:hAnsi="Times New Roman" w:cs="Times New Roman"/>
          <w:sz w:val="24"/>
          <w:szCs w:val="24"/>
        </w:rPr>
        <w:t>42: 964-989.</w:t>
      </w:r>
    </w:p>
    <w:p w:rsidR="00E7617D" w:rsidRPr="008C6C93"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Hogg, M. A., &amp; Terry, D. I. 2000. Social identity and self-categorization processes in organizational contexts. </w:t>
      </w:r>
      <w:r w:rsidRPr="006B7660">
        <w:rPr>
          <w:rFonts w:ascii="Times New Roman" w:hAnsi="Times New Roman" w:cs="Times New Roman"/>
          <w:b/>
          <w:i/>
          <w:sz w:val="24"/>
          <w:szCs w:val="24"/>
        </w:rPr>
        <w:t>Academy of Management Review</w:t>
      </w:r>
      <w:r w:rsidRPr="006B7660">
        <w:rPr>
          <w:rFonts w:ascii="Times New Roman" w:hAnsi="Times New Roman" w:cs="Times New Roman"/>
          <w:sz w:val="24"/>
          <w:szCs w:val="24"/>
        </w:rPr>
        <w:t>, 25(1): 121-140.</w:t>
      </w:r>
    </w:p>
    <w:p w:rsidR="00E7617D" w:rsidRPr="006B7660" w:rsidRDefault="00E7617D" w:rsidP="008B2983">
      <w:pPr>
        <w:spacing w:after="0" w:line="480" w:lineRule="auto"/>
        <w:ind w:left="720" w:hanging="720"/>
        <w:contextualSpacing/>
        <w:rPr>
          <w:rFonts w:ascii="Times New Roman" w:eastAsia="Times New Roman" w:hAnsi="Times New Roman" w:cs="Times New Roman"/>
          <w:color w:val="000000"/>
          <w:sz w:val="24"/>
          <w:szCs w:val="24"/>
        </w:rPr>
      </w:pPr>
      <w:r w:rsidRPr="006B7660">
        <w:rPr>
          <w:rFonts w:ascii="Times New Roman" w:eastAsia="Times New Roman" w:hAnsi="Times New Roman" w:cs="Times New Roman"/>
          <w:color w:val="000000"/>
          <w:sz w:val="24"/>
          <w:szCs w:val="24"/>
        </w:rPr>
        <w:t xml:space="preserve">Hopkins, W.E., Hopkins, S.A., &amp; Mallette, P.J. 2001. Diversity and managerial value commitment: A test of some proposed relationships. </w:t>
      </w:r>
      <w:r w:rsidRPr="006B7660">
        <w:rPr>
          <w:rFonts w:ascii="Times New Roman" w:eastAsia="Times New Roman" w:hAnsi="Times New Roman" w:cs="Times New Roman"/>
          <w:b/>
          <w:i/>
          <w:color w:val="000000"/>
          <w:sz w:val="24"/>
          <w:szCs w:val="24"/>
        </w:rPr>
        <w:t>Journal of Managerial Issues</w:t>
      </w:r>
      <w:r w:rsidRPr="006B7660">
        <w:rPr>
          <w:rFonts w:ascii="Times New Roman" w:eastAsia="Times New Roman" w:hAnsi="Times New Roman" w:cs="Times New Roman"/>
          <w:color w:val="000000"/>
          <w:sz w:val="24"/>
          <w:szCs w:val="24"/>
        </w:rPr>
        <w:t>, 13(3): 288-306.</w:t>
      </w:r>
    </w:p>
    <w:p w:rsidR="00E7617D" w:rsidRPr="00ED5586"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Horwitz, S.K., &amp; Horwitz, I.B. 2007. The effects of team diversity on team outcomes: A meta-analytic review of team demography. </w:t>
      </w:r>
      <w:r>
        <w:rPr>
          <w:rFonts w:ascii="Times New Roman" w:hAnsi="Times New Roman" w:cs="Times New Roman"/>
          <w:b/>
          <w:i/>
          <w:sz w:val="24"/>
          <w:szCs w:val="24"/>
        </w:rPr>
        <w:t xml:space="preserve">Journal of Management, </w:t>
      </w:r>
      <w:r>
        <w:rPr>
          <w:rFonts w:ascii="Times New Roman" w:hAnsi="Times New Roman" w:cs="Times New Roman"/>
          <w:sz w:val="24"/>
          <w:szCs w:val="24"/>
        </w:rPr>
        <w:t>33(6): 987-1015.</w:t>
      </w:r>
    </w:p>
    <w:p w:rsidR="00E7617D" w:rsidRDefault="00E7617D" w:rsidP="008B2983">
      <w:pPr>
        <w:spacing w:line="480" w:lineRule="auto"/>
        <w:ind w:left="720" w:hanging="720"/>
        <w:contextualSpacing/>
        <w:rPr>
          <w:rFonts w:ascii="Times New Roman" w:hAnsi="Times New Roman" w:cs="Times New Roman"/>
          <w:sz w:val="24"/>
          <w:szCs w:val="24"/>
        </w:rPr>
      </w:pPr>
      <w:r w:rsidRPr="008A06DE">
        <w:rPr>
          <w:rFonts w:ascii="Times New Roman" w:hAnsi="Times New Roman" w:cs="Times New Roman"/>
          <w:sz w:val="24"/>
          <w:szCs w:val="24"/>
        </w:rPr>
        <w:t xml:space="preserve">Jiang, K., Chuang, C.H., &amp; Chiao, Y.C. 2015. Developing collective customer knowledge and service climate: The interaction between service-oriented high-performance work systems and service leadership. </w:t>
      </w:r>
      <w:r w:rsidRPr="008A06DE">
        <w:rPr>
          <w:rFonts w:ascii="Times New Roman" w:hAnsi="Times New Roman" w:cs="Times New Roman"/>
          <w:b/>
          <w:i/>
          <w:sz w:val="24"/>
          <w:szCs w:val="24"/>
        </w:rPr>
        <w:t xml:space="preserve">Journal of Applied Psychology, </w:t>
      </w:r>
      <w:r w:rsidRPr="008A06DE">
        <w:rPr>
          <w:rFonts w:ascii="Times New Roman" w:hAnsi="Times New Roman" w:cs="Times New Roman"/>
          <w:sz w:val="24"/>
          <w:szCs w:val="24"/>
        </w:rPr>
        <w:t>100(4): 1089-1106.</w:t>
      </w:r>
    </w:p>
    <w:p w:rsidR="00E7617D" w:rsidRDefault="00E7617D" w:rsidP="008B2983">
      <w:pPr>
        <w:spacing w:line="480" w:lineRule="auto"/>
        <w:ind w:left="720" w:hanging="720"/>
        <w:contextualSpacing/>
        <w:rPr>
          <w:rFonts w:ascii="Times New Roman" w:hAnsi="Times New Roman" w:cs="Times New Roman"/>
          <w:sz w:val="24"/>
          <w:szCs w:val="24"/>
        </w:rPr>
      </w:pPr>
      <w:r w:rsidRPr="008A06DE">
        <w:rPr>
          <w:rFonts w:ascii="Times New Roman" w:hAnsi="Times New Roman" w:cs="Times New Roman"/>
          <w:sz w:val="24"/>
          <w:szCs w:val="24"/>
        </w:rPr>
        <w:t xml:space="preserve">Joshi, A., Liao, H., &amp; Jackson, S.E. 2006. Cross-level effects of workplace diversity on sales performance and pay. </w:t>
      </w:r>
      <w:r w:rsidRPr="008A06DE">
        <w:rPr>
          <w:rFonts w:ascii="Times New Roman" w:hAnsi="Times New Roman" w:cs="Times New Roman"/>
          <w:b/>
          <w:i/>
          <w:sz w:val="24"/>
          <w:szCs w:val="24"/>
        </w:rPr>
        <w:t xml:space="preserve">Academy of Management Journal, </w:t>
      </w:r>
      <w:r w:rsidRPr="008A06DE">
        <w:rPr>
          <w:rFonts w:ascii="Times New Roman" w:hAnsi="Times New Roman" w:cs="Times New Roman"/>
          <w:sz w:val="24"/>
          <w:szCs w:val="24"/>
        </w:rPr>
        <w:t>49(3): 459-481.</w:t>
      </w:r>
    </w:p>
    <w:p w:rsidR="00E7617D" w:rsidRPr="00BB64BB" w:rsidRDefault="00E7617D" w:rsidP="008B2983">
      <w:pPr>
        <w:spacing w:line="480" w:lineRule="auto"/>
        <w:ind w:left="720" w:hanging="720"/>
        <w:contextualSpacing/>
        <w:rPr>
          <w:rFonts w:ascii="Times New Roman" w:hAnsi="Times New Roman" w:cs="Times New Roman"/>
          <w:sz w:val="24"/>
          <w:szCs w:val="24"/>
        </w:rPr>
      </w:pPr>
      <w:r w:rsidRPr="00BB64BB">
        <w:rPr>
          <w:rFonts w:ascii="Times New Roman" w:hAnsi="Times New Roman" w:cs="Times New Roman"/>
          <w:sz w:val="24"/>
          <w:szCs w:val="24"/>
        </w:rPr>
        <w:t xml:space="preserve">Kaiser, C.R., Major, B., Jurcevic, I., Dover, T.L., Brady, L.M., &amp; Shapiro, J.R. 2013. Presumed fair: Ironic effects of organizational diversity structures. </w:t>
      </w:r>
      <w:r w:rsidRPr="00BB64BB">
        <w:rPr>
          <w:rFonts w:ascii="Times New Roman" w:hAnsi="Times New Roman" w:cs="Times New Roman"/>
          <w:b/>
          <w:i/>
          <w:sz w:val="24"/>
          <w:szCs w:val="24"/>
        </w:rPr>
        <w:t xml:space="preserve">Journal of Personality &amp; Social Psychology, </w:t>
      </w:r>
      <w:r w:rsidRPr="00BB64BB">
        <w:rPr>
          <w:rFonts w:ascii="Times New Roman" w:hAnsi="Times New Roman" w:cs="Times New Roman"/>
          <w:sz w:val="24"/>
          <w:szCs w:val="24"/>
        </w:rPr>
        <w:t>104(3): 504-519.</w:t>
      </w:r>
    </w:p>
    <w:p w:rsidR="00E7617D" w:rsidRDefault="00E7617D" w:rsidP="008B2983">
      <w:pPr>
        <w:spacing w:line="480" w:lineRule="auto"/>
        <w:ind w:left="720" w:hanging="720"/>
        <w:contextualSpacing/>
        <w:rPr>
          <w:rFonts w:ascii="Times New Roman" w:hAnsi="Times New Roman" w:cs="Times New Roman"/>
          <w:sz w:val="24"/>
          <w:szCs w:val="24"/>
        </w:rPr>
      </w:pPr>
      <w:r w:rsidRPr="00791F07">
        <w:rPr>
          <w:rFonts w:ascii="Times New Roman" w:hAnsi="Times New Roman" w:cs="Times New Roman"/>
          <w:sz w:val="24"/>
          <w:szCs w:val="24"/>
        </w:rPr>
        <w:t xml:space="preserve">Kalev, A., Kelly, E., &amp; Dobbin, F. 2006. Best practices or best guesses? Assessing the efficacy of corporate affirmative action and diversity policies. </w:t>
      </w:r>
      <w:r w:rsidRPr="00791F07">
        <w:rPr>
          <w:rFonts w:ascii="Times New Roman" w:hAnsi="Times New Roman" w:cs="Times New Roman"/>
          <w:b/>
          <w:i/>
          <w:sz w:val="24"/>
          <w:szCs w:val="24"/>
        </w:rPr>
        <w:t>American Sociological Review</w:t>
      </w:r>
      <w:r w:rsidRPr="00791F07">
        <w:rPr>
          <w:rFonts w:ascii="Times New Roman" w:hAnsi="Times New Roman" w:cs="Times New Roman"/>
          <w:i/>
          <w:sz w:val="24"/>
          <w:szCs w:val="24"/>
        </w:rPr>
        <w:t xml:space="preserve">, </w:t>
      </w:r>
      <w:r w:rsidRPr="00791F07">
        <w:rPr>
          <w:rFonts w:ascii="Times New Roman" w:hAnsi="Times New Roman" w:cs="Times New Roman"/>
          <w:sz w:val="24"/>
          <w:szCs w:val="24"/>
        </w:rPr>
        <w:t>71(4): 589-617.</w:t>
      </w:r>
    </w:p>
    <w:p w:rsidR="00E7617D" w:rsidRDefault="00E7617D" w:rsidP="008B2983">
      <w:pPr>
        <w:spacing w:line="480" w:lineRule="auto"/>
        <w:ind w:left="720" w:hanging="720"/>
        <w:contextualSpacing/>
        <w:rPr>
          <w:rFonts w:ascii="Times New Roman" w:hAnsi="Times New Roman" w:cs="Times New Roman"/>
          <w:sz w:val="24"/>
          <w:szCs w:val="24"/>
        </w:rPr>
      </w:pPr>
      <w:r w:rsidRPr="009F4620">
        <w:rPr>
          <w:rFonts w:ascii="Times New Roman" w:hAnsi="Times New Roman" w:cs="Times New Roman"/>
          <w:sz w:val="24"/>
          <w:szCs w:val="24"/>
        </w:rPr>
        <w:t xml:space="preserve">Kaplan, D.M., Wiley, J.W., &amp; Maertz, C.P., Jr. 2011. The role of calculative attachment in the relationship between diversity climate and retention. </w:t>
      </w:r>
      <w:r w:rsidRPr="009F4620">
        <w:rPr>
          <w:rFonts w:ascii="Times New Roman" w:hAnsi="Times New Roman" w:cs="Times New Roman"/>
          <w:b/>
          <w:i/>
          <w:sz w:val="24"/>
          <w:szCs w:val="24"/>
        </w:rPr>
        <w:t xml:space="preserve">Human Resource Management, </w:t>
      </w:r>
      <w:r w:rsidRPr="009F4620">
        <w:rPr>
          <w:rFonts w:ascii="Times New Roman" w:hAnsi="Times New Roman" w:cs="Times New Roman"/>
          <w:sz w:val="24"/>
          <w:szCs w:val="24"/>
        </w:rPr>
        <w:t>50: 271-287.</w:t>
      </w:r>
    </w:p>
    <w:p w:rsidR="00E7617D" w:rsidRPr="00E8195E"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Katz, M.L., &amp; Shapiro, C. 1985. Network externalities, competition, and compatibility. </w:t>
      </w:r>
      <w:r>
        <w:rPr>
          <w:rFonts w:ascii="Times New Roman" w:hAnsi="Times New Roman" w:cs="Times New Roman"/>
          <w:b/>
          <w:i/>
          <w:sz w:val="24"/>
          <w:szCs w:val="24"/>
        </w:rPr>
        <w:t xml:space="preserve">American Economic Review, </w:t>
      </w:r>
      <w:r>
        <w:rPr>
          <w:rFonts w:ascii="Times New Roman" w:hAnsi="Times New Roman" w:cs="Times New Roman"/>
          <w:sz w:val="24"/>
          <w:szCs w:val="24"/>
        </w:rPr>
        <w:t>75(3): 424-440.</w:t>
      </w:r>
    </w:p>
    <w:p w:rsidR="00E7617D" w:rsidRPr="0033168A"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Kidder, D.L., Lankau, M.J., Chrobot-Mason, D., Mollica, K.A., &amp; Friedman, R.A. 2004. Backlash toward diversity initiatives: Examining the impact of diversity program justification, personal and group outcomes. </w:t>
      </w:r>
      <w:r>
        <w:rPr>
          <w:rFonts w:ascii="Times New Roman" w:hAnsi="Times New Roman" w:cs="Times New Roman"/>
          <w:b/>
          <w:i/>
          <w:sz w:val="24"/>
          <w:szCs w:val="24"/>
        </w:rPr>
        <w:t xml:space="preserve">International Journal of Conflict Management, </w:t>
      </w:r>
      <w:r>
        <w:rPr>
          <w:rFonts w:ascii="Times New Roman" w:hAnsi="Times New Roman" w:cs="Times New Roman"/>
          <w:sz w:val="24"/>
          <w:szCs w:val="24"/>
        </w:rPr>
        <w:t xml:space="preserve">15(1): 77-102. </w:t>
      </w:r>
    </w:p>
    <w:p w:rsidR="00E7617D" w:rsidRPr="004369E9"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Konar, E. 1981. Explaining racial differences in job satisfaction: A reexamination of the data. </w:t>
      </w:r>
      <w:r>
        <w:rPr>
          <w:rFonts w:ascii="Times New Roman" w:hAnsi="Times New Roman" w:cs="Times New Roman"/>
          <w:b/>
          <w:i/>
          <w:sz w:val="24"/>
          <w:szCs w:val="24"/>
        </w:rPr>
        <w:t xml:space="preserve">Journal of Applied Psychology, </w:t>
      </w:r>
      <w:r>
        <w:rPr>
          <w:rFonts w:ascii="Times New Roman" w:hAnsi="Times New Roman" w:cs="Times New Roman"/>
          <w:sz w:val="24"/>
          <w:szCs w:val="24"/>
        </w:rPr>
        <w:t>66: 522-524.</w:t>
      </w:r>
    </w:p>
    <w:p w:rsidR="00E7617D" w:rsidRPr="008A06DE"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Konrad, A.M., Yang, Y., &amp; Maurer, C.C. 2016. Antecedents and outcomes of diversity and equality management systems: An integrated institutional agency and strategic human resource management approach. </w:t>
      </w:r>
      <w:r>
        <w:rPr>
          <w:rFonts w:ascii="Times New Roman" w:hAnsi="Times New Roman" w:cs="Times New Roman"/>
          <w:b/>
          <w:i/>
          <w:sz w:val="24"/>
          <w:szCs w:val="24"/>
        </w:rPr>
        <w:t xml:space="preserve">Human Resource Management, </w:t>
      </w:r>
      <w:r>
        <w:rPr>
          <w:rFonts w:ascii="Times New Roman" w:hAnsi="Times New Roman" w:cs="Times New Roman"/>
          <w:sz w:val="24"/>
          <w:szCs w:val="24"/>
        </w:rPr>
        <w:t>55(1): 83-107.</w:t>
      </w:r>
    </w:p>
    <w:p w:rsidR="00E7617D"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Kozlowski, S.W.J., &amp; Doherty, M.L. 1989. Integration of climate and leadership: Examination of a neglected issue. </w:t>
      </w:r>
      <w:r>
        <w:rPr>
          <w:rFonts w:ascii="Times New Roman" w:hAnsi="Times New Roman" w:cs="Times New Roman"/>
          <w:b/>
          <w:i/>
          <w:sz w:val="24"/>
          <w:szCs w:val="24"/>
        </w:rPr>
        <w:t xml:space="preserve">Journal of Applied Psychology, </w:t>
      </w:r>
      <w:r>
        <w:rPr>
          <w:rFonts w:ascii="Times New Roman" w:hAnsi="Times New Roman" w:cs="Times New Roman"/>
          <w:sz w:val="24"/>
          <w:szCs w:val="24"/>
        </w:rPr>
        <w:t>74(4): 546-553.</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Kuenzi, M., &amp; Schminke, M. 2009. Assembling fragments into a lens: A review, critique, and proposed research agenda for the organizational work climate literature. </w:t>
      </w:r>
      <w:r w:rsidRPr="006B7660">
        <w:rPr>
          <w:rFonts w:ascii="Times New Roman" w:hAnsi="Times New Roman" w:cs="Times New Roman"/>
          <w:b/>
          <w:i/>
          <w:sz w:val="24"/>
          <w:szCs w:val="24"/>
        </w:rPr>
        <w:t>Journal of Management</w:t>
      </w:r>
      <w:r w:rsidRPr="006B7660">
        <w:rPr>
          <w:rFonts w:ascii="Times New Roman" w:hAnsi="Times New Roman" w:cs="Times New Roman"/>
          <w:sz w:val="24"/>
          <w:szCs w:val="24"/>
        </w:rPr>
        <w:t>, 35(3): 634-717.</w:t>
      </w:r>
    </w:p>
    <w:p w:rsidR="00E7617D" w:rsidRPr="0033168A"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Lau, D.C., &amp; Murnighan, J.K. 1998. Demographic diversity and faultlines: The compositional dynamics of organizational groups. </w:t>
      </w:r>
      <w:r>
        <w:rPr>
          <w:rFonts w:ascii="Times New Roman" w:hAnsi="Times New Roman" w:cs="Times New Roman"/>
          <w:b/>
          <w:i/>
          <w:sz w:val="24"/>
          <w:szCs w:val="24"/>
        </w:rPr>
        <w:t xml:space="preserve">Academy of Management Journal, </w:t>
      </w:r>
      <w:r>
        <w:rPr>
          <w:rFonts w:ascii="Times New Roman" w:hAnsi="Times New Roman" w:cs="Times New Roman"/>
          <w:sz w:val="24"/>
          <w:szCs w:val="24"/>
        </w:rPr>
        <w:t>23(2): 325-340.</w:t>
      </w:r>
    </w:p>
    <w:p w:rsidR="00E7617D" w:rsidRPr="001E2A92"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Lewin, K., Lippitt, R., &amp; White, R.K. 1939. Patterns of aggressive behavior in experimentally created “social climates.” </w:t>
      </w:r>
      <w:r>
        <w:rPr>
          <w:rFonts w:ascii="Times New Roman" w:hAnsi="Times New Roman" w:cs="Times New Roman"/>
          <w:b/>
          <w:i/>
          <w:sz w:val="24"/>
          <w:szCs w:val="24"/>
        </w:rPr>
        <w:t xml:space="preserve">Journal of Social Psychology, </w:t>
      </w:r>
      <w:r>
        <w:rPr>
          <w:rFonts w:ascii="Times New Roman" w:hAnsi="Times New Roman" w:cs="Times New Roman"/>
          <w:sz w:val="24"/>
          <w:szCs w:val="24"/>
        </w:rPr>
        <w:t>10: 271-299.</w:t>
      </w:r>
    </w:p>
    <w:p w:rsidR="00E7617D" w:rsidRPr="00501062" w:rsidRDefault="00E7617D" w:rsidP="008B2983">
      <w:pPr>
        <w:spacing w:line="480" w:lineRule="auto"/>
        <w:ind w:left="720" w:hanging="720"/>
        <w:contextualSpacing/>
        <w:rPr>
          <w:rFonts w:ascii="Times New Roman" w:hAnsi="Times New Roman" w:cs="Times New Roman"/>
          <w:sz w:val="24"/>
          <w:szCs w:val="24"/>
        </w:rPr>
      </w:pPr>
      <w:r w:rsidRPr="00501062">
        <w:rPr>
          <w:rFonts w:ascii="Times New Roman" w:hAnsi="Times New Roman" w:cs="Times New Roman"/>
          <w:sz w:val="24"/>
          <w:szCs w:val="24"/>
        </w:rPr>
        <w:t xml:space="preserve">Lincoln, J.R., &amp; Miller, J. 1979. Work and friendship ties in organizations: A comparative analysis of relational networks. </w:t>
      </w:r>
      <w:r w:rsidRPr="00501062">
        <w:rPr>
          <w:rFonts w:ascii="Times New Roman" w:hAnsi="Times New Roman" w:cs="Times New Roman"/>
          <w:b/>
          <w:i/>
          <w:sz w:val="24"/>
          <w:szCs w:val="24"/>
        </w:rPr>
        <w:t xml:space="preserve">Administrative Science Quarterly, </w:t>
      </w:r>
      <w:r w:rsidRPr="00501062">
        <w:rPr>
          <w:rFonts w:ascii="Times New Roman" w:hAnsi="Times New Roman" w:cs="Times New Roman"/>
          <w:sz w:val="24"/>
          <w:szCs w:val="24"/>
        </w:rPr>
        <w:t>24: 181-199.</w:t>
      </w:r>
    </w:p>
    <w:p w:rsidR="00E7617D" w:rsidRPr="006D1DAC"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Lindell, M.K., &amp; Brandt, C.J. 2000. Climate quality and climate consensus as mediators of the relationship between organizational antecedents and outcomes. </w:t>
      </w:r>
      <w:r>
        <w:rPr>
          <w:rFonts w:ascii="Times New Roman" w:hAnsi="Times New Roman" w:cs="Times New Roman"/>
          <w:b/>
          <w:i/>
          <w:sz w:val="24"/>
          <w:szCs w:val="24"/>
        </w:rPr>
        <w:t>Journal of Applied Psychology</w:t>
      </w:r>
      <w:r>
        <w:rPr>
          <w:rFonts w:ascii="Times New Roman" w:hAnsi="Times New Roman" w:cs="Times New Roman"/>
          <w:sz w:val="24"/>
          <w:szCs w:val="24"/>
        </w:rPr>
        <w:t>, 85(3): 331-348.</w:t>
      </w:r>
    </w:p>
    <w:p w:rsidR="00E7617D" w:rsidRPr="00CD3AEA"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Liu, W., Tangirala, S., &amp; Ramanujam, R. 2013. The relational antecedents of voice targeted at different leaders. </w:t>
      </w:r>
      <w:r>
        <w:rPr>
          <w:rFonts w:ascii="Times New Roman" w:hAnsi="Times New Roman" w:cs="Times New Roman"/>
          <w:b/>
          <w:i/>
          <w:sz w:val="24"/>
          <w:szCs w:val="24"/>
        </w:rPr>
        <w:t xml:space="preserve">Journal of Applied Psychology, </w:t>
      </w:r>
      <w:r>
        <w:rPr>
          <w:rFonts w:ascii="Times New Roman" w:hAnsi="Times New Roman" w:cs="Times New Roman"/>
          <w:sz w:val="24"/>
          <w:szCs w:val="24"/>
        </w:rPr>
        <w:t>98(5): 841-851.</w:t>
      </w:r>
    </w:p>
    <w:p w:rsidR="00E7617D" w:rsidRPr="00E53E84"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McKay, P. F., &amp; Avery, D. R. 2015. Diversity climate in organizations: Current wisdom and domains of uncertainty. In R. M. Buckley, A. R. Wheeler, &amp; Halbesleben, J. R. B. (Eds.), </w:t>
      </w:r>
      <w:r w:rsidRPr="006B7660">
        <w:rPr>
          <w:rFonts w:ascii="Times New Roman" w:hAnsi="Times New Roman" w:cs="Times New Roman"/>
          <w:b/>
          <w:i/>
          <w:sz w:val="24"/>
          <w:szCs w:val="24"/>
        </w:rPr>
        <w:t>Research in personnel and human resources management</w:t>
      </w:r>
      <w:r w:rsidRPr="006B7660">
        <w:rPr>
          <w:rFonts w:ascii="Times New Roman" w:hAnsi="Times New Roman" w:cs="Times New Roman"/>
          <w:sz w:val="24"/>
          <w:szCs w:val="24"/>
        </w:rPr>
        <w:t>, 33: 191-233. Bingley, UK: Emerald Group Publishing Limited.</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McKay, P.R., Avery, D.R., Liao, H., &amp; Morris, M.A. 2011. Does diversity climate lead to customer satisfaction? It depends on the service climate and business unit demography. </w:t>
      </w:r>
      <w:r w:rsidRPr="006B7660">
        <w:rPr>
          <w:rFonts w:ascii="Times New Roman" w:hAnsi="Times New Roman" w:cs="Times New Roman"/>
          <w:b/>
          <w:i/>
          <w:sz w:val="24"/>
          <w:szCs w:val="24"/>
        </w:rPr>
        <w:t>Organization Science</w:t>
      </w:r>
      <w:r w:rsidRPr="006B7660">
        <w:rPr>
          <w:rFonts w:ascii="Times New Roman" w:hAnsi="Times New Roman" w:cs="Times New Roman"/>
          <w:sz w:val="24"/>
          <w:szCs w:val="24"/>
        </w:rPr>
        <w:t>, 22(3): 788-803.</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McKay, P. F., Avery, D. R., &amp; Morris, M. A. 2008. Mean racial‐ethnic differences in employee sales performance: The moderating role of diversity climate. </w:t>
      </w:r>
      <w:r w:rsidRPr="006B7660">
        <w:rPr>
          <w:rFonts w:ascii="Times New Roman" w:hAnsi="Times New Roman" w:cs="Times New Roman"/>
          <w:b/>
          <w:i/>
          <w:sz w:val="24"/>
          <w:szCs w:val="24"/>
        </w:rPr>
        <w:t>Personnel Psychology</w:t>
      </w:r>
      <w:r w:rsidRPr="006B7660">
        <w:rPr>
          <w:rFonts w:ascii="Times New Roman" w:hAnsi="Times New Roman" w:cs="Times New Roman"/>
          <w:sz w:val="24"/>
          <w:szCs w:val="24"/>
        </w:rPr>
        <w:t>, 61: 349–374.</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McKay, P.F., Avery, D.R., &amp; Morris, M.A. 2009. A tale of two climates: diversity climate from subordinates’ and managers’ perspectives and their role in store unit sales performance. </w:t>
      </w:r>
      <w:r w:rsidRPr="006B7660">
        <w:rPr>
          <w:rFonts w:ascii="Times New Roman" w:hAnsi="Times New Roman" w:cs="Times New Roman"/>
          <w:b/>
          <w:i/>
          <w:sz w:val="24"/>
          <w:szCs w:val="24"/>
        </w:rPr>
        <w:t>Personnel Psychology</w:t>
      </w:r>
      <w:r w:rsidRPr="006B7660">
        <w:rPr>
          <w:rFonts w:ascii="Times New Roman" w:hAnsi="Times New Roman" w:cs="Times New Roman"/>
          <w:sz w:val="24"/>
          <w:szCs w:val="24"/>
        </w:rPr>
        <w:t>, 62(4): 767-791.</w:t>
      </w:r>
    </w:p>
    <w:p w:rsidR="00E7617D" w:rsidRPr="006B7660"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McKay, P. F., Avery, D. R., Tonidandel, S., Morris, M. A., Hernandez, M., &amp; Hebl, M. R. 2007. Racial differences in employee retention: Are diversity climate perceptions the key? </w:t>
      </w:r>
      <w:r w:rsidRPr="006B7660">
        <w:rPr>
          <w:rFonts w:ascii="Times New Roman" w:hAnsi="Times New Roman" w:cs="Times New Roman"/>
          <w:b/>
          <w:i/>
          <w:sz w:val="24"/>
          <w:szCs w:val="24"/>
        </w:rPr>
        <w:t>Personnel Psychology</w:t>
      </w:r>
      <w:r w:rsidRPr="006B7660">
        <w:rPr>
          <w:rFonts w:ascii="Times New Roman" w:hAnsi="Times New Roman" w:cs="Times New Roman"/>
          <w:sz w:val="24"/>
          <w:szCs w:val="24"/>
        </w:rPr>
        <w:t>, 60: 35-62.</w:t>
      </w:r>
    </w:p>
    <w:p w:rsidR="00E7617D" w:rsidRPr="00E53E84"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McLeod, P.L., Lobel, S.A., &amp; Cox, T.H., Jr. 1996. Ethnic diversity and creativity in small groups. </w:t>
      </w:r>
      <w:r w:rsidRPr="006B7660">
        <w:rPr>
          <w:rFonts w:ascii="Times New Roman" w:hAnsi="Times New Roman" w:cs="Times New Roman"/>
          <w:b/>
          <w:i/>
          <w:sz w:val="24"/>
          <w:szCs w:val="24"/>
        </w:rPr>
        <w:t>Small Group Research</w:t>
      </w:r>
      <w:r w:rsidRPr="006B7660">
        <w:rPr>
          <w:rFonts w:ascii="Times New Roman" w:hAnsi="Times New Roman" w:cs="Times New Roman"/>
          <w:sz w:val="24"/>
          <w:szCs w:val="24"/>
        </w:rPr>
        <w:t>, 27: 246-264.</w:t>
      </w:r>
    </w:p>
    <w:p w:rsidR="00E7617D" w:rsidRPr="00E53E84" w:rsidRDefault="00E7617D" w:rsidP="008B2983">
      <w:pPr>
        <w:spacing w:line="480" w:lineRule="auto"/>
        <w:ind w:left="720" w:hanging="720"/>
        <w:contextualSpacing/>
        <w:rPr>
          <w:rFonts w:ascii="Times New Roman" w:eastAsia="Times New Roman" w:hAnsi="Times New Roman" w:cs="Times New Roman"/>
          <w:color w:val="000000"/>
          <w:sz w:val="24"/>
          <w:szCs w:val="24"/>
        </w:rPr>
      </w:pPr>
      <w:r w:rsidRPr="006B7660">
        <w:rPr>
          <w:rFonts w:ascii="Times New Roman" w:eastAsia="Times New Roman" w:hAnsi="Times New Roman" w:cs="Times New Roman"/>
          <w:color w:val="000000"/>
          <w:sz w:val="24"/>
          <w:szCs w:val="24"/>
        </w:rPr>
        <w:t xml:space="preserve">Mead, G. H. 1934. </w:t>
      </w:r>
      <w:r w:rsidRPr="006B7660">
        <w:rPr>
          <w:rFonts w:ascii="Times New Roman" w:eastAsia="Times New Roman" w:hAnsi="Times New Roman" w:cs="Times New Roman"/>
          <w:b/>
          <w:i/>
          <w:color w:val="000000"/>
          <w:sz w:val="24"/>
          <w:szCs w:val="24"/>
        </w:rPr>
        <w:t>The social psychology of George Herbert Meud.</w:t>
      </w:r>
      <w:r w:rsidRPr="006B7660">
        <w:rPr>
          <w:rFonts w:ascii="Times New Roman" w:eastAsia="Times New Roman" w:hAnsi="Times New Roman" w:cs="Times New Roman"/>
          <w:color w:val="000000"/>
          <w:sz w:val="24"/>
          <w:szCs w:val="24"/>
        </w:rPr>
        <w:t xml:space="preserve"> A. Strauss (Ed.), Chicago: The University of Chicago Press. </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Mor Barak, M.E., Cherin, D.A., &amp; Berkman, S. 1998. Organizational and personal dimensions in diversity climate. </w:t>
      </w:r>
      <w:r w:rsidRPr="006B7660">
        <w:rPr>
          <w:rFonts w:ascii="Times New Roman" w:hAnsi="Times New Roman" w:cs="Times New Roman"/>
          <w:b/>
          <w:i/>
          <w:sz w:val="24"/>
          <w:szCs w:val="24"/>
        </w:rPr>
        <w:t>Journal of Applied Behavioral Science</w:t>
      </w:r>
      <w:r w:rsidRPr="006B7660">
        <w:rPr>
          <w:rFonts w:ascii="Times New Roman" w:hAnsi="Times New Roman" w:cs="Times New Roman"/>
          <w:sz w:val="24"/>
          <w:szCs w:val="24"/>
        </w:rPr>
        <w:t xml:space="preserve">, 34(1): 82-104. </w:t>
      </w:r>
    </w:p>
    <w:p w:rsidR="00E7617D" w:rsidRPr="00791F07" w:rsidRDefault="00E7617D" w:rsidP="008B2983">
      <w:pPr>
        <w:spacing w:line="480" w:lineRule="auto"/>
        <w:ind w:left="720" w:hanging="720"/>
        <w:contextualSpacing/>
        <w:rPr>
          <w:rFonts w:ascii="Times New Roman" w:hAnsi="Times New Roman" w:cs="Times New Roman"/>
          <w:sz w:val="24"/>
          <w:szCs w:val="24"/>
        </w:rPr>
      </w:pPr>
      <w:r w:rsidRPr="00791F07">
        <w:rPr>
          <w:rFonts w:ascii="Times New Roman" w:hAnsi="Times New Roman" w:cs="Times New Roman"/>
          <w:sz w:val="24"/>
          <w:szCs w:val="24"/>
        </w:rPr>
        <w:t xml:space="preserve">Moss-Racusin, C.A., Van der Toorn, J., Dovidio, J.F, Brescol, V.L., Graham, M.J., &amp; Handelsman, J. 2014. Scientific diversity interventions. </w:t>
      </w:r>
      <w:r w:rsidRPr="00791F07">
        <w:rPr>
          <w:rFonts w:ascii="Times New Roman" w:hAnsi="Times New Roman" w:cs="Times New Roman"/>
          <w:b/>
          <w:i/>
          <w:sz w:val="24"/>
          <w:szCs w:val="24"/>
        </w:rPr>
        <w:t>Science</w:t>
      </w:r>
      <w:r w:rsidRPr="00791F07">
        <w:rPr>
          <w:rFonts w:ascii="Times New Roman" w:hAnsi="Times New Roman" w:cs="Times New Roman"/>
          <w:i/>
          <w:sz w:val="24"/>
          <w:szCs w:val="24"/>
        </w:rPr>
        <w:t xml:space="preserve">, </w:t>
      </w:r>
      <w:r w:rsidRPr="00791F07">
        <w:rPr>
          <w:rFonts w:ascii="Times New Roman" w:hAnsi="Times New Roman" w:cs="Times New Roman"/>
          <w:sz w:val="24"/>
          <w:szCs w:val="24"/>
        </w:rPr>
        <w:t>343: 615-616.</w:t>
      </w:r>
    </w:p>
    <w:p w:rsidR="00E7617D"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Nemeth, C.J. 1992</w:t>
      </w:r>
      <w:r w:rsidRPr="006B7660">
        <w:rPr>
          <w:rFonts w:ascii="Times New Roman" w:hAnsi="Times New Roman" w:cs="Times New Roman"/>
          <w:sz w:val="24"/>
          <w:szCs w:val="24"/>
        </w:rPr>
        <w:t xml:space="preserve">. Minority dissent as a stimulant to group performance. In S. Worchel, W. Wood &amp; J.A. Simpson’s (Eds.), </w:t>
      </w:r>
      <w:r w:rsidRPr="002B2D3F">
        <w:rPr>
          <w:rFonts w:ascii="Times New Roman" w:hAnsi="Times New Roman" w:cs="Times New Roman"/>
          <w:b/>
          <w:i/>
          <w:sz w:val="24"/>
          <w:szCs w:val="24"/>
        </w:rPr>
        <w:t>Group process and productivity</w:t>
      </w:r>
      <w:r w:rsidRPr="006B7660">
        <w:rPr>
          <w:rFonts w:ascii="Times New Roman" w:hAnsi="Times New Roman" w:cs="Times New Roman"/>
          <w:sz w:val="24"/>
          <w:szCs w:val="24"/>
        </w:rPr>
        <w:t>, 95-111. Newbury Park, CA: Sage.</w:t>
      </w:r>
    </w:p>
    <w:p w:rsidR="00ED084C" w:rsidRPr="006B7660" w:rsidRDefault="00ED084C" w:rsidP="00ED084C">
      <w:pPr>
        <w:spacing w:after="0" w:line="480" w:lineRule="auto"/>
        <w:ind w:left="720" w:hanging="720"/>
        <w:contextualSpacing/>
        <w:rPr>
          <w:rFonts w:ascii="Times New Roman" w:eastAsia="Times New Roman" w:hAnsi="Times New Roman" w:cs="Times New Roman"/>
          <w:color w:val="000000"/>
          <w:sz w:val="24"/>
          <w:szCs w:val="24"/>
        </w:rPr>
      </w:pPr>
      <w:r w:rsidRPr="006B7660">
        <w:rPr>
          <w:rFonts w:ascii="Times New Roman" w:eastAsia="Times New Roman" w:hAnsi="Times New Roman" w:cs="Times New Roman"/>
          <w:color w:val="000000"/>
          <w:sz w:val="24"/>
          <w:szCs w:val="24"/>
        </w:rPr>
        <w:t xml:space="preserve">Nishii, L.H. 2013. The benefits of climate for inclusion for gender-diverse groups. </w:t>
      </w:r>
      <w:r w:rsidRPr="006B7660">
        <w:rPr>
          <w:rFonts w:ascii="Times New Roman" w:eastAsia="Times New Roman" w:hAnsi="Times New Roman" w:cs="Times New Roman"/>
          <w:b/>
          <w:i/>
          <w:color w:val="000000"/>
          <w:sz w:val="24"/>
          <w:szCs w:val="24"/>
        </w:rPr>
        <w:t>Academy of Management Journal</w:t>
      </w:r>
      <w:r w:rsidRPr="006B7660">
        <w:rPr>
          <w:rFonts w:ascii="Times New Roman" w:eastAsia="Times New Roman" w:hAnsi="Times New Roman" w:cs="Times New Roman"/>
          <w:color w:val="000000"/>
          <w:sz w:val="24"/>
          <w:szCs w:val="24"/>
        </w:rPr>
        <w:t xml:space="preserve">, 56(6): 1754-1774. </w:t>
      </w:r>
    </w:p>
    <w:p w:rsidR="00E7617D" w:rsidRPr="00363A70"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Nishii, L.H., &amp; Mayer, D.M. 2009. Do inclusive leaders help to reduce turnover in diverse groups? The moderating role of leader-member exchange in the diversity to turnover relationship. </w:t>
      </w:r>
      <w:r>
        <w:rPr>
          <w:rFonts w:ascii="Times New Roman" w:hAnsi="Times New Roman" w:cs="Times New Roman"/>
          <w:b/>
          <w:i/>
          <w:sz w:val="24"/>
          <w:szCs w:val="24"/>
        </w:rPr>
        <w:t xml:space="preserve">Journal of Applied Psychology, </w:t>
      </w:r>
      <w:r>
        <w:rPr>
          <w:rFonts w:ascii="Times New Roman" w:hAnsi="Times New Roman" w:cs="Times New Roman"/>
          <w:sz w:val="24"/>
          <w:szCs w:val="24"/>
        </w:rPr>
        <w:t>94(6): 1412-1426.</w:t>
      </w:r>
    </w:p>
    <w:p w:rsidR="00E7617D" w:rsidRPr="00363A70" w:rsidRDefault="00E7617D" w:rsidP="008B2983">
      <w:pPr>
        <w:spacing w:line="480" w:lineRule="auto"/>
        <w:ind w:left="720" w:hanging="720"/>
        <w:contextualSpacing/>
        <w:rPr>
          <w:rFonts w:ascii="Times New Roman" w:hAnsi="Times New Roman" w:cs="Times New Roman"/>
          <w:sz w:val="24"/>
          <w:szCs w:val="24"/>
        </w:rPr>
      </w:pPr>
      <w:r w:rsidRPr="00363A70">
        <w:rPr>
          <w:rFonts w:ascii="Times New Roman" w:hAnsi="Times New Roman" w:cs="Times New Roman"/>
          <w:sz w:val="24"/>
          <w:szCs w:val="24"/>
        </w:rPr>
        <w:t xml:space="preserve">Olsen, J.E., &amp; Martins, L.L. 2016. Racioethnicity, community makeup, and potential employees’ reactions to organizational diversity management approaches. </w:t>
      </w:r>
      <w:r w:rsidRPr="00363A70">
        <w:rPr>
          <w:rFonts w:ascii="Times New Roman" w:hAnsi="Times New Roman" w:cs="Times New Roman"/>
          <w:b/>
          <w:i/>
          <w:sz w:val="24"/>
          <w:szCs w:val="24"/>
        </w:rPr>
        <w:t xml:space="preserve">Journal of Applied Psychology, </w:t>
      </w:r>
      <w:r w:rsidRPr="00363A70">
        <w:rPr>
          <w:rFonts w:ascii="Times New Roman" w:hAnsi="Times New Roman" w:cs="Times New Roman"/>
          <w:sz w:val="24"/>
          <w:szCs w:val="24"/>
        </w:rPr>
        <w:t>101(5): 657-672.</w:t>
      </w:r>
    </w:p>
    <w:p w:rsidR="00E7617D" w:rsidRPr="00D27F96"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 xml:space="preserve">Olson, B.J., Parayitam, S., &amp; Bao, Y. 2007. Strategic decision making: The effects of cognitive diversity, conflict, and trust on decision outcomes. </w:t>
      </w:r>
      <w:r w:rsidRPr="006B7660">
        <w:rPr>
          <w:rFonts w:ascii="Times New Roman" w:hAnsi="Times New Roman" w:cs="Times New Roman"/>
          <w:b/>
          <w:i/>
          <w:sz w:val="24"/>
          <w:szCs w:val="24"/>
        </w:rPr>
        <w:t>Journal of Management</w:t>
      </w:r>
      <w:r w:rsidRPr="006B7660">
        <w:rPr>
          <w:rFonts w:ascii="Times New Roman" w:hAnsi="Times New Roman" w:cs="Times New Roman"/>
          <w:sz w:val="24"/>
          <w:szCs w:val="24"/>
        </w:rPr>
        <w:t>, 33(2): 196-222.</w:t>
      </w:r>
    </w:p>
    <w:p w:rsidR="00E7617D" w:rsidRPr="00D27F96" w:rsidRDefault="00E7617D" w:rsidP="008B2983">
      <w:pPr>
        <w:spacing w:after="0" w:line="480" w:lineRule="auto"/>
        <w:ind w:left="720" w:hanging="720"/>
        <w:contextualSpacing/>
        <w:rPr>
          <w:rFonts w:ascii="Times New Roman" w:eastAsia="Times New Roman" w:hAnsi="Times New Roman" w:cs="Times New Roman"/>
          <w:sz w:val="24"/>
          <w:szCs w:val="24"/>
        </w:rPr>
      </w:pPr>
      <w:r w:rsidRPr="00A154C1">
        <w:rPr>
          <w:rFonts w:ascii="Times New Roman" w:eastAsia="Times New Roman" w:hAnsi="Times New Roman" w:cs="Times New Roman"/>
          <w:sz w:val="24"/>
          <w:szCs w:val="24"/>
        </w:rPr>
        <w:t>Packer, D., &amp; Van Bavel, J.J. 2014. The dynamic nature of identity: From the brain to behavior.</w:t>
      </w:r>
      <w:r>
        <w:rPr>
          <w:rFonts w:ascii="Times New Roman" w:eastAsia="Times New Roman" w:hAnsi="Times New Roman" w:cs="Times New Roman"/>
          <w:sz w:val="24"/>
          <w:szCs w:val="24"/>
        </w:rPr>
        <w:t xml:space="preserve"> In N. Branscombe &amp; K. Reynolds (Eds.) </w:t>
      </w:r>
      <w:r>
        <w:rPr>
          <w:rFonts w:ascii="Times New Roman" w:eastAsia="Times New Roman" w:hAnsi="Times New Roman" w:cs="Times New Roman"/>
          <w:b/>
          <w:i/>
          <w:sz w:val="24"/>
          <w:szCs w:val="24"/>
        </w:rPr>
        <w:t xml:space="preserve">The psychology of change: Life contexts, experiences, and identities. </w:t>
      </w:r>
      <w:r>
        <w:rPr>
          <w:rFonts w:ascii="Times New Roman" w:eastAsia="Times New Roman" w:hAnsi="Times New Roman" w:cs="Times New Roman"/>
          <w:sz w:val="24"/>
          <w:szCs w:val="24"/>
        </w:rPr>
        <w:t xml:space="preserve">Psychology Press. </w:t>
      </w:r>
    </w:p>
    <w:p w:rsidR="00E7617D" w:rsidRDefault="00E7617D" w:rsidP="008B2983">
      <w:pPr>
        <w:spacing w:after="0" w:line="480" w:lineRule="auto"/>
        <w:ind w:left="720" w:hanging="72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Paluck, E.L., &amp; Green, D.P. 2009. Prejudice reduction: What works? A review and assessment of research and practice. </w:t>
      </w:r>
      <w:r>
        <w:rPr>
          <w:rFonts w:ascii="Times New Roman" w:eastAsia="Times New Roman" w:hAnsi="Times New Roman" w:cs="Times New Roman"/>
          <w:b/>
          <w:i/>
          <w:color w:val="000000"/>
          <w:sz w:val="24"/>
          <w:szCs w:val="24"/>
        </w:rPr>
        <w:t xml:space="preserve">Annual Review of Psychology, </w:t>
      </w:r>
      <w:r>
        <w:rPr>
          <w:rFonts w:ascii="Times New Roman" w:eastAsia="Times New Roman" w:hAnsi="Times New Roman" w:cs="Times New Roman"/>
          <w:color w:val="000000"/>
          <w:sz w:val="24"/>
          <w:szCs w:val="24"/>
        </w:rPr>
        <w:t>60: 339-367.</w:t>
      </w:r>
    </w:p>
    <w:p w:rsidR="00E7617D" w:rsidRPr="00D27F96" w:rsidRDefault="00E7617D" w:rsidP="008B2983">
      <w:pPr>
        <w:spacing w:after="0" w:line="480" w:lineRule="auto"/>
        <w:ind w:left="720" w:hanging="720"/>
        <w:contextualSpacing/>
        <w:rPr>
          <w:rFonts w:ascii="Times New Roman" w:eastAsia="Times New Roman" w:hAnsi="Times New Roman" w:cs="Times New Roman"/>
          <w:color w:val="000000"/>
          <w:sz w:val="24"/>
          <w:szCs w:val="24"/>
          <w:highlight w:val="yellow"/>
        </w:rPr>
      </w:pPr>
      <w:r w:rsidRPr="006B7660">
        <w:rPr>
          <w:rFonts w:ascii="Times New Roman" w:eastAsia="Times New Roman" w:hAnsi="Times New Roman" w:cs="Times New Roman"/>
          <w:color w:val="000000"/>
          <w:sz w:val="24"/>
          <w:szCs w:val="24"/>
        </w:rPr>
        <w:t xml:space="preserve">Payne, R. L., &amp; Pugh, S. S. 1976. Organizational structure and organization climate. In, M. D. Dunnette (Ed.), </w:t>
      </w:r>
      <w:r w:rsidRPr="006B7660">
        <w:rPr>
          <w:rFonts w:ascii="Times New Roman" w:eastAsia="Times New Roman" w:hAnsi="Times New Roman" w:cs="Times New Roman"/>
          <w:b/>
          <w:i/>
          <w:color w:val="000000"/>
          <w:sz w:val="24"/>
          <w:szCs w:val="24"/>
        </w:rPr>
        <w:t>Handbook of industrial und organizational psychology</w:t>
      </w:r>
      <w:r w:rsidRPr="006B7660">
        <w:rPr>
          <w:rFonts w:ascii="Times New Roman" w:eastAsia="Times New Roman" w:hAnsi="Times New Roman" w:cs="Times New Roman"/>
          <w:color w:val="000000"/>
          <w:sz w:val="24"/>
          <w:szCs w:val="24"/>
        </w:rPr>
        <w:t>. Chicago: Rand McNally.</w:t>
      </w:r>
    </w:p>
    <w:p w:rsidR="00E7617D" w:rsidRPr="0021370B"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Pelled, L.H. 1996. Demographic diversity, conflict, and work group outcomes: An intervening process theory. </w:t>
      </w:r>
      <w:r>
        <w:rPr>
          <w:rFonts w:ascii="Times New Roman" w:hAnsi="Times New Roman" w:cs="Times New Roman"/>
          <w:b/>
          <w:i/>
          <w:sz w:val="24"/>
          <w:szCs w:val="24"/>
        </w:rPr>
        <w:t xml:space="preserve">Organization Science, </w:t>
      </w:r>
      <w:r>
        <w:rPr>
          <w:rFonts w:ascii="Times New Roman" w:hAnsi="Times New Roman" w:cs="Times New Roman"/>
          <w:sz w:val="24"/>
          <w:szCs w:val="24"/>
        </w:rPr>
        <w:t>7: 615-531.</w:t>
      </w:r>
    </w:p>
    <w:p w:rsidR="00E7617D" w:rsidRDefault="00E7617D" w:rsidP="008B2983">
      <w:pPr>
        <w:spacing w:line="480" w:lineRule="auto"/>
        <w:ind w:left="720" w:hanging="720"/>
        <w:contextualSpacing/>
        <w:rPr>
          <w:rFonts w:ascii="Times New Roman" w:hAnsi="Times New Roman" w:cs="Times New Roman"/>
          <w:sz w:val="24"/>
          <w:szCs w:val="24"/>
        </w:rPr>
      </w:pPr>
      <w:r w:rsidRPr="00293B17">
        <w:rPr>
          <w:rFonts w:ascii="Times New Roman" w:hAnsi="Times New Roman" w:cs="Times New Roman"/>
          <w:sz w:val="24"/>
          <w:szCs w:val="24"/>
        </w:rPr>
        <w:t>Pettigrew TF, Tropp LR. 2006. A meta-analytic test</w:t>
      </w:r>
      <w:r>
        <w:rPr>
          <w:rFonts w:ascii="Times New Roman" w:hAnsi="Times New Roman" w:cs="Times New Roman"/>
          <w:sz w:val="24"/>
          <w:szCs w:val="24"/>
        </w:rPr>
        <w:t xml:space="preserve"> of intergroup contact theory. </w:t>
      </w:r>
      <w:r>
        <w:rPr>
          <w:rFonts w:ascii="Times New Roman" w:hAnsi="Times New Roman" w:cs="Times New Roman"/>
          <w:b/>
          <w:i/>
          <w:sz w:val="24"/>
          <w:szCs w:val="24"/>
        </w:rPr>
        <w:t>Journal of Personality &amp; Social Psychology,</w:t>
      </w:r>
      <w:r w:rsidRPr="00293B17">
        <w:rPr>
          <w:rFonts w:ascii="Times New Roman" w:hAnsi="Times New Roman" w:cs="Times New Roman"/>
          <w:sz w:val="24"/>
          <w:szCs w:val="24"/>
        </w:rPr>
        <w:t xml:space="preserve"> 90:</w:t>
      </w:r>
      <w:r>
        <w:rPr>
          <w:rFonts w:ascii="Times New Roman" w:hAnsi="Times New Roman" w:cs="Times New Roman"/>
          <w:sz w:val="24"/>
          <w:szCs w:val="24"/>
        </w:rPr>
        <w:t xml:space="preserve"> </w:t>
      </w:r>
      <w:r w:rsidRPr="00293B17">
        <w:rPr>
          <w:rFonts w:ascii="Times New Roman" w:hAnsi="Times New Roman" w:cs="Times New Roman"/>
          <w:sz w:val="24"/>
          <w:szCs w:val="24"/>
        </w:rPr>
        <w:t>751–83</w:t>
      </w:r>
      <w:r>
        <w:rPr>
          <w:rFonts w:ascii="Times New Roman" w:hAnsi="Times New Roman" w:cs="Times New Roman"/>
          <w:sz w:val="24"/>
          <w:szCs w:val="24"/>
        </w:rPr>
        <w:t>.</w:t>
      </w:r>
      <w:r w:rsidRPr="00293B17">
        <w:rPr>
          <w:rFonts w:ascii="Times New Roman" w:hAnsi="Times New Roman" w:cs="Times New Roman"/>
          <w:sz w:val="24"/>
          <w:szCs w:val="24"/>
        </w:rPr>
        <w:t xml:space="preserve"> </w:t>
      </w:r>
    </w:p>
    <w:p w:rsidR="00E7617D" w:rsidRPr="0077238E" w:rsidRDefault="00E7617D" w:rsidP="008B2983">
      <w:pPr>
        <w:spacing w:after="0" w:line="480" w:lineRule="auto"/>
        <w:ind w:left="720" w:hanging="72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Pugh, S.D., Dietz, J., Brief, A.P., &amp; Wiley, J.W. 2008. Looking inside and out: The impact of employee and community demographic composition on organizational diversity climate. </w:t>
      </w:r>
      <w:r>
        <w:rPr>
          <w:rFonts w:ascii="Times New Roman" w:eastAsia="Times New Roman" w:hAnsi="Times New Roman" w:cs="Times New Roman"/>
          <w:b/>
          <w:i/>
          <w:color w:val="000000"/>
          <w:sz w:val="24"/>
          <w:szCs w:val="24"/>
        </w:rPr>
        <w:t xml:space="preserve">Journal of Applied Psychology, </w:t>
      </w:r>
      <w:r>
        <w:rPr>
          <w:rFonts w:ascii="Times New Roman" w:eastAsia="Times New Roman" w:hAnsi="Times New Roman" w:cs="Times New Roman"/>
          <w:color w:val="000000"/>
          <w:sz w:val="24"/>
          <w:szCs w:val="24"/>
        </w:rPr>
        <w:t>93(6): 1422-1428.</w:t>
      </w:r>
    </w:p>
    <w:p w:rsidR="00E7617D" w:rsidRPr="00791F07" w:rsidRDefault="00E7617D" w:rsidP="008B2983">
      <w:pPr>
        <w:spacing w:after="0" w:line="480" w:lineRule="auto"/>
        <w:ind w:left="720" w:hanging="720"/>
        <w:contextualSpacing/>
        <w:rPr>
          <w:rFonts w:ascii="Times New Roman" w:eastAsia="Times New Roman" w:hAnsi="Times New Roman" w:cs="Times New Roman"/>
          <w:color w:val="000000"/>
          <w:sz w:val="24"/>
          <w:szCs w:val="24"/>
        </w:rPr>
      </w:pPr>
      <w:r w:rsidRPr="00791F07">
        <w:rPr>
          <w:rFonts w:ascii="Times New Roman" w:eastAsia="Times New Roman" w:hAnsi="Times New Roman" w:cs="Times New Roman"/>
          <w:color w:val="000000"/>
          <w:sz w:val="24"/>
          <w:szCs w:val="24"/>
        </w:rPr>
        <w:t xml:space="preserve">Reinwald, M., Kunze, F., Huettermann, H., &amp; Bruch, H. 2016. </w:t>
      </w:r>
      <w:r w:rsidRPr="00791F07">
        <w:rPr>
          <w:rFonts w:ascii="Times New Roman" w:eastAsia="Times New Roman" w:hAnsi="Times New Roman" w:cs="Times New Roman"/>
          <w:b/>
          <w:i/>
          <w:color w:val="000000"/>
          <w:sz w:val="24"/>
          <w:szCs w:val="24"/>
        </w:rPr>
        <w:t xml:space="preserve">Do we all agree? Considering dispersion in diversity climate as a boundary condition to the effect of diversity climate on organizational performance. </w:t>
      </w:r>
      <w:r w:rsidRPr="00791F07">
        <w:rPr>
          <w:rFonts w:ascii="Times New Roman" w:eastAsia="Times New Roman" w:hAnsi="Times New Roman" w:cs="Times New Roman"/>
          <w:color w:val="000000"/>
          <w:sz w:val="24"/>
          <w:szCs w:val="24"/>
        </w:rPr>
        <w:t>Paper presented as part of a Showcase Symposium at the annual meeting of the Academy of Management in Anaheim, CA.</w:t>
      </w:r>
    </w:p>
    <w:p w:rsidR="00E7617D" w:rsidRPr="00691C06"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Richard, O.C., Murthi, B.P.S., &amp; Ismail, K. 2007. The impact of racial diversity on intermediate and long-term performance: The moderating role of environmental context. </w:t>
      </w:r>
      <w:r>
        <w:rPr>
          <w:rFonts w:ascii="Times New Roman" w:hAnsi="Times New Roman" w:cs="Times New Roman"/>
          <w:b/>
          <w:i/>
          <w:sz w:val="24"/>
          <w:szCs w:val="24"/>
        </w:rPr>
        <w:t xml:space="preserve">Strategic Management Journal, </w:t>
      </w:r>
      <w:r>
        <w:rPr>
          <w:rFonts w:ascii="Times New Roman" w:hAnsi="Times New Roman" w:cs="Times New Roman"/>
          <w:sz w:val="24"/>
          <w:szCs w:val="24"/>
        </w:rPr>
        <w:t>28: 1213-1233.</w:t>
      </w:r>
    </w:p>
    <w:p w:rsidR="00E7617D" w:rsidRPr="00FD00D5" w:rsidRDefault="00E7617D" w:rsidP="008B2983">
      <w:pPr>
        <w:spacing w:line="480" w:lineRule="auto"/>
        <w:ind w:left="720" w:hanging="720"/>
        <w:contextualSpacing/>
        <w:rPr>
          <w:rFonts w:ascii="Times New Roman" w:hAnsi="Times New Roman" w:cs="Times New Roman"/>
          <w:sz w:val="24"/>
          <w:szCs w:val="24"/>
        </w:rPr>
      </w:pPr>
      <w:r w:rsidRPr="00FD00D5">
        <w:rPr>
          <w:rFonts w:ascii="Times New Roman" w:hAnsi="Times New Roman" w:cs="Times New Roman"/>
          <w:sz w:val="24"/>
          <w:szCs w:val="24"/>
        </w:rPr>
        <w:t xml:space="preserve">Roberson, Q.M. 2006. Disentangling the meanings of diversity and inclusion in organizations. </w:t>
      </w:r>
      <w:r w:rsidRPr="00FD00D5">
        <w:rPr>
          <w:rFonts w:ascii="Times New Roman" w:hAnsi="Times New Roman" w:cs="Times New Roman"/>
          <w:b/>
          <w:i/>
          <w:sz w:val="24"/>
          <w:szCs w:val="24"/>
        </w:rPr>
        <w:t xml:space="preserve">Group &amp; Organization Management, </w:t>
      </w:r>
      <w:r w:rsidRPr="00FD00D5">
        <w:rPr>
          <w:rFonts w:ascii="Times New Roman" w:hAnsi="Times New Roman" w:cs="Times New Roman"/>
          <w:sz w:val="24"/>
          <w:szCs w:val="24"/>
        </w:rPr>
        <w:t>31(2): 212-236.</w:t>
      </w:r>
    </w:p>
    <w:p w:rsidR="00E7617D" w:rsidRPr="008E568E"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Robinson, G., &amp; Dechant, K. 1997. Building a business case for diversity. </w:t>
      </w:r>
      <w:r>
        <w:rPr>
          <w:rFonts w:ascii="Times New Roman" w:hAnsi="Times New Roman" w:cs="Times New Roman"/>
          <w:b/>
          <w:i/>
          <w:sz w:val="24"/>
          <w:szCs w:val="24"/>
        </w:rPr>
        <w:t xml:space="preserve">Academy of Management Executive, </w:t>
      </w:r>
      <w:r>
        <w:rPr>
          <w:rFonts w:ascii="Times New Roman" w:hAnsi="Times New Roman" w:cs="Times New Roman"/>
          <w:sz w:val="24"/>
          <w:szCs w:val="24"/>
        </w:rPr>
        <w:t>11(3): 21-31.</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Rusch</w:t>
      </w:r>
      <w:r>
        <w:rPr>
          <w:rFonts w:ascii="Times New Roman" w:hAnsi="Times New Roman" w:cs="Times New Roman"/>
          <w:sz w:val="24"/>
          <w:szCs w:val="24"/>
        </w:rPr>
        <w:t>, H. 2014</w:t>
      </w:r>
      <w:r w:rsidRPr="006B7660">
        <w:rPr>
          <w:rFonts w:ascii="Times New Roman" w:hAnsi="Times New Roman" w:cs="Times New Roman"/>
          <w:sz w:val="24"/>
          <w:szCs w:val="24"/>
        </w:rPr>
        <w:t xml:space="preserve">. The evolutionary interplay of intergroup conflict and altruism in humans: A review of parochial altruism theory and prospects for its extension. </w:t>
      </w:r>
      <w:r w:rsidRPr="00A154C1">
        <w:rPr>
          <w:rFonts w:ascii="Times New Roman" w:hAnsi="Times New Roman" w:cs="Times New Roman"/>
          <w:b/>
          <w:i/>
          <w:sz w:val="24"/>
          <w:szCs w:val="24"/>
        </w:rPr>
        <w:t>Proceedings of the Royal Society B</w:t>
      </w:r>
      <w:r w:rsidRPr="006B7660">
        <w:rPr>
          <w:rFonts w:ascii="Times New Roman" w:hAnsi="Times New Roman" w:cs="Times New Roman"/>
          <w:i/>
          <w:sz w:val="24"/>
          <w:szCs w:val="24"/>
        </w:rPr>
        <w:t xml:space="preserve">, </w:t>
      </w:r>
      <w:r>
        <w:rPr>
          <w:rFonts w:ascii="Times New Roman" w:hAnsi="Times New Roman" w:cs="Times New Roman"/>
          <w:sz w:val="24"/>
          <w:szCs w:val="24"/>
        </w:rPr>
        <w:t>281:</w:t>
      </w:r>
      <w:r w:rsidRPr="006B7660">
        <w:rPr>
          <w:rFonts w:ascii="Times New Roman" w:hAnsi="Times New Roman" w:cs="Times New Roman"/>
          <w:i/>
          <w:sz w:val="24"/>
          <w:szCs w:val="24"/>
        </w:rPr>
        <w:t xml:space="preserve"> </w:t>
      </w:r>
      <w:r w:rsidRPr="006B7660">
        <w:rPr>
          <w:rFonts w:ascii="Times New Roman" w:hAnsi="Times New Roman" w:cs="Times New Roman"/>
          <w:sz w:val="24"/>
          <w:szCs w:val="24"/>
        </w:rPr>
        <w:t>1-9.</w:t>
      </w:r>
    </w:p>
    <w:p w:rsidR="00E7617D" w:rsidRPr="00A154C1"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Salancik, G.R., &amp; Pfeffer, J. 1978. A social information processing approach to job attitudes and task design. </w:t>
      </w:r>
      <w:r>
        <w:rPr>
          <w:rFonts w:ascii="Times New Roman" w:hAnsi="Times New Roman" w:cs="Times New Roman"/>
          <w:b/>
          <w:i/>
          <w:sz w:val="24"/>
          <w:szCs w:val="24"/>
        </w:rPr>
        <w:t xml:space="preserve">Administrative Science Quarterly, </w:t>
      </w:r>
      <w:r>
        <w:rPr>
          <w:rFonts w:ascii="Times New Roman" w:hAnsi="Times New Roman" w:cs="Times New Roman"/>
          <w:sz w:val="24"/>
          <w:szCs w:val="24"/>
        </w:rPr>
        <w:t>23: 224-254.</w:t>
      </w:r>
    </w:p>
    <w:p w:rsidR="00E7617D" w:rsidRPr="006B7660" w:rsidRDefault="00E7617D" w:rsidP="008B2983">
      <w:pPr>
        <w:spacing w:after="0" w:line="480" w:lineRule="auto"/>
        <w:ind w:left="720" w:hanging="720"/>
        <w:contextualSpacing/>
        <w:rPr>
          <w:rFonts w:ascii="Times New Roman" w:eastAsia="Times New Roman" w:hAnsi="Times New Roman" w:cs="Times New Roman"/>
          <w:color w:val="000000"/>
          <w:sz w:val="24"/>
          <w:szCs w:val="24"/>
        </w:rPr>
      </w:pPr>
      <w:r w:rsidRPr="006B7660">
        <w:rPr>
          <w:rFonts w:ascii="Times New Roman" w:eastAsia="Times New Roman" w:hAnsi="Times New Roman" w:cs="Times New Roman"/>
          <w:color w:val="000000"/>
          <w:sz w:val="24"/>
          <w:szCs w:val="24"/>
        </w:rPr>
        <w:t xml:space="preserve">Schneider, B. 1981. Work climates: An interactionist perspective. In N.W. Feimer and E.S. Geller (Eds.), </w:t>
      </w:r>
      <w:r w:rsidRPr="006B7660">
        <w:rPr>
          <w:rFonts w:ascii="Times New Roman" w:eastAsia="Times New Roman" w:hAnsi="Times New Roman" w:cs="Times New Roman"/>
          <w:b/>
          <w:i/>
          <w:color w:val="000000"/>
          <w:sz w:val="24"/>
          <w:szCs w:val="24"/>
        </w:rPr>
        <w:t>Environmental psychology: Directions and perspectives</w:t>
      </w:r>
      <w:r w:rsidRPr="006B7660">
        <w:rPr>
          <w:rFonts w:ascii="Times New Roman" w:eastAsia="Times New Roman" w:hAnsi="Times New Roman" w:cs="Times New Roman"/>
          <w:color w:val="000000"/>
          <w:sz w:val="24"/>
          <w:szCs w:val="24"/>
        </w:rPr>
        <w:t xml:space="preserve">. New York: Praeger. </w:t>
      </w:r>
    </w:p>
    <w:p w:rsidR="00E7617D" w:rsidRDefault="00E7617D" w:rsidP="008B2983">
      <w:pPr>
        <w:spacing w:line="480" w:lineRule="auto"/>
        <w:ind w:left="720" w:hanging="720"/>
        <w:contextualSpacing/>
        <w:rPr>
          <w:rFonts w:ascii="Times New Roman" w:eastAsia="Times New Roman" w:hAnsi="Times New Roman" w:cs="Times New Roman"/>
          <w:color w:val="000000"/>
          <w:sz w:val="24"/>
          <w:szCs w:val="24"/>
        </w:rPr>
      </w:pPr>
      <w:r w:rsidRPr="006B7660">
        <w:rPr>
          <w:rFonts w:ascii="Times New Roman" w:eastAsia="Times New Roman" w:hAnsi="Times New Roman" w:cs="Times New Roman"/>
          <w:color w:val="000000"/>
          <w:sz w:val="24"/>
          <w:szCs w:val="24"/>
        </w:rPr>
        <w:t xml:space="preserve">Schneider, B., &amp; Reichers, A.E. 1983. On the etiology of climates. </w:t>
      </w:r>
      <w:r w:rsidRPr="006B7660">
        <w:rPr>
          <w:rFonts w:ascii="Times New Roman" w:eastAsia="Times New Roman" w:hAnsi="Times New Roman" w:cs="Times New Roman"/>
          <w:b/>
          <w:i/>
          <w:color w:val="000000"/>
          <w:sz w:val="24"/>
          <w:szCs w:val="24"/>
        </w:rPr>
        <w:t>Personnel Psychology</w:t>
      </w:r>
      <w:r w:rsidRPr="006B7660">
        <w:rPr>
          <w:rFonts w:ascii="Times New Roman" w:eastAsia="Times New Roman" w:hAnsi="Times New Roman" w:cs="Times New Roman"/>
          <w:color w:val="000000"/>
          <w:sz w:val="24"/>
          <w:szCs w:val="24"/>
        </w:rPr>
        <w:t>, 36: 19-39.</w:t>
      </w:r>
    </w:p>
    <w:p w:rsidR="00E7617D" w:rsidRPr="00FD00D5" w:rsidRDefault="00E7617D" w:rsidP="008B2983">
      <w:pPr>
        <w:spacing w:line="480" w:lineRule="auto"/>
        <w:ind w:left="720" w:hanging="72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Schneider, B., Gonzalez-Roma, V., Ostroff, C., &amp; West, M.A. 2017. Organizational climate and culture: Reflections on the history of the constructs in JAP. </w:t>
      </w:r>
      <w:r>
        <w:rPr>
          <w:rFonts w:ascii="Times New Roman" w:eastAsia="Times New Roman" w:hAnsi="Times New Roman" w:cs="Times New Roman"/>
          <w:b/>
          <w:i/>
          <w:color w:val="000000"/>
          <w:sz w:val="24"/>
          <w:szCs w:val="24"/>
        </w:rPr>
        <w:t xml:space="preserve">Journal of Applied Psychology. </w:t>
      </w:r>
      <w:r>
        <w:rPr>
          <w:rFonts w:ascii="Times New Roman" w:eastAsia="Times New Roman" w:hAnsi="Times New Roman" w:cs="Times New Roman"/>
          <w:color w:val="000000"/>
          <w:sz w:val="24"/>
          <w:szCs w:val="24"/>
        </w:rPr>
        <w:t>Advance online publication. http://dx.doi.org/10.1037/apl0000090</w:t>
      </w:r>
    </w:p>
    <w:p w:rsidR="00E7617D" w:rsidRPr="008F2E79" w:rsidRDefault="00E7617D" w:rsidP="008B2983">
      <w:pPr>
        <w:spacing w:after="0" w:line="480" w:lineRule="auto"/>
        <w:ind w:left="720" w:hanging="720"/>
        <w:contextualSpacing/>
        <w:rPr>
          <w:rFonts w:ascii="Times New Roman" w:eastAsia="Times New Roman" w:hAnsi="Times New Roman" w:cs="Times New Roman"/>
          <w:color w:val="000000"/>
          <w:sz w:val="24"/>
          <w:szCs w:val="24"/>
        </w:rPr>
      </w:pPr>
      <w:r w:rsidRPr="006B7660">
        <w:rPr>
          <w:rFonts w:ascii="Times New Roman" w:eastAsia="Times New Roman" w:hAnsi="Times New Roman" w:cs="Times New Roman"/>
          <w:color w:val="000000"/>
          <w:sz w:val="24"/>
          <w:szCs w:val="24"/>
        </w:rPr>
        <w:t xml:space="preserve">Shore, L.M., Randel, A.E., Chung, B.G., Dean, M.A., Ehrhart, K.H., &amp; Singh, G. 2011. Inclusion and diversity in work groups: A review and model for future research. </w:t>
      </w:r>
      <w:r w:rsidRPr="006B7660">
        <w:rPr>
          <w:rFonts w:ascii="Times New Roman" w:eastAsia="Times New Roman" w:hAnsi="Times New Roman" w:cs="Times New Roman"/>
          <w:b/>
          <w:i/>
          <w:color w:val="000000"/>
          <w:sz w:val="24"/>
          <w:szCs w:val="24"/>
        </w:rPr>
        <w:t xml:space="preserve">Journal of Management, </w:t>
      </w:r>
      <w:r w:rsidRPr="006B7660">
        <w:rPr>
          <w:rFonts w:ascii="Times New Roman" w:eastAsia="Times New Roman" w:hAnsi="Times New Roman" w:cs="Times New Roman"/>
          <w:color w:val="000000"/>
          <w:sz w:val="24"/>
          <w:szCs w:val="24"/>
        </w:rPr>
        <w:t>37: 1262-1289.</w:t>
      </w:r>
    </w:p>
    <w:p w:rsidR="00E7617D" w:rsidRPr="009F4620" w:rsidRDefault="00E7617D" w:rsidP="008B2983">
      <w:pPr>
        <w:spacing w:line="480" w:lineRule="auto"/>
        <w:ind w:left="720" w:hanging="720"/>
        <w:contextualSpacing/>
        <w:rPr>
          <w:rFonts w:ascii="Times New Roman" w:hAnsi="Times New Roman" w:cs="Times New Roman"/>
          <w:sz w:val="24"/>
          <w:szCs w:val="24"/>
        </w:rPr>
      </w:pPr>
      <w:r w:rsidRPr="009F4620">
        <w:rPr>
          <w:rFonts w:ascii="Times New Roman" w:hAnsi="Times New Roman" w:cs="Times New Roman"/>
          <w:sz w:val="24"/>
          <w:szCs w:val="24"/>
        </w:rPr>
        <w:t xml:space="preserve">Singh, B., Winkel, D.E., &amp; Selvarajan, T.T. 2013. Managing diversity at work: Does psychological safety hold the key to racial differences in employee performance. </w:t>
      </w:r>
      <w:r w:rsidRPr="009F4620">
        <w:rPr>
          <w:rFonts w:ascii="Times New Roman" w:hAnsi="Times New Roman" w:cs="Times New Roman"/>
          <w:b/>
          <w:i/>
          <w:sz w:val="24"/>
          <w:szCs w:val="24"/>
        </w:rPr>
        <w:t xml:space="preserve">Journal of Occupational &amp; Organizational Psychology, </w:t>
      </w:r>
      <w:r w:rsidRPr="009F4620">
        <w:rPr>
          <w:rFonts w:ascii="Times New Roman" w:hAnsi="Times New Roman" w:cs="Times New Roman"/>
          <w:sz w:val="24"/>
          <w:szCs w:val="24"/>
        </w:rPr>
        <w:t>86: 242-263.</w:t>
      </w:r>
    </w:p>
    <w:p w:rsidR="00E7617D" w:rsidRPr="00B9500B" w:rsidRDefault="00E7617D" w:rsidP="008B2983">
      <w:pPr>
        <w:spacing w:line="480" w:lineRule="auto"/>
        <w:ind w:left="720" w:hanging="720"/>
        <w:contextualSpacing/>
        <w:rPr>
          <w:rFonts w:ascii="Times New Roman" w:hAnsi="Times New Roman" w:cs="Times New Roman"/>
          <w:sz w:val="24"/>
          <w:szCs w:val="24"/>
        </w:rPr>
      </w:pPr>
      <w:r w:rsidRPr="00B9500B">
        <w:rPr>
          <w:rFonts w:ascii="Times New Roman" w:hAnsi="Times New Roman" w:cs="Times New Roman"/>
          <w:sz w:val="24"/>
          <w:szCs w:val="24"/>
        </w:rPr>
        <w:t xml:space="preserve">Smith-Jentsch, K.A., Salas, E., &amp; Brannick, M.T. 2001. To transfer or not to transfer? Investigating the combined effects of trainee characteristics, team leader support, and team climate. </w:t>
      </w:r>
      <w:r w:rsidRPr="00B9500B">
        <w:rPr>
          <w:rFonts w:ascii="Times New Roman" w:hAnsi="Times New Roman" w:cs="Times New Roman"/>
          <w:b/>
          <w:i/>
          <w:sz w:val="24"/>
          <w:szCs w:val="24"/>
        </w:rPr>
        <w:t xml:space="preserve">Journal of Applied Psychology, </w:t>
      </w:r>
      <w:r w:rsidRPr="00B9500B">
        <w:rPr>
          <w:rFonts w:ascii="Times New Roman" w:hAnsi="Times New Roman" w:cs="Times New Roman"/>
          <w:sz w:val="24"/>
          <w:szCs w:val="24"/>
        </w:rPr>
        <w:t>86(2): 279-292.</w:t>
      </w:r>
    </w:p>
    <w:p w:rsidR="00E7617D" w:rsidRPr="00B9500B" w:rsidRDefault="00E7617D" w:rsidP="008B2983">
      <w:pPr>
        <w:spacing w:line="480" w:lineRule="auto"/>
        <w:ind w:left="720" w:hanging="720"/>
        <w:contextualSpacing/>
        <w:rPr>
          <w:rFonts w:ascii="Times New Roman" w:hAnsi="Times New Roman" w:cs="Times New Roman"/>
          <w:sz w:val="24"/>
          <w:szCs w:val="24"/>
        </w:rPr>
      </w:pPr>
      <w:r w:rsidRPr="00B9500B">
        <w:rPr>
          <w:rFonts w:ascii="Times New Roman" w:hAnsi="Times New Roman" w:cs="Times New Roman"/>
          <w:sz w:val="24"/>
          <w:szCs w:val="24"/>
        </w:rPr>
        <w:t xml:space="preserve">Stauffer, J.M., &amp; Buckley, M.R. 2005. The existence and nature of racial bias in supervisory ratings. </w:t>
      </w:r>
      <w:r w:rsidRPr="00B9500B">
        <w:rPr>
          <w:rFonts w:ascii="Times New Roman" w:hAnsi="Times New Roman" w:cs="Times New Roman"/>
          <w:b/>
          <w:i/>
          <w:sz w:val="24"/>
          <w:szCs w:val="24"/>
        </w:rPr>
        <w:t xml:space="preserve">Journal of Applied Psychology, </w:t>
      </w:r>
      <w:r w:rsidRPr="00B9500B">
        <w:rPr>
          <w:rFonts w:ascii="Times New Roman" w:hAnsi="Times New Roman" w:cs="Times New Roman"/>
          <w:sz w:val="24"/>
          <w:szCs w:val="24"/>
        </w:rPr>
        <w:t>90(3): 586-591.</w:t>
      </w:r>
    </w:p>
    <w:p w:rsidR="00E7617D" w:rsidRPr="00B9500B" w:rsidRDefault="00E7617D" w:rsidP="008B2983">
      <w:pPr>
        <w:spacing w:line="480" w:lineRule="auto"/>
        <w:ind w:left="720" w:hanging="720"/>
        <w:contextualSpacing/>
        <w:rPr>
          <w:rFonts w:ascii="Times New Roman" w:hAnsi="Times New Roman" w:cs="Times New Roman"/>
          <w:sz w:val="24"/>
          <w:szCs w:val="24"/>
        </w:rPr>
      </w:pPr>
      <w:r w:rsidRPr="00B9500B">
        <w:rPr>
          <w:rFonts w:ascii="Times New Roman" w:hAnsi="Times New Roman" w:cs="Times New Roman"/>
          <w:sz w:val="24"/>
          <w:szCs w:val="24"/>
        </w:rPr>
        <w:t xml:space="preserve">Stewart, </w:t>
      </w:r>
      <w:r>
        <w:rPr>
          <w:rFonts w:ascii="Times New Roman" w:hAnsi="Times New Roman" w:cs="Times New Roman"/>
          <w:sz w:val="24"/>
          <w:szCs w:val="24"/>
        </w:rPr>
        <w:t xml:space="preserve">R., </w:t>
      </w:r>
      <w:r w:rsidRPr="00B9500B">
        <w:rPr>
          <w:rFonts w:ascii="Times New Roman" w:hAnsi="Times New Roman" w:cs="Times New Roman"/>
          <w:sz w:val="24"/>
          <w:szCs w:val="24"/>
        </w:rPr>
        <w:t xml:space="preserve">Volpone, </w:t>
      </w:r>
      <w:r>
        <w:rPr>
          <w:rFonts w:ascii="Times New Roman" w:hAnsi="Times New Roman" w:cs="Times New Roman"/>
          <w:sz w:val="24"/>
          <w:szCs w:val="24"/>
        </w:rPr>
        <w:t xml:space="preserve">S.D., </w:t>
      </w:r>
      <w:r w:rsidRPr="00B9500B">
        <w:rPr>
          <w:rFonts w:ascii="Times New Roman" w:hAnsi="Times New Roman" w:cs="Times New Roman"/>
          <w:sz w:val="24"/>
          <w:szCs w:val="24"/>
        </w:rPr>
        <w:t>Avery,</w:t>
      </w:r>
      <w:r>
        <w:rPr>
          <w:rFonts w:ascii="Times New Roman" w:hAnsi="Times New Roman" w:cs="Times New Roman"/>
          <w:sz w:val="24"/>
          <w:szCs w:val="24"/>
        </w:rPr>
        <w:t xml:space="preserve"> D.R.,</w:t>
      </w:r>
      <w:r w:rsidRPr="00B9500B">
        <w:rPr>
          <w:rFonts w:ascii="Times New Roman" w:hAnsi="Times New Roman" w:cs="Times New Roman"/>
          <w:sz w:val="24"/>
          <w:szCs w:val="24"/>
        </w:rPr>
        <w:t xml:space="preserve"> &amp; McKay, </w:t>
      </w:r>
      <w:r>
        <w:rPr>
          <w:rFonts w:ascii="Times New Roman" w:hAnsi="Times New Roman" w:cs="Times New Roman"/>
          <w:sz w:val="24"/>
          <w:szCs w:val="24"/>
        </w:rPr>
        <w:t xml:space="preserve">P. </w:t>
      </w:r>
      <w:r w:rsidRPr="00B9500B">
        <w:rPr>
          <w:rFonts w:ascii="Times New Roman" w:hAnsi="Times New Roman" w:cs="Times New Roman"/>
          <w:sz w:val="24"/>
          <w:szCs w:val="24"/>
        </w:rPr>
        <w:t xml:space="preserve">2011. You support diversity, but are you ethical? Examining the interactive effects of diversity and ethical climate perceptions on turnover intentions. </w:t>
      </w:r>
      <w:r w:rsidRPr="00B9500B">
        <w:rPr>
          <w:rFonts w:ascii="Times New Roman" w:hAnsi="Times New Roman" w:cs="Times New Roman"/>
          <w:b/>
          <w:i/>
          <w:sz w:val="24"/>
          <w:szCs w:val="24"/>
        </w:rPr>
        <w:t xml:space="preserve">Journal of Business Ethics, </w:t>
      </w:r>
      <w:r w:rsidRPr="00B9500B">
        <w:rPr>
          <w:rFonts w:ascii="Times New Roman" w:hAnsi="Times New Roman" w:cs="Times New Roman"/>
          <w:sz w:val="24"/>
          <w:szCs w:val="24"/>
        </w:rPr>
        <w:t>100(4): 581-593.</w:t>
      </w:r>
    </w:p>
    <w:p w:rsidR="00E7617D" w:rsidRPr="006B7660"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Tajfel, H., &amp; Turner, J.C. 1979</w:t>
      </w:r>
      <w:r w:rsidRPr="006B7660">
        <w:rPr>
          <w:rFonts w:ascii="Times New Roman" w:hAnsi="Times New Roman" w:cs="Times New Roman"/>
          <w:sz w:val="24"/>
          <w:szCs w:val="24"/>
        </w:rPr>
        <w:t xml:space="preserve">. An integrative theory of intergroup conflict. In W.G. Austin &amp; S. Worchel (Eds.), </w:t>
      </w:r>
      <w:r w:rsidRPr="002B73EC">
        <w:rPr>
          <w:rFonts w:ascii="Times New Roman" w:hAnsi="Times New Roman" w:cs="Times New Roman"/>
          <w:b/>
          <w:i/>
          <w:sz w:val="24"/>
          <w:szCs w:val="24"/>
        </w:rPr>
        <w:t>The social psychology of intergroup relations</w:t>
      </w:r>
      <w:r w:rsidRPr="006B7660">
        <w:rPr>
          <w:rFonts w:ascii="Times New Roman" w:hAnsi="Times New Roman" w:cs="Times New Roman"/>
          <w:sz w:val="24"/>
          <w:szCs w:val="24"/>
        </w:rPr>
        <w:t xml:space="preserve"> (pp. 3-47). Monterey, CA: Brooks/Cole.  </w:t>
      </w:r>
    </w:p>
    <w:p w:rsidR="00E7617D" w:rsidRPr="00A6538D" w:rsidRDefault="00E7617D" w:rsidP="008B2983">
      <w:pPr>
        <w:spacing w:line="480" w:lineRule="auto"/>
        <w:ind w:left="720" w:hanging="720"/>
        <w:contextualSpacing/>
        <w:rPr>
          <w:rFonts w:ascii="Times New Roman" w:hAnsi="Times New Roman" w:cs="Times New Roman"/>
          <w:sz w:val="24"/>
          <w:szCs w:val="24"/>
        </w:rPr>
      </w:pPr>
      <w:r w:rsidRPr="00A6538D">
        <w:rPr>
          <w:rFonts w:ascii="Times New Roman" w:hAnsi="Times New Roman" w:cs="Times New Roman"/>
          <w:sz w:val="24"/>
          <w:szCs w:val="24"/>
        </w:rPr>
        <w:t xml:space="preserve">Troyer, L., &amp; Younts, C.W. 1997. Whose expectations matter? The relative power of first- and second-order expectations in determining social influence. </w:t>
      </w:r>
      <w:r w:rsidRPr="00A6538D">
        <w:rPr>
          <w:rFonts w:ascii="Times New Roman" w:hAnsi="Times New Roman" w:cs="Times New Roman"/>
          <w:b/>
          <w:i/>
          <w:sz w:val="24"/>
          <w:szCs w:val="24"/>
        </w:rPr>
        <w:t>American Journal of Sociology</w:t>
      </w:r>
      <w:r w:rsidRPr="00A6538D">
        <w:rPr>
          <w:rFonts w:ascii="Times New Roman" w:hAnsi="Times New Roman" w:cs="Times New Roman"/>
          <w:sz w:val="24"/>
          <w:szCs w:val="24"/>
        </w:rPr>
        <w:t>, 103: 692-732.</w:t>
      </w:r>
    </w:p>
    <w:p w:rsidR="00E7617D" w:rsidRPr="00B9500B" w:rsidRDefault="00E7617D" w:rsidP="008B2983">
      <w:pPr>
        <w:spacing w:line="480" w:lineRule="auto"/>
        <w:ind w:left="720" w:hanging="720"/>
        <w:contextualSpacing/>
        <w:rPr>
          <w:rFonts w:ascii="Times New Roman" w:hAnsi="Times New Roman" w:cs="Times New Roman"/>
          <w:sz w:val="24"/>
          <w:szCs w:val="24"/>
        </w:rPr>
      </w:pPr>
      <w:r w:rsidRPr="00B9500B">
        <w:rPr>
          <w:rFonts w:ascii="Times New Roman" w:hAnsi="Times New Roman" w:cs="Times New Roman"/>
          <w:sz w:val="24"/>
          <w:szCs w:val="24"/>
        </w:rPr>
        <w:t xml:space="preserve">Tsui, A.S., &amp; O’Reilly, C.A., III. 1989. Beyond simple demographic effects: The importance of relational demography in superior-subordinate dyads. </w:t>
      </w:r>
      <w:r w:rsidRPr="00B9500B">
        <w:rPr>
          <w:rFonts w:ascii="Times New Roman" w:hAnsi="Times New Roman" w:cs="Times New Roman"/>
          <w:b/>
          <w:i/>
          <w:sz w:val="24"/>
          <w:szCs w:val="24"/>
        </w:rPr>
        <w:t xml:space="preserve">Academy of Management Journal, </w:t>
      </w:r>
      <w:r w:rsidRPr="00B9500B">
        <w:rPr>
          <w:rFonts w:ascii="Times New Roman" w:hAnsi="Times New Roman" w:cs="Times New Roman"/>
          <w:sz w:val="24"/>
          <w:szCs w:val="24"/>
        </w:rPr>
        <w:t>32(2): 402-423.</w:t>
      </w:r>
    </w:p>
    <w:p w:rsidR="00E7617D"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Turner, J.C. 1985. Social categorization and the self-concept: A social cognitive theory of group behavior. In E.J. Lawler (Ed.), </w:t>
      </w:r>
      <w:r>
        <w:rPr>
          <w:rFonts w:ascii="Times New Roman" w:hAnsi="Times New Roman" w:cs="Times New Roman"/>
          <w:b/>
          <w:i/>
          <w:sz w:val="24"/>
          <w:szCs w:val="24"/>
        </w:rPr>
        <w:t xml:space="preserve">Advances in group processes: Theory &amp; research, </w:t>
      </w:r>
      <w:r>
        <w:rPr>
          <w:rFonts w:ascii="Times New Roman" w:hAnsi="Times New Roman" w:cs="Times New Roman"/>
          <w:sz w:val="24"/>
          <w:szCs w:val="24"/>
        </w:rPr>
        <w:t>2: 77-122. Greenwich, CT: JAI Press.</w:t>
      </w:r>
    </w:p>
    <w:p w:rsidR="00E7617D"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U.S. Bureau of Labor Statistics. 2017. Retrieved from </w:t>
      </w:r>
      <w:hyperlink r:id="rId10" w:anchor="employment" w:history="1">
        <w:r w:rsidRPr="00561632">
          <w:rPr>
            <w:rStyle w:val="Hyperlink"/>
            <w:rFonts w:ascii="Times New Roman" w:hAnsi="Times New Roman" w:cs="Times New Roman"/>
            <w:sz w:val="24"/>
            <w:szCs w:val="24"/>
          </w:rPr>
          <w:t>https://www.bls.gov/data/#employment</w:t>
        </w:r>
      </w:hyperlink>
      <w:r>
        <w:rPr>
          <w:rFonts w:ascii="Times New Roman" w:hAnsi="Times New Roman" w:cs="Times New Roman"/>
          <w:sz w:val="24"/>
          <w:szCs w:val="24"/>
        </w:rPr>
        <w:t>.</w:t>
      </w:r>
    </w:p>
    <w:p w:rsidR="00E7617D" w:rsidRDefault="00E7617D" w:rsidP="008B2983">
      <w:pPr>
        <w:spacing w:line="480" w:lineRule="auto"/>
        <w:ind w:left="720" w:hanging="720"/>
        <w:contextualSpacing/>
        <w:rPr>
          <w:rFonts w:ascii="Times New Roman" w:hAnsi="Times New Roman" w:cs="Times New Roman"/>
          <w:sz w:val="24"/>
          <w:szCs w:val="24"/>
        </w:rPr>
      </w:pPr>
      <w:r w:rsidRPr="006B7660">
        <w:rPr>
          <w:rFonts w:ascii="Times New Roman" w:hAnsi="Times New Roman" w:cs="Times New Roman"/>
          <w:sz w:val="24"/>
          <w:szCs w:val="24"/>
        </w:rPr>
        <w:t>Van Bavel, J.J., Pa</w:t>
      </w:r>
      <w:r>
        <w:rPr>
          <w:rFonts w:ascii="Times New Roman" w:hAnsi="Times New Roman" w:cs="Times New Roman"/>
          <w:sz w:val="24"/>
          <w:szCs w:val="24"/>
        </w:rPr>
        <w:t>cker, D.J., &amp; Cunningham, W.A. 2008</w:t>
      </w:r>
      <w:r w:rsidRPr="006B7660">
        <w:rPr>
          <w:rFonts w:ascii="Times New Roman" w:hAnsi="Times New Roman" w:cs="Times New Roman"/>
          <w:sz w:val="24"/>
          <w:szCs w:val="24"/>
        </w:rPr>
        <w:t xml:space="preserve">. The neural substrates of in-group bias. </w:t>
      </w:r>
      <w:r w:rsidRPr="00EE31EF">
        <w:rPr>
          <w:rFonts w:ascii="Times New Roman" w:hAnsi="Times New Roman" w:cs="Times New Roman"/>
          <w:b/>
          <w:i/>
          <w:sz w:val="24"/>
          <w:szCs w:val="24"/>
        </w:rPr>
        <w:t>Psychological Science</w:t>
      </w:r>
      <w:r w:rsidRPr="006B7660">
        <w:rPr>
          <w:rFonts w:ascii="Times New Roman" w:hAnsi="Times New Roman" w:cs="Times New Roman"/>
          <w:i/>
          <w:sz w:val="24"/>
          <w:szCs w:val="24"/>
        </w:rPr>
        <w:t xml:space="preserve">, </w:t>
      </w:r>
      <w:r>
        <w:rPr>
          <w:rFonts w:ascii="Times New Roman" w:hAnsi="Times New Roman" w:cs="Times New Roman"/>
          <w:sz w:val="24"/>
          <w:szCs w:val="24"/>
        </w:rPr>
        <w:t xml:space="preserve">19(11): </w:t>
      </w:r>
      <w:r w:rsidRPr="006B7660">
        <w:rPr>
          <w:rFonts w:ascii="Times New Roman" w:hAnsi="Times New Roman" w:cs="Times New Roman"/>
          <w:sz w:val="24"/>
          <w:szCs w:val="24"/>
        </w:rPr>
        <w:t>1131-1139.</w:t>
      </w:r>
    </w:p>
    <w:p w:rsidR="00E7617D" w:rsidRPr="00A71308"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Venkataramani, V., Green, S.G., &amp; Schleicher, D.J. 2010. Well-connected leaders: The impact of leaders’ social network ties on LMX and members’ work attitudes. </w:t>
      </w:r>
      <w:r>
        <w:rPr>
          <w:rFonts w:ascii="Times New Roman" w:hAnsi="Times New Roman" w:cs="Times New Roman"/>
          <w:b/>
          <w:i/>
          <w:sz w:val="24"/>
          <w:szCs w:val="24"/>
        </w:rPr>
        <w:t xml:space="preserve">Journal of Applied Psychology, </w:t>
      </w:r>
      <w:r>
        <w:rPr>
          <w:rFonts w:ascii="Times New Roman" w:hAnsi="Times New Roman" w:cs="Times New Roman"/>
          <w:sz w:val="24"/>
          <w:szCs w:val="24"/>
        </w:rPr>
        <w:t>95(6): 1071-1084.</w:t>
      </w:r>
    </w:p>
    <w:p w:rsidR="00E7617D"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Verkuyten, M. 2006. Multicultural recognition and ethnic minority rights: A social identity perspective. </w:t>
      </w:r>
      <w:r>
        <w:rPr>
          <w:rFonts w:ascii="Times New Roman" w:hAnsi="Times New Roman" w:cs="Times New Roman"/>
          <w:b/>
          <w:i/>
          <w:sz w:val="24"/>
          <w:szCs w:val="24"/>
        </w:rPr>
        <w:t xml:space="preserve">European Review of Social Psychology, </w:t>
      </w:r>
      <w:r>
        <w:rPr>
          <w:rFonts w:ascii="Times New Roman" w:hAnsi="Times New Roman" w:cs="Times New Roman"/>
          <w:sz w:val="24"/>
          <w:szCs w:val="24"/>
        </w:rPr>
        <w:t>17: 148-184.</w:t>
      </w:r>
    </w:p>
    <w:p w:rsidR="00E7617D" w:rsidRPr="00AA7EAA" w:rsidRDefault="00E7617D" w:rsidP="008B298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Williams, R.M., Jr. 1947. </w:t>
      </w:r>
      <w:r>
        <w:rPr>
          <w:rFonts w:ascii="Times New Roman" w:hAnsi="Times New Roman" w:cs="Times New Roman"/>
          <w:b/>
          <w:i/>
          <w:sz w:val="24"/>
          <w:szCs w:val="24"/>
        </w:rPr>
        <w:t xml:space="preserve">The reduction of intergroup tensions. </w:t>
      </w:r>
      <w:r>
        <w:rPr>
          <w:rFonts w:ascii="Times New Roman" w:hAnsi="Times New Roman" w:cs="Times New Roman"/>
          <w:sz w:val="24"/>
          <w:szCs w:val="24"/>
        </w:rPr>
        <w:t>New York: Social Science Research Council.</w:t>
      </w:r>
    </w:p>
    <w:p w:rsidR="00E7617D" w:rsidRPr="006E3DBF" w:rsidRDefault="00E7617D" w:rsidP="00E7617D">
      <w:pPr>
        <w:spacing w:line="240" w:lineRule="auto"/>
        <w:contextualSpacing/>
        <w:rPr>
          <w:rFonts w:ascii="Times New Roman" w:hAnsi="Times New Roman" w:cs="Times New Roman"/>
          <w:sz w:val="24"/>
          <w:szCs w:val="24"/>
        </w:rPr>
      </w:pPr>
    </w:p>
    <w:p w:rsidR="00DB12F9" w:rsidRDefault="00DB12F9" w:rsidP="008B2983">
      <w:pPr>
        <w:spacing w:line="480" w:lineRule="auto"/>
        <w:contextualSpacing/>
        <w:rPr>
          <w:rFonts w:ascii="Times New Roman" w:hAnsi="Times New Roman" w:cs="Times New Roman"/>
          <w:b/>
          <w:sz w:val="24"/>
          <w:szCs w:val="24"/>
        </w:rPr>
      </w:pPr>
    </w:p>
    <w:p w:rsidR="00DB12F9" w:rsidRDefault="00DB12F9" w:rsidP="00DB12F9">
      <w:pPr>
        <w:spacing w:line="480" w:lineRule="auto"/>
        <w:contextualSpacing/>
        <w:rPr>
          <w:rFonts w:ascii="Times New Roman" w:hAnsi="Times New Roman" w:cs="Times New Roman"/>
          <w:b/>
          <w:sz w:val="24"/>
          <w:szCs w:val="24"/>
        </w:rPr>
        <w:sectPr w:rsidR="00DB12F9">
          <w:headerReference w:type="default" r:id="rId11"/>
          <w:pgSz w:w="12240" w:h="15840"/>
          <w:pgMar w:top="1440" w:right="1440" w:bottom="1440" w:left="1440" w:header="720" w:footer="720" w:gutter="0"/>
          <w:cols w:space="720"/>
          <w:docGrid w:linePitch="360"/>
        </w:sectPr>
      </w:pPr>
    </w:p>
    <w:p w:rsidR="00DB12F9" w:rsidRDefault="00DB12F9" w:rsidP="00DB12F9">
      <w:pPr>
        <w:pStyle w:val="NoSpacing"/>
        <w:wordWrap/>
        <w:jc w:val="center"/>
        <w:rPr>
          <w:rFonts w:ascii="Times New Roman" w:hAnsi="Times New Roman" w:cs="Times New Roman"/>
          <w:b/>
          <w:sz w:val="24"/>
          <w:szCs w:val="24"/>
        </w:rPr>
      </w:pPr>
      <w:r>
        <w:rPr>
          <w:rFonts w:ascii="Times New Roman" w:hAnsi="Times New Roman" w:cs="Times New Roman"/>
          <w:b/>
          <w:sz w:val="24"/>
          <w:szCs w:val="24"/>
        </w:rPr>
        <w:t>TABLE 1</w:t>
      </w:r>
    </w:p>
    <w:p w:rsidR="00DB12F9" w:rsidRDefault="00DB12F9" w:rsidP="00DB12F9">
      <w:pPr>
        <w:pStyle w:val="NoSpacing"/>
        <w:wordWrap/>
        <w:jc w:val="center"/>
        <w:rPr>
          <w:rFonts w:ascii="Times New Roman" w:hAnsi="Times New Roman" w:cs="Times New Roman"/>
          <w:b/>
          <w:sz w:val="24"/>
          <w:szCs w:val="24"/>
        </w:rPr>
      </w:pPr>
      <w:r w:rsidRPr="00893F44">
        <w:rPr>
          <w:rFonts w:ascii="Times New Roman" w:hAnsi="Times New Roman" w:cs="Times New Roman"/>
          <w:b/>
          <w:sz w:val="24"/>
          <w:szCs w:val="24"/>
        </w:rPr>
        <w:t xml:space="preserve">Diversity </w:t>
      </w:r>
      <w:r>
        <w:rPr>
          <w:rFonts w:ascii="Times New Roman" w:hAnsi="Times New Roman" w:cs="Times New Roman"/>
          <w:b/>
          <w:sz w:val="24"/>
          <w:szCs w:val="24"/>
        </w:rPr>
        <w:t>c</w:t>
      </w:r>
      <w:r w:rsidRPr="00893F44">
        <w:rPr>
          <w:rFonts w:ascii="Times New Roman" w:hAnsi="Times New Roman" w:cs="Times New Roman"/>
          <w:b/>
          <w:sz w:val="24"/>
          <w:szCs w:val="24"/>
        </w:rPr>
        <w:t xml:space="preserve">limate </w:t>
      </w:r>
      <w:r>
        <w:rPr>
          <w:rFonts w:ascii="Times New Roman" w:hAnsi="Times New Roman" w:cs="Times New Roman"/>
          <w:b/>
          <w:sz w:val="24"/>
          <w:szCs w:val="24"/>
        </w:rPr>
        <w:t>attributes and mechanisms</w:t>
      </w:r>
    </w:p>
    <w:p w:rsidR="00DB12F9" w:rsidRDefault="00DB12F9" w:rsidP="00DB12F9">
      <w:pPr>
        <w:pStyle w:val="NoSpacing"/>
        <w:wordWrap/>
        <w:jc w:val="center"/>
        <w:rPr>
          <w:rFonts w:ascii="Times New Roman" w:hAnsi="Times New Roman" w:cs="Times New Roman"/>
          <w:b/>
          <w:sz w:val="24"/>
          <w:szCs w:val="24"/>
        </w:rPr>
      </w:pPr>
    </w:p>
    <w:tbl>
      <w:tblPr>
        <w:tblStyle w:val="TableGrid"/>
        <w:tblW w:w="496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96"/>
        <w:gridCol w:w="1458"/>
        <w:gridCol w:w="4335"/>
        <w:gridCol w:w="1416"/>
        <w:gridCol w:w="3875"/>
      </w:tblGrid>
      <w:tr w:rsidR="00DB12F9" w:rsidRPr="00331DB7" w:rsidTr="002E2424">
        <w:tc>
          <w:tcPr>
            <w:tcW w:w="1956" w:type="dxa"/>
            <w:tcBorders>
              <w:top w:val="nil"/>
              <w:left w:val="nil"/>
              <w:bottom w:val="nil"/>
              <w:right w:val="nil"/>
            </w:tcBorders>
            <w:vAlign w:val="center"/>
          </w:tcPr>
          <w:p w:rsidR="00DB12F9" w:rsidRPr="00331DB7" w:rsidRDefault="00DB12F9" w:rsidP="002E2424">
            <w:pPr>
              <w:spacing w:line="360" w:lineRule="auto"/>
              <w:rPr>
                <w:rFonts w:ascii="Times New Roman" w:hAnsi="Times New Roman" w:cs="Times New Roman"/>
                <w:sz w:val="24"/>
                <w:szCs w:val="24"/>
              </w:rPr>
            </w:pPr>
          </w:p>
        </w:tc>
        <w:tc>
          <w:tcPr>
            <w:tcW w:w="6342" w:type="dxa"/>
            <w:gridSpan w:val="2"/>
            <w:tcBorders>
              <w:top w:val="nil"/>
              <w:left w:val="nil"/>
              <w:bottom w:val="single" w:sz="12" w:space="0" w:color="auto"/>
              <w:right w:val="nil"/>
            </w:tcBorders>
            <w:vAlign w:val="center"/>
          </w:tcPr>
          <w:p w:rsidR="00DB12F9" w:rsidRPr="00331DB7" w:rsidRDefault="00DB12F9" w:rsidP="002E2424">
            <w:pPr>
              <w:spacing w:line="360" w:lineRule="auto"/>
              <w:jc w:val="center"/>
              <w:rPr>
                <w:rFonts w:ascii="Times New Roman" w:hAnsi="Times New Roman" w:cs="Times New Roman"/>
                <w:b/>
                <w:sz w:val="24"/>
                <w:szCs w:val="24"/>
              </w:rPr>
            </w:pPr>
            <w:r w:rsidRPr="00331DB7">
              <w:rPr>
                <w:rFonts w:ascii="Times New Roman" w:hAnsi="Times New Roman" w:cs="Times New Roman"/>
                <w:b/>
                <w:sz w:val="24"/>
                <w:szCs w:val="24"/>
              </w:rPr>
              <w:t>High Inclusion Mentality Leader</w:t>
            </w:r>
          </w:p>
        </w:tc>
        <w:tc>
          <w:tcPr>
            <w:tcW w:w="5788" w:type="dxa"/>
            <w:gridSpan w:val="2"/>
            <w:tcBorders>
              <w:top w:val="nil"/>
              <w:left w:val="nil"/>
              <w:bottom w:val="single" w:sz="12" w:space="0" w:color="auto"/>
              <w:right w:val="nil"/>
            </w:tcBorders>
            <w:vAlign w:val="center"/>
          </w:tcPr>
          <w:p w:rsidR="00DB12F9" w:rsidRPr="00331DB7" w:rsidRDefault="00DB12F9" w:rsidP="002E2424">
            <w:pPr>
              <w:spacing w:line="360" w:lineRule="auto"/>
              <w:jc w:val="center"/>
              <w:rPr>
                <w:rFonts w:ascii="Times New Roman" w:hAnsi="Times New Roman" w:cs="Times New Roman"/>
                <w:b/>
                <w:sz w:val="24"/>
                <w:szCs w:val="24"/>
              </w:rPr>
            </w:pPr>
            <w:r w:rsidRPr="00331DB7">
              <w:rPr>
                <w:rFonts w:ascii="Times New Roman" w:hAnsi="Times New Roman" w:cs="Times New Roman"/>
                <w:b/>
                <w:sz w:val="24"/>
                <w:szCs w:val="24"/>
              </w:rPr>
              <w:t>Low Inclusion Mentality Leader</w:t>
            </w:r>
          </w:p>
        </w:tc>
      </w:tr>
      <w:tr w:rsidR="00DB12F9" w:rsidRPr="00331DB7" w:rsidTr="002E2424">
        <w:tc>
          <w:tcPr>
            <w:tcW w:w="1956" w:type="dxa"/>
            <w:vMerge w:val="restart"/>
            <w:tcBorders>
              <w:top w:val="nil"/>
              <w:left w:val="nil"/>
              <w:bottom w:val="nil"/>
              <w:right w:val="single" w:sz="12" w:space="0" w:color="auto"/>
            </w:tcBorders>
            <w:vAlign w:val="center"/>
          </w:tcPr>
          <w:p w:rsidR="00DB12F9" w:rsidRPr="00331DB7" w:rsidRDefault="00DB12F9" w:rsidP="002E2424">
            <w:pPr>
              <w:spacing w:line="360" w:lineRule="auto"/>
              <w:jc w:val="center"/>
              <w:rPr>
                <w:rFonts w:ascii="Times New Roman" w:hAnsi="Times New Roman" w:cs="Times New Roman"/>
                <w:b/>
                <w:sz w:val="24"/>
                <w:szCs w:val="24"/>
              </w:rPr>
            </w:pPr>
            <w:r w:rsidRPr="00331DB7">
              <w:rPr>
                <w:rFonts w:ascii="Times New Roman" w:hAnsi="Times New Roman" w:cs="Times New Roman"/>
                <w:b/>
                <w:sz w:val="24"/>
                <w:szCs w:val="24"/>
              </w:rPr>
              <w:t>Homogeneous Composition</w:t>
            </w:r>
          </w:p>
        </w:tc>
        <w:tc>
          <w:tcPr>
            <w:tcW w:w="1584" w:type="dxa"/>
            <w:tcBorders>
              <w:top w:val="single" w:sz="12"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Level:</w:t>
            </w:r>
          </w:p>
        </w:tc>
        <w:tc>
          <w:tcPr>
            <w:tcW w:w="4758" w:type="dxa"/>
            <w:tcBorders>
              <w:top w:val="single" w:sz="12"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High</w:t>
            </w:r>
          </w:p>
        </w:tc>
        <w:tc>
          <w:tcPr>
            <w:tcW w:w="1538" w:type="dxa"/>
            <w:tcBorders>
              <w:top w:val="single" w:sz="12"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Level:</w:t>
            </w:r>
          </w:p>
        </w:tc>
        <w:tc>
          <w:tcPr>
            <w:tcW w:w="4250" w:type="dxa"/>
            <w:tcBorders>
              <w:top w:val="single" w:sz="12"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High</w:t>
            </w:r>
          </w:p>
        </w:tc>
      </w:tr>
      <w:tr w:rsidR="00DB12F9" w:rsidRPr="00331DB7" w:rsidTr="002E2424">
        <w:tc>
          <w:tcPr>
            <w:tcW w:w="1956" w:type="dxa"/>
            <w:vMerge/>
            <w:tcBorders>
              <w:top w:val="nil"/>
              <w:left w:val="nil"/>
              <w:bottom w:val="nil"/>
              <w:right w:val="single" w:sz="12" w:space="0" w:color="auto"/>
            </w:tcBorders>
            <w:vAlign w:val="center"/>
          </w:tcPr>
          <w:p w:rsidR="00DB12F9" w:rsidRPr="00331DB7" w:rsidRDefault="00DB12F9" w:rsidP="002E2424">
            <w:pPr>
              <w:spacing w:line="360" w:lineRule="auto"/>
              <w:jc w:val="center"/>
              <w:rPr>
                <w:rFonts w:ascii="Times New Roman" w:hAnsi="Times New Roman" w:cs="Times New Roman"/>
                <w:b/>
                <w:sz w:val="24"/>
                <w:szCs w:val="24"/>
              </w:rPr>
            </w:pPr>
          </w:p>
        </w:tc>
        <w:tc>
          <w:tcPr>
            <w:tcW w:w="1584" w:type="dxa"/>
            <w:tcBorders>
              <w:top w:val="single" w:sz="8"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Strength:</w:t>
            </w:r>
          </w:p>
        </w:tc>
        <w:tc>
          <w:tcPr>
            <w:tcW w:w="4758"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High</w:t>
            </w:r>
          </w:p>
        </w:tc>
        <w:tc>
          <w:tcPr>
            <w:tcW w:w="1538" w:type="dxa"/>
            <w:tcBorders>
              <w:top w:val="single" w:sz="8"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Strength:</w:t>
            </w:r>
          </w:p>
        </w:tc>
        <w:tc>
          <w:tcPr>
            <w:tcW w:w="4250"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High</w:t>
            </w:r>
          </w:p>
        </w:tc>
      </w:tr>
      <w:tr w:rsidR="00DB12F9" w:rsidRPr="00331DB7" w:rsidTr="002E2424">
        <w:tc>
          <w:tcPr>
            <w:tcW w:w="1956" w:type="dxa"/>
            <w:vMerge/>
            <w:tcBorders>
              <w:top w:val="nil"/>
              <w:left w:val="nil"/>
              <w:bottom w:val="nil"/>
              <w:right w:val="single" w:sz="12" w:space="0" w:color="auto"/>
            </w:tcBorders>
            <w:vAlign w:val="center"/>
          </w:tcPr>
          <w:p w:rsidR="00DB12F9" w:rsidRPr="00331DB7" w:rsidRDefault="00DB12F9" w:rsidP="002E2424">
            <w:pPr>
              <w:spacing w:line="360" w:lineRule="auto"/>
              <w:jc w:val="center"/>
              <w:rPr>
                <w:rFonts w:ascii="Times New Roman" w:hAnsi="Times New Roman" w:cs="Times New Roman"/>
                <w:b/>
                <w:sz w:val="24"/>
                <w:szCs w:val="24"/>
              </w:rPr>
            </w:pPr>
          </w:p>
        </w:tc>
        <w:tc>
          <w:tcPr>
            <w:tcW w:w="1584" w:type="dxa"/>
            <w:tcBorders>
              <w:top w:val="single" w:sz="8"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Breadth:</w:t>
            </w:r>
          </w:p>
        </w:tc>
        <w:tc>
          <w:tcPr>
            <w:tcW w:w="4758"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Low</w:t>
            </w:r>
          </w:p>
        </w:tc>
        <w:tc>
          <w:tcPr>
            <w:tcW w:w="1538" w:type="dxa"/>
            <w:tcBorders>
              <w:top w:val="single" w:sz="8"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Breadth:</w:t>
            </w:r>
          </w:p>
        </w:tc>
        <w:tc>
          <w:tcPr>
            <w:tcW w:w="4250"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Very Low</w:t>
            </w:r>
          </w:p>
        </w:tc>
      </w:tr>
      <w:tr w:rsidR="00DB12F9" w:rsidRPr="00331DB7" w:rsidTr="002E2424">
        <w:trPr>
          <w:trHeight w:val="961"/>
        </w:trPr>
        <w:tc>
          <w:tcPr>
            <w:tcW w:w="1956" w:type="dxa"/>
            <w:vMerge/>
            <w:tcBorders>
              <w:top w:val="nil"/>
              <w:left w:val="nil"/>
              <w:bottom w:val="nil"/>
              <w:right w:val="single" w:sz="12" w:space="0" w:color="auto"/>
            </w:tcBorders>
            <w:vAlign w:val="center"/>
          </w:tcPr>
          <w:p w:rsidR="00DB12F9" w:rsidRPr="00331DB7" w:rsidRDefault="00DB12F9" w:rsidP="002E2424">
            <w:pPr>
              <w:spacing w:line="360" w:lineRule="auto"/>
              <w:jc w:val="center"/>
              <w:rPr>
                <w:rFonts w:ascii="Times New Roman" w:hAnsi="Times New Roman" w:cs="Times New Roman"/>
                <w:b/>
                <w:sz w:val="24"/>
                <w:szCs w:val="24"/>
              </w:rPr>
            </w:pPr>
          </w:p>
        </w:tc>
        <w:tc>
          <w:tcPr>
            <w:tcW w:w="1584" w:type="dxa"/>
            <w:tcBorders>
              <w:top w:val="single" w:sz="8" w:space="0" w:color="auto"/>
              <w:left w:val="single" w:sz="12" w:space="0" w:color="auto"/>
              <w:bottom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Mechanism:</w:t>
            </w:r>
          </w:p>
        </w:tc>
        <w:tc>
          <w:tcPr>
            <w:tcW w:w="4758" w:type="dxa"/>
            <w:tcBorders>
              <w:top w:val="single" w:sz="8" w:space="0" w:color="auto"/>
              <w:left w:val="nil"/>
              <w:bottom w:val="single" w:sz="12"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Composition signals of belonging.</w:t>
            </w:r>
          </w:p>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Leader signals of belonging and uniqueness.</w:t>
            </w:r>
          </w:p>
        </w:tc>
        <w:tc>
          <w:tcPr>
            <w:tcW w:w="1538" w:type="dxa"/>
            <w:tcBorders>
              <w:top w:val="single" w:sz="8" w:space="0" w:color="auto"/>
              <w:left w:val="single" w:sz="12" w:space="0" w:color="auto"/>
              <w:bottom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Mechanism:</w:t>
            </w:r>
          </w:p>
        </w:tc>
        <w:tc>
          <w:tcPr>
            <w:tcW w:w="4250" w:type="dxa"/>
            <w:tcBorders>
              <w:top w:val="single" w:sz="8" w:space="0" w:color="auto"/>
              <w:left w:val="nil"/>
              <w:bottom w:val="single" w:sz="12"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Composition signals of belonging.</w:t>
            </w:r>
          </w:p>
        </w:tc>
      </w:tr>
      <w:tr w:rsidR="00DB12F9" w:rsidRPr="00331DB7" w:rsidTr="002E2424">
        <w:tc>
          <w:tcPr>
            <w:tcW w:w="1956" w:type="dxa"/>
            <w:vMerge w:val="restart"/>
            <w:tcBorders>
              <w:top w:val="nil"/>
              <w:left w:val="nil"/>
              <w:bottom w:val="nil"/>
              <w:right w:val="single" w:sz="12" w:space="0" w:color="auto"/>
            </w:tcBorders>
            <w:vAlign w:val="center"/>
          </w:tcPr>
          <w:p w:rsidR="00DB12F9" w:rsidRPr="00331DB7" w:rsidRDefault="00DB12F9" w:rsidP="002E2424">
            <w:pPr>
              <w:spacing w:line="360" w:lineRule="auto"/>
              <w:jc w:val="center"/>
              <w:rPr>
                <w:rFonts w:ascii="Times New Roman" w:hAnsi="Times New Roman" w:cs="Times New Roman"/>
                <w:b/>
                <w:sz w:val="24"/>
                <w:szCs w:val="24"/>
              </w:rPr>
            </w:pPr>
            <w:r w:rsidRPr="00331DB7">
              <w:rPr>
                <w:rFonts w:ascii="Times New Roman" w:hAnsi="Times New Roman" w:cs="Times New Roman"/>
                <w:b/>
                <w:sz w:val="24"/>
                <w:szCs w:val="24"/>
              </w:rPr>
              <w:t>Bimodal Composition</w:t>
            </w:r>
          </w:p>
        </w:tc>
        <w:tc>
          <w:tcPr>
            <w:tcW w:w="1584" w:type="dxa"/>
            <w:tcBorders>
              <w:top w:val="single" w:sz="12"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Level:</w:t>
            </w:r>
          </w:p>
        </w:tc>
        <w:tc>
          <w:tcPr>
            <w:tcW w:w="4758" w:type="dxa"/>
            <w:tcBorders>
              <w:top w:val="single" w:sz="12"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High-Moderate</w:t>
            </w:r>
          </w:p>
        </w:tc>
        <w:tc>
          <w:tcPr>
            <w:tcW w:w="1538" w:type="dxa"/>
            <w:tcBorders>
              <w:top w:val="single" w:sz="12" w:space="0" w:color="auto"/>
              <w:left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Level:</w:t>
            </w:r>
          </w:p>
        </w:tc>
        <w:tc>
          <w:tcPr>
            <w:tcW w:w="4250" w:type="dxa"/>
            <w:tcBorders>
              <w:top w:val="single" w:sz="12"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Moderate</w:t>
            </w:r>
          </w:p>
        </w:tc>
      </w:tr>
      <w:tr w:rsidR="00DB12F9" w:rsidRPr="00331DB7" w:rsidTr="002E2424">
        <w:tc>
          <w:tcPr>
            <w:tcW w:w="1956" w:type="dxa"/>
            <w:vMerge/>
            <w:tcBorders>
              <w:top w:val="nil"/>
              <w:left w:val="nil"/>
              <w:bottom w:val="nil"/>
              <w:right w:val="single" w:sz="12" w:space="0" w:color="auto"/>
            </w:tcBorders>
            <w:vAlign w:val="center"/>
          </w:tcPr>
          <w:p w:rsidR="00DB12F9" w:rsidRPr="00331DB7" w:rsidRDefault="00DB12F9" w:rsidP="002E2424">
            <w:pPr>
              <w:spacing w:line="360" w:lineRule="auto"/>
              <w:jc w:val="center"/>
              <w:rPr>
                <w:rFonts w:ascii="Times New Roman" w:hAnsi="Times New Roman" w:cs="Times New Roman"/>
                <w:b/>
                <w:sz w:val="24"/>
                <w:szCs w:val="24"/>
              </w:rPr>
            </w:pPr>
          </w:p>
        </w:tc>
        <w:tc>
          <w:tcPr>
            <w:tcW w:w="1584" w:type="dxa"/>
            <w:tcBorders>
              <w:top w:val="single" w:sz="8"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Strength:</w:t>
            </w:r>
          </w:p>
        </w:tc>
        <w:tc>
          <w:tcPr>
            <w:tcW w:w="4758"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Moderate</w:t>
            </w:r>
          </w:p>
        </w:tc>
        <w:tc>
          <w:tcPr>
            <w:tcW w:w="1538" w:type="dxa"/>
            <w:tcBorders>
              <w:left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Strength:</w:t>
            </w:r>
          </w:p>
        </w:tc>
        <w:tc>
          <w:tcPr>
            <w:tcW w:w="4250"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Low-Moderate</w:t>
            </w:r>
          </w:p>
        </w:tc>
      </w:tr>
      <w:tr w:rsidR="00DB12F9" w:rsidRPr="00331DB7" w:rsidTr="002E2424">
        <w:tc>
          <w:tcPr>
            <w:tcW w:w="1956" w:type="dxa"/>
            <w:vMerge/>
            <w:tcBorders>
              <w:top w:val="nil"/>
              <w:left w:val="nil"/>
              <w:bottom w:val="nil"/>
              <w:right w:val="single" w:sz="12" w:space="0" w:color="auto"/>
            </w:tcBorders>
            <w:vAlign w:val="center"/>
          </w:tcPr>
          <w:p w:rsidR="00DB12F9" w:rsidRPr="00331DB7" w:rsidRDefault="00DB12F9" w:rsidP="002E2424">
            <w:pPr>
              <w:spacing w:line="360" w:lineRule="auto"/>
              <w:jc w:val="center"/>
              <w:rPr>
                <w:rFonts w:ascii="Times New Roman" w:hAnsi="Times New Roman" w:cs="Times New Roman"/>
                <w:b/>
                <w:sz w:val="24"/>
                <w:szCs w:val="24"/>
              </w:rPr>
            </w:pPr>
          </w:p>
        </w:tc>
        <w:tc>
          <w:tcPr>
            <w:tcW w:w="1584" w:type="dxa"/>
            <w:tcBorders>
              <w:top w:val="single" w:sz="8"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Breadth:</w:t>
            </w:r>
          </w:p>
        </w:tc>
        <w:tc>
          <w:tcPr>
            <w:tcW w:w="4758"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High-Moderate</w:t>
            </w:r>
          </w:p>
        </w:tc>
        <w:tc>
          <w:tcPr>
            <w:tcW w:w="1538" w:type="dxa"/>
            <w:tcBorders>
              <w:left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Breadth:</w:t>
            </w:r>
          </w:p>
        </w:tc>
        <w:tc>
          <w:tcPr>
            <w:tcW w:w="4250"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Low-Moderate</w:t>
            </w:r>
          </w:p>
        </w:tc>
      </w:tr>
      <w:tr w:rsidR="00DB12F9" w:rsidRPr="00331DB7" w:rsidTr="002E2424">
        <w:tc>
          <w:tcPr>
            <w:tcW w:w="1956" w:type="dxa"/>
            <w:vMerge/>
            <w:tcBorders>
              <w:top w:val="nil"/>
              <w:left w:val="nil"/>
              <w:bottom w:val="nil"/>
              <w:right w:val="single" w:sz="12" w:space="0" w:color="auto"/>
            </w:tcBorders>
            <w:vAlign w:val="center"/>
          </w:tcPr>
          <w:p w:rsidR="00DB12F9" w:rsidRPr="00331DB7" w:rsidRDefault="00DB12F9" w:rsidP="002E2424">
            <w:pPr>
              <w:spacing w:line="360" w:lineRule="auto"/>
              <w:jc w:val="center"/>
              <w:rPr>
                <w:rFonts w:ascii="Times New Roman" w:hAnsi="Times New Roman" w:cs="Times New Roman"/>
                <w:b/>
                <w:sz w:val="24"/>
                <w:szCs w:val="24"/>
              </w:rPr>
            </w:pPr>
          </w:p>
        </w:tc>
        <w:tc>
          <w:tcPr>
            <w:tcW w:w="1584" w:type="dxa"/>
            <w:tcBorders>
              <w:top w:val="single" w:sz="8" w:space="0" w:color="auto"/>
              <w:left w:val="single" w:sz="12" w:space="0" w:color="auto"/>
              <w:bottom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Mechanism:</w:t>
            </w:r>
          </w:p>
        </w:tc>
        <w:tc>
          <w:tcPr>
            <w:tcW w:w="4758" w:type="dxa"/>
            <w:tcBorders>
              <w:top w:val="single" w:sz="8" w:space="0" w:color="auto"/>
              <w:left w:val="nil"/>
              <w:bottom w:val="single" w:sz="12"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 xml:space="preserve">Composition signals of belonging to half of the unit. </w:t>
            </w:r>
          </w:p>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Leader signals of belonging and uniqueness.</w:t>
            </w:r>
          </w:p>
        </w:tc>
        <w:tc>
          <w:tcPr>
            <w:tcW w:w="1538" w:type="dxa"/>
            <w:tcBorders>
              <w:left w:val="single" w:sz="12" w:space="0" w:color="auto"/>
              <w:bottom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Mechanism:</w:t>
            </w:r>
          </w:p>
        </w:tc>
        <w:tc>
          <w:tcPr>
            <w:tcW w:w="4250" w:type="dxa"/>
            <w:tcBorders>
              <w:top w:val="single" w:sz="8" w:space="0" w:color="auto"/>
              <w:left w:val="nil"/>
              <w:bottom w:val="single" w:sz="12"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Composition signals of belonging to half of the unit.</w:t>
            </w:r>
          </w:p>
        </w:tc>
      </w:tr>
      <w:tr w:rsidR="00DB12F9" w:rsidRPr="00331DB7" w:rsidTr="002E2424">
        <w:tc>
          <w:tcPr>
            <w:tcW w:w="1956" w:type="dxa"/>
            <w:vMerge w:val="restart"/>
            <w:tcBorders>
              <w:top w:val="nil"/>
              <w:left w:val="nil"/>
              <w:bottom w:val="nil"/>
              <w:right w:val="single" w:sz="12" w:space="0" w:color="auto"/>
            </w:tcBorders>
            <w:vAlign w:val="center"/>
          </w:tcPr>
          <w:p w:rsidR="00DB12F9" w:rsidRPr="00331DB7" w:rsidRDefault="00DB12F9" w:rsidP="002E2424">
            <w:pPr>
              <w:spacing w:line="360" w:lineRule="auto"/>
              <w:jc w:val="center"/>
              <w:rPr>
                <w:rFonts w:ascii="Times New Roman" w:hAnsi="Times New Roman" w:cs="Times New Roman"/>
                <w:b/>
                <w:sz w:val="24"/>
                <w:szCs w:val="24"/>
              </w:rPr>
            </w:pPr>
            <w:r w:rsidRPr="00331DB7">
              <w:rPr>
                <w:rFonts w:ascii="Times New Roman" w:hAnsi="Times New Roman" w:cs="Times New Roman"/>
                <w:b/>
                <w:sz w:val="24"/>
                <w:szCs w:val="24"/>
              </w:rPr>
              <w:t>Heterogeneous Composition</w:t>
            </w:r>
          </w:p>
        </w:tc>
        <w:tc>
          <w:tcPr>
            <w:tcW w:w="1584" w:type="dxa"/>
            <w:tcBorders>
              <w:top w:val="single" w:sz="12"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Level:</w:t>
            </w:r>
          </w:p>
        </w:tc>
        <w:tc>
          <w:tcPr>
            <w:tcW w:w="4758" w:type="dxa"/>
            <w:tcBorders>
              <w:top w:val="single" w:sz="12"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High</w:t>
            </w:r>
          </w:p>
        </w:tc>
        <w:tc>
          <w:tcPr>
            <w:tcW w:w="1538" w:type="dxa"/>
            <w:tcBorders>
              <w:top w:val="single" w:sz="12" w:space="0" w:color="auto"/>
              <w:left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Level:</w:t>
            </w:r>
          </w:p>
        </w:tc>
        <w:tc>
          <w:tcPr>
            <w:tcW w:w="4250" w:type="dxa"/>
            <w:tcBorders>
              <w:top w:val="single" w:sz="12"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Low</w:t>
            </w:r>
          </w:p>
        </w:tc>
      </w:tr>
      <w:tr w:rsidR="00DB12F9" w:rsidRPr="00331DB7" w:rsidTr="002E2424">
        <w:tc>
          <w:tcPr>
            <w:tcW w:w="1956" w:type="dxa"/>
            <w:vMerge/>
            <w:tcBorders>
              <w:top w:val="nil"/>
              <w:left w:val="nil"/>
              <w:bottom w:val="nil"/>
              <w:right w:val="single" w:sz="12" w:space="0" w:color="auto"/>
            </w:tcBorders>
            <w:vAlign w:val="center"/>
          </w:tcPr>
          <w:p w:rsidR="00DB12F9" w:rsidRPr="00331DB7" w:rsidRDefault="00DB12F9" w:rsidP="002E2424">
            <w:pPr>
              <w:spacing w:line="360" w:lineRule="auto"/>
              <w:rPr>
                <w:rFonts w:ascii="Times New Roman" w:hAnsi="Times New Roman" w:cs="Times New Roman"/>
                <w:sz w:val="24"/>
                <w:szCs w:val="24"/>
              </w:rPr>
            </w:pPr>
          </w:p>
        </w:tc>
        <w:tc>
          <w:tcPr>
            <w:tcW w:w="1584" w:type="dxa"/>
            <w:tcBorders>
              <w:top w:val="single" w:sz="8"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Strength:</w:t>
            </w:r>
          </w:p>
        </w:tc>
        <w:tc>
          <w:tcPr>
            <w:tcW w:w="4758"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Moderate-High</w:t>
            </w:r>
          </w:p>
        </w:tc>
        <w:tc>
          <w:tcPr>
            <w:tcW w:w="1538" w:type="dxa"/>
            <w:tcBorders>
              <w:left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Strength:</w:t>
            </w:r>
          </w:p>
        </w:tc>
        <w:tc>
          <w:tcPr>
            <w:tcW w:w="4250"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Low</w:t>
            </w:r>
          </w:p>
        </w:tc>
      </w:tr>
      <w:tr w:rsidR="00DB12F9" w:rsidRPr="00331DB7" w:rsidTr="002E2424">
        <w:tc>
          <w:tcPr>
            <w:tcW w:w="1956" w:type="dxa"/>
            <w:vMerge/>
            <w:tcBorders>
              <w:top w:val="nil"/>
              <w:left w:val="nil"/>
              <w:bottom w:val="nil"/>
              <w:right w:val="single" w:sz="12" w:space="0" w:color="auto"/>
            </w:tcBorders>
            <w:vAlign w:val="center"/>
          </w:tcPr>
          <w:p w:rsidR="00DB12F9" w:rsidRPr="00331DB7" w:rsidRDefault="00DB12F9" w:rsidP="002E2424">
            <w:pPr>
              <w:spacing w:line="360" w:lineRule="auto"/>
              <w:rPr>
                <w:rFonts w:ascii="Times New Roman" w:hAnsi="Times New Roman" w:cs="Times New Roman"/>
                <w:sz w:val="24"/>
                <w:szCs w:val="24"/>
              </w:rPr>
            </w:pPr>
          </w:p>
        </w:tc>
        <w:tc>
          <w:tcPr>
            <w:tcW w:w="1584" w:type="dxa"/>
            <w:tcBorders>
              <w:top w:val="single" w:sz="8" w:space="0" w:color="auto"/>
              <w:left w:val="single" w:sz="12" w:space="0" w:color="auto"/>
              <w:bottom w:val="single" w:sz="8"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Breadth:</w:t>
            </w:r>
          </w:p>
        </w:tc>
        <w:tc>
          <w:tcPr>
            <w:tcW w:w="4758"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High</w:t>
            </w:r>
          </w:p>
        </w:tc>
        <w:tc>
          <w:tcPr>
            <w:tcW w:w="1538" w:type="dxa"/>
            <w:tcBorders>
              <w:left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Breadth:</w:t>
            </w:r>
          </w:p>
        </w:tc>
        <w:tc>
          <w:tcPr>
            <w:tcW w:w="4250" w:type="dxa"/>
            <w:tcBorders>
              <w:top w:val="single" w:sz="8" w:space="0" w:color="auto"/>
              <w:left w:val="nil"/>
              <w:bottom w:val="single" w:sz="8"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High-Moderate</w:t>
            </w:r>
          </w:p>
        </w:tc>
      </w:tr>
      <w:tr w:rsidR="00DB12F9" w:rsidRPr="00331DB7" w:rsidTr="002E2424">
        <w:tc>
          <w:tcPr>
            <w:tcW w:w="1956" w:type="dxa"/>
            <w:vMerge/>
            <w:tcBorders>
              <w:top w:val="nil"/>
              <w:left w:val="nil"/>
              <w:bottom w:val="nil"/>
              <w:right w:val="single" w:sz="12" w:space="0" w:color="auto"/>
            </w:tcBorders>
            <w:vAlign w:val="center"/>
          </w:tcPr>
          <w:p w:rsidR="00DB12F9" w:rsidRPr="00331DB7" w:rsidRDefault="00DB12F9" w:rsidP="002E2424">
            <w:pPr>
              <w:spacing w:line="360" w:lineRule="auto"/>
              <w:rPr>
                <w:rFonts w:ascii="Times New Roman" w:hAnsi="Times New Roman" w:cs="Times New Roman"/>
                <w:sz w:val="24"/>
                <w:szCs w:val="24"/>
              </w:rPr>
            </w:pPr>
          </w:p>
        </w:tc>
        <w:tc>
          <w:tcPr>
            <w:tcW w:w="1584" w:type="dxa"/>
            <w:tcBorders>
              <w:top w:val="single" w:sz="8" w:space="0" w:color="auto"/>
              <w:left w:val="single" w:sz="12" w:space="0" w:color="auto"/>
              <w:bottom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Mechanism:</w:t>
            </w:r>
          </w:p>
        </w:tc>
        <w:tc>
          <w:tcPr>
            <w:tcW w:w="4758" w:type="dxa"/>
            <w:tcBorders>
              <w:top w:val="single" w:sz="8" w:space="0" w:color="auto"/>
              <w:left w:val="nil"/>
              <w:bottom w:val="single" w:sz="12"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Composition signals of uniqueness.</w:t>
            </w:r>
          </w:p>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Leader signals of belonging and uniqueness.</w:t>
            </w:r>
          </w:p>
        </w:tc>
        <w:tc>
          <w:tcPr>
            <w:tcW w:w="1538" w:type="dxa"/>
            <w:tcBorders>
              <w:left w:val="single" w:sz="12" w:space="0" w:color="auto"/>
              <w:bottom w:val="single" w:sz="12" w:space="0" w:color="auto"/>
              <w:right w:val="nil"/>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Mechanism:</w:t>
            </w:r>
          </w:p>
        </w:tc>
        <w:tc>
          <w:tcPr>
            <w:tcW w:w="4250" w:type="dxa"/>
            <w:tcBorders>
              <w:top w:val="single" w:sz="8" w:space="0" w:color="auto"/>
              <w:left w:val="nil"/>
              <w:bottom w:val="single" w:sz="12" w:space="0" w:color="auto"/>
              <w:right w:val="single" w:sz="12" w:space="0" w:color="auto"/>
            </w:tcBorders>
            <w:vAlign w:val="center"/>
          </w:tcPr>
          <w:p w:rsidR="00DB12F9" w:rsidRPr="003A77E4" w:rsidRDefault="00DB12F9" w:rsidP="002E2424">
            <w:pPr>
              <w:spacing w:line="360" w:lineRule="auto"/>
              <w:rPr>
                <w:rFonts w:ascii="Times New Roman" w:hAnsi="Times New Roman" w:cs="Times New Roman"/>
              </w:rPr>
            </w:pPr>
            <w:r w:rsidRPr="003A77E4">
              <w:rPr>
                <w:rFonts w:ascii="Times New Roman" w:hAnsi="Times New Roman" w:cs="Times New Roman"/>
              </w:rPr>
              <w:t>Composition signals of uniqueness.</w:t>
            </w:r>
          </w:p>
        </w:tc>
      </w:tr>
    </w:tbl>
    <w:p w:rsidR="00DB12F9" w:rsidRPr="00771ABE" w:rsidRDefault="00DB12F9" w:rsidP="00DB12F9">
      <w:pPr>
        <w:pStyle w:val="NoSpacing"/>
        <w:wordWrap/>
        <w:spacing w:line="480" w:lineRule="auto"/>
        <w:jc w:val="left"/>
        <w:rPr>
          <w:rFonts w:ascii="Times New Roman" w:hAnsi="Times New Roman" w:cs="Times New Roman"/>
          <w:sz w:val="22"/>
        </w:rPr>
      </w:pPr>
      <w:r>
        <w:rPr>
          <w:rFonts w:ascii="Times New Roman" w:hAnsi="Times New Roman" w:cs="Times New Roman"/>
          <w:sz w:val="22"/>
        </w:rPr>
        <w:t>Note.</w:t>
      </w:r>
      <w:r w:rsidRPr="00771ABE">
        <w:rPr>
          <w:rFonts w:ascii="Times New Roman" w:hAnsi="Times New Roman" w:cs="Times New Roman"/>
          <w:sz w:val="22"/>
        </w:rPr>
        <w:t xml:space="preserve"> Level: Diversity climate level; Strength: Diversity climate strength; Breadth: Diversity climate breadth</w:t>
      </w:r>
    </w:p>
    <w:p w:rsidR="00DB12F9" w:rsidRDefault="00DB12F9" w:rsidP="00DB12F9">
      <w:pPr>
        <w:pStyle w:val="NoSpacing"/>
        <w:wordWrap/>
        <w:jc w:val="center"/>
        <w:rPr>
          <w:rFonts w:ascii="Times New Roman" w:hAnsi="Times New Roman" w:cs="Times New Roman"/>
          <w:b/>
          <w:sz w:val="24"/>
          <w:szCs w:val="24"/>
        </w:rPr>
      </w:pPr>
    </w:p>
    <w:p w:rsidR="00DB12F9" w:rsidRDefault="00DB12F9" w:rsidP="00DB12F9">
      <w:pPr>
        <w:pStyle w:val="NoSpacing"/>
        <w:wordWrap/>
        <w:jc w:val="center"/>
        <w:rPr>
          <w:rFonts w:ascii="Times New Roman" w:hAnsi="Times New Roman" w:cs="Times New Roman"/>
          <w:b/>
          <w:sz w:val="24"/>
          <w:szCs w:val="24"/>
        </w:rPr>
      </w:pPr>
    </w:p>
    <w:p w:rsidR="00DB12F9" w:rsidRDefault="00DB12F9" w:rsidP="00DB12F9">
      <w:pPr>
        <w:pStyle w:val="NoSpacing"/>
        <w:wordWrap/>
        <w:jc w:val="center"/>
        <w:rPr>
          <w:rFonts w:ascii="Times New Roman" w:hAnsi="Times New Roman" w:cs="Times New Roman"/>
          <w:b/>
          <w:sz w:val="24"/>
          <w:szCs w:val="24"/>
        </w:rPr>
      </w:pPr>
    </w:p>
    <w:p w:rsidR="00DB12F9" w:rsidRDefault="00DB12F9" w:rsidP="00DB12F9">
      <w:pPr>
        <w:pStyle w:val="NoSpacing"/>
        <w:wordWrap/>
        <w:jc w:val="center"/>
        <w:rPr>
          <w:rFonts w:ascii="Times New Roman" w:hAnsi="Times New Roman" w:cs="Times New Roman"/>
          <w:b/>
          <w:sz w:val="24"/>
          <w:szCs w:val="24"/>
        </w:rPr>
      </w:pPr>
      <w:r>
        <w:rPr>
          <w:rFonts w:ascii="Times New Roman" w:hAnsi="Times New Roman" w:cs="Times New Roman"/>
          <w:b/>
          <w:sz w:val="24"/>
          <w:szCs w:val="24"/>
        </w:rPr>
        <w:t>FIGURE 1</w:t>
      </w:r>
    </w:p>
    <w:p w:rsidR="00DB12F9" w:rsidRDefault="00DB12F9" w:rsidP="00DB12F9">
      <w:pPr>
        <w:pStyle w:val="NoSpacing"/>
        <w:wordWrap/>
        <w:jc w:val="center"/>
        <w:rPr>
          <w:rFonts w:ascii="Times New Roman" w:hAnsi="Times New Roman" w:cs="Times New Roman"/>
          <w:b/>
          <w:sz w:val="24"/>
          <w:szCs w:val="24"/>
        </w:rPr>
      </w:pPr>
      <w:r>
        <w:rPr>
          <w:rFonts w:ascii="Times New Roman" w:hAnsi="Times New Roman" w:cs="Times New Roman"/>
          <w:b/>
          <w:sz w:val="24"/>
          <w:szCs w:val="24"/>
        </w:rPr>
        <w:t>H</w:t>
      </w:r>
      <w:r w:rsidRPr="00BF1CE5">
        <w:rPr>
          <w:rFonts w:ascii="Times New Roman" w:hAnsi="Times New Roman" w:cs="Times New Roman"/>
          <w:b/>
          <w:sz w:val="24"/>
          <w:szCs w:val="24"/>
        </w:rPr>
        <w:t xml:space="preserve">euristic framework </w:t>
      </w:r>
      <w:r>
        <w:rPr>
          <w:rFonts w:ascii="Times New Roman" w:hAnsi="Times New Roman" w:cs="Times New Roman"/>
          <w:b/>
          <w:sz w:val="24"/>
          <w:szCs w:val="24"/>
        </w:rPr>
        <w:t>of d</w:t>
      </w:r>
      <w:r w:rsidRPr="00893F44">
        <w:rPr>
          <w:rFonts w:ascii="Times New Roman" w:hAnsi="Times New Roman" w:cs="Times New Roman"/>
          <w:b/>
          <w:sz w:val="24"/>
          <w:szCs w:val="24"/>
        </w:rPr>
        <w:t>iversity climate development</w:t>
      </w:r>
    </w:p>
    <w:p w:rsidR="00DB12F9" w:rsidRDefault="00DB12F9" w:rsidP="00DB12F9">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38FA3B43" wp14:editId="72C05D37">
            <wp:extent cx="8579457" cy="503478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80698" cy="5035515"/>
                    </a:xfrm>
                    <a:prstGeom prst="rect">
                      <a:avLst/>
                    </a:prstGeom>
                    <a:noFill/>
                  </pic:spPr>
                </pic:pic>
              </a:graphicData>
            </a:graphic>
          </wp:inline>
        </w:drawing>
      </w:r>
      <w:r>
        <w:rPr>
          <w:rFonts w:ascii="Times New Roman" w:hAnsi="Times New Roman" w:cs="Times New Roman"/>
          <w:b/>
          <w:sz w:val="24"/>
          <w:szCs w:val="24"/>
        </w:rPr>
        <w:br w:type="page"/>
      </w:r>
    </w:p>
    <w:p w:rsidR="00DB12F9" w:rsidRDefault="00DB12F9" w:rsidP="00DB12F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FIGURE 2</w:t>
      </w:r>
    </w:p>
    <w:p w:rsidR="00DB12F9" w:rsidRDefault="00DB12F9" w:rsidP="00DB12F9">
      <w:pPr>
        <w:spacing w:after="0" w:line="240" w:lineRule="auto"/>
        <w:jc w:val="center"/>
        <w:rPr>
          <w:rFonts w:ascii="Times New Roman" w:hAnsi="Times New Roman" w:cs="Times New Roman"/>
          <w:b/>
          <w:sz w:val="24"/>
          <w:szCs w:val="24"/>
        </w:rPr>
      </w:pPr>
      <w:r w:rsidRPr="00893F44">
        <w:rPr>
          <w:rFonts w:ascii="Times New Roman" w:hAnsi="Times New Roman" w:cs="Times New Roman"/>
          <w:b/>
          <w:sz w:val="24"/>
          <w:szCs w:val="24"/>
        </w:rPr>
        <w:t>Three configurations of unit composition</w:t>
      </w:r>
    </w:p>
    <w:p w:rsidR="00DB12F9" w:rsidRDefault="00DB12F9" w:rsidP="00DB12F9">
      <w:pPr>
        <w:spacing w:after="0" w:line="240" w:lineRule="auto"/>
        <w:jc w:val="center"/>
        <w:rPr>
          <w:rFonts w:ascii="Times New Roman" w:hAnsi="Times New Roman" w:cs="Times New Roman"/>
          <w:b/>
        </w:rPr>
      </w:pPr>
    </w:p>
    <w:p w:rsidR="00DB12F9" w:rsidRPr="009B1D5F" w:rsidRDefault="00DB12F9" w:rsidP="00DB12F9">
      <w:pPr>
        <w:spacing w:after="0" w:line="480" w:lineRule="auto"/>
        <w:rPr>
          <w:rFonts w:ascii="Times New Roman" w:hAnsi="Times New Roman" w:cs="Times New Roman"/>
          <w:b/>
        </w:rPr>
      </w:pPr>
    </w:p>
    <w:p w:rsidR="00DB12F9" w:rsidRDefault="00DB12F9" w:rsidP="00DB12F9">
      <w:r>
        <w:rPr>
          <w:rFonts w:ascii="Times New Roman" w:hAnsi="Times New Roman" w:cs="Times New Roman"/>
          <w:b/>
          <w:noProof/>
        </w:rPr>
        <w:drawing>
          <wp:inline distT="0" distB="0" distL="0" distR="0" wp14:anchorId="58C50C0D" wp14:editId="1A6C3F58">
            <wp:extent cx="8078832" cy="291904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84071" cy="2920939"/>
                    </a:xfrm>
                    <a:prstGeom prst="rect">
                      <a:avLst/>
                    </a:prstGeom>
                    <a:noFill/>
                  </pic:spPr>
                </pic:pic>
              </a:graphicData>
            </a:graphic>
          </wp:inline>
        </w:drawing>
      </w:r>
    </w:p>
    <w:p w:rsidR="00DB12F9" w:rsidRDefault="00DB12F9" w:rsidP="00DB12F9"/>
    <w:p w:rsidR="00DB12F9" w:rsidRDefault="00DB12F9" w:rsidP="00DB12F9"/>
    <w:p w:rsidR="00DB12F9" w:rsidRDefault="00DB12F9" w:rsidP="00DB12F9"/>
    <w:p w:rsidR="00DB12F9" w:rsidRDefault="00DB12F9" w:rsidP="008B2983">
      <w:pPr>
        <w:spacing w:line="480" w:lineRule="auto"/>
        <w:contextualSpacing/>
        <w:rPr>
          <w:rFonts w:ascii="Times New Roman" w:hAnsi="Times New Roman" w:cs="Times New Roman"/>
          <w:b/>
          <w:sz w:val="24"/>
          <w:szCs w:val="24"/>
        </w:rPr>
      </w:pPr>
    </w:p>
    <w:p w:rsidR="0034733D" w:rsidRPr="007F76CB" w:rsidRDefault="0034733D" w:rsidP="00E7617D">
      <w:pPr>
        <w:spacing w:line="480" w:lineRule="auto"/>
        <w:contextualSpacing/>
        <w:jc w:val="center"/>
        <w:rPr>
          <w:rFonts w:ascii="Times New Roman" w:hAnsi="Times New Roman" w:cs="Times New Roman"/>
          <w:sz w:val="24"/>
          <w:szCs w:val="24"/>
        </w:rPr>
      </w:pPr>
    </w:p>
    <w:sectPr w:rsidR="0034733D" w:rsidRPr="007F76CB" w:rsidSect="008B298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5EF" w:rsidRDefault="007105EF" w:rsidP="006F24B7">
      <w:pPr>
        <w:spacing w:after="0" w:line="240" w:lineRule="auto"/>
      </w:pPr>
      <w:r>
        <w:separator/>
      </w:r>
    </w:p>
  </w:endnote>
  <w:endnote w:type="continuationSeparator" w:id="0">
    <w:p w:rsidR="007105EF" w:rsidRDefault="007105EF" w:rsidP="006F2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5EF" w:rsidRDefault="007105EF" w:rsidP="006F24B7">
      <w:pPr>
        <w:spacing w:after="0" w:line="240" w:lineRule="auto"/>
      </w:pPr>
      <w:r>
        <w:separator/>
      </w:r>
    </w:p>
  </w:footnote>
  <w:footnote w:type="continuationSeparator" w:id="0">
    <w:p w:rsidR="007105EF" w:rsidRDefault="007105EF" w:rsidP="006F24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494040"/>
      <w:docPartObj>
        <w:docPartGallery w:val="Page Numbers (Top of Page)"/>
        <w:docPartUnique/>
      </w:docPartObj>
    </w:sdtPr>
    <w:sdtEndPr>
      <w:rPr>
        <w:rFonts w:ascii="Times New Roman" w:hAnsi="Times New Roman" w:cs="Times New Roman"/>
        <w:noProof/>
        <w:sz w:val="24"/>
        <w:szCs w:val="24"/>
      </w:rPr>
    </w:sdtEndPr>
    <w:sdtContent>
      <w:p w:rsidR="006F24B7" w:rsidRPr="006F24B7" w:rsidRDefault="006F24B7">
        <w:pPr>
          <w:pStyle w:val="Header"/>
          <w:jc w:val="right"/>
          <w:rPr>
            <w:rFonts w:ascii="Times New Roman" w:hAnsi="Times New Roman" w:cs="Times New Roman"/>
            <w:sz w:val="24"/>
            <w:szCs w:val="24"/>
          </w:rPr>
        </w:pPr>
        <w:r w:rsidRPr="006F24B7">
          <w:rPr>
            <w:rFonts w:ascii="Times New Roman" w:hAnsi="Times New Roman" w:cs="Times New Roman"/>
            <w:sz w:val="24"/>
            <w:szCs w:val="24"/>
          </w:rPr>
          <w:fldChar w:fldCharType="begin"/>
        </w:r>
        <w:r w:rsidRPr="006F24B7">
          <w:rPr>
            <w:rFonts w:ascii="Times New Roman" w:hAnsi="Times New Roman" w:cs="Times New Roman"/>
            <w:sz w:val="24"/>
            <w:szCs w:val="24"/>
          </w:rPr>
          <w:instrText xml:space="preserve"> PAGE   \* MERGEFORMAT </w:instrText>
        </w:r>
        <w:r w:rsidRPr="006F24B7">
          <w:rPr>
            <w:rFonts w:ascii="Times New Roman" w:hAnsi="Times New Roman" w:cs="Times New Roman"/>
            <w:sz w:val="24"/>
            <w:szCs w:val="24"/>
          </w:rPr>
          <w:fldChar w:fldCharType="separate"/>
        </w:r>
        <w:r w:rsidR="00E4079D">
          <w:rPr>
            <w:rFonts w:ascii="Times New Roman" w:hAnsi="Times New Roman" w:cs="Times New Roman"/>
            <w:noProof/>
            <w:sz w:val="24"/>
            <w:szCs w:val="24"/>
          </w:rPr>
          <w:t>1</w:t>
        </w:r>
        <w:r w:rsidRPr="006F24B7">
          <w:rPr>
            <w:rFonts w:ascii="Times New Roman" w:hAnsi="Times New Roman" w:cs="Times New Roman"/>
            <w:noProof/>
            <w:sz w:val="24"/>
            <w:szCs w:val="24"/>
          </w:rPr>
          <w:fldChar w:fldCharType="end"/>
        </w:r>
      </w:p>
    </w:sdtContent>
  </w:sdt>
  <w:p w:rsidR="006F24B7" w:rsidRDefault="006F24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A2950"/>
    <w:multiLevelType w:val="hybridMultilevel"/>
    <w:tmpl w:val="302A23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CB1"/>
    <w:rsid w:val="00016966"/>
    <w:rsid w:val="00090D19"/>
    <w:rsid w:val="000A7C7C"/>
    <w:rsid w:val="000D27AD"/>
    <w:rsid w:val="000D2996"/>
    <w:rsid w:val="00115942"/>
    <w:rsid w:val="00122260"/>
    <w:rsid w:val="0012232C"/>
    <w:rsid w:val="001A2BFD"/>
    <w:rsid w:val="001B2EC3"/>
    <w:rsid w:val="001C5A22"/>
    <w:rsid w:val="001E301D"/>
    <w:rsid w:val="002179D2"/>
    <w:rsid w:val="002278A4"/>
    <w:rsid w:val="002353D8"/>
    <w:rsid w:val="002D5612"/>
    <w:rsid w:val="00306AA1"/>
    <w:rsid w:val="0034733D"/>
    <w:rsid w:val="00364DF8"/>
    <w:rsid w:val="00372A51"/>
    <w:rsid w:val="003B6279"/>
    <w:rsid w:val="003C2623"/>
    <w:rsid w:val="003D75F1"/>
    <w:rsid w:val="00415720"/>
    <w:rsid w:val="004328AF"/>
    <w:rsid w:val="00465176"/>
    <w:rsid w:val="004A596A"/>
    <w:rsid w:val="004F5AB7"/>
    <w:rsid w:val="00543897"/>
    <w:rsid w:val="00584A8A"/>
    <w:rsid w:val="005A1688"/>
    <w:rsid w:val="005C5FE4"/>
    <w:rsid w:val="005C6E04"/>
    <w:rsid w:val="006036AC"/>
    <w:rsid w:val="00603D97"/>
    <w:rsid w:val="0068222D"/>
    <w:rsid w:val="006A64B6"/>
    <w:rsid w:val="006F24B7"/>
    <w:rsid w:val="007105EF"/>
    <w:rsid w:val="0071486C"/>
    <w:rsid w:val="00720259"/>
    <w:rsid w:val="00734F7B"/>
    <w:rsid w:val="007472DB"/>
    <w:rsid w:val="0074799B"/>
    <w:rsid w:val="0075379F"/>
    <w:rsid w:val="0077270B"/>
    <w:rsid w:val="00776A02"/>
    <w:rsid w:val="007D62FE"/>
    <w:rsid w:val="007F76CB"/>
    <w:rsid w:val="00824A18"/>
    <w:rsid w:val="00826CB1"/>
    <w:rsid w:val="00836228"/>
    <w:rsid w:val="00842AF3"/>
    <w:rsid w:val="0084748E"/>
    <w:rsid w:val="00872E5D"/>
    <w:rsid w:val="008B2983"/>
    <w:rsid w:val="008C518C"/>
    <w:rsid w:val="008F2001"/>
    <w:rsid w:val="008F58BE"/>
    <w:rsid w:val="00955E23"/>
    <w:rsid w:val="00967FC0"/>
    <w:rsid w:val="009942FC"/>
    <w:rsid w:val="0099654E"/>
    <w:rsid w:val="009A49CC"/>
    <w:rsid w:val="009F3C5A"/>
    <w:rsid w:val="00A03FD1"/>
    <w:rsid w:val="00A04677"/>
    <w:rsid w:val="00A06F1D"/>
    <w:rsid w:val="00A205D0"/>
    <w:rsid w:val="00A21B55"/>
    <w:rsid w:val="00A53F02"/>
    <w:rsid w:val="00A55D54"/>
    <w:rsid w:val="00AD461D"/>
    <w:rsid w:val="00AD67F2"/>
    <w:rsid w:val="00AE042B"/>
    <w:rsid w:val="00AE2407"/>
    <w:rsid w:val="00AE2C73"/>
    <w:rsid w:val="00AF7C52"/>
    <w:rsid w:val="00B11BC1"/>
    <w:rsid w:val="00B15515"/>
    <w:rsid w:val="00B31223"/>
    <w:rsid w:val="00B45380"/>
    <w:rsid w:val="00B91142"/>
    <w:rsid w:val="00B973E4"/>
    <w:rsid w:val="00C058E9"/>
    <w:rsid w:val="00C21C80"/>
    <w:rsid w:val="00C945DF"/>
    <w:rsid w:val="00D021FF"/>
    <w:rsid w:val="00D2388F"/>
    <w:rsid w:val="00D5192B"/>
    <w:rsid w:val="00D611E7"/>
    <w:rsid w:val="00D671DD"/>
    <w:rsid w:val="00D82248"/>
    <w:rsid w:val="00D94105"/>
    <w:rsid w:val="00DB12F9"/>
    <w:rsid w:val="00DC5455"/>
    <w:rsid w:val="00DD5A4A"/>
    <w:rsid w:val="00DE3357"/>
    <w:rsid w:val="00DE5DED"/>
    <w:rsid w:val="00DF28BA"/>
    <w:rsid w:val="00E4079D"/>
    <w:rsid w:val="00E40831"/>
    <w:rsid w:val="00E44869"/>
    <w:rsid w:val="00E62F86"/>
    <w:rsid w:val="00E7617D"/>
    <w:rsid w:val="00E80F02"/>
    <w:rsid w:val="00E86E68"/>
    <w:rsid w:val="00EA2AF0"/>
    <w:rsid w:val="00EB3D50"/>
    <w:rsid w:val="00ED07FC"/>
    <w:rsid w:val="00ED084C"/>
    <w:rsid w:val="00F41B8B"/>
    <w:rsid w:val="00F707F7"/>
    <w:rsid w:val="00F83AD8"/>
    <w:rsid w:val="00F9244E"/>
    <w:rsid w:val="00F92FA1"/>
    <w:rsid w:val="00F96A58"/>
    <w:rsid w:val="00FA0E0C"/>
    <w:rsid w:val="00FF1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AABD55-9605-45B4-9374-27827D724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1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11E7"/>
    <w:rPr>
      <w:color w:val="0563C1" w:themeColor="hyperlink"/>
      <w:u w:val="single"/>
    </w:rPr>
  </w:style>
  <w:style w:type="character" w:customStyle="1" w:styleId="pagecontents">
    <w:name w:val="pagecontents"/>
    <w:basedOn w:val="DefaultParagraphFont"/>
    <w:rsid w:val="00C21C80"/>
  </w:style>
  <w:style w:type="character" w:customStyle="1" w:styleId="required">
    <w:name w:val="required"/>
    <w:basedOn w:val="DefaultParagraphFont"/>
    <w:rsid w:val="00C21C80"/>
  </w:style>
  <w:style w:type="paragraph" w:styleId="NormalWeb">
    <w:name w:val="Normal (Web)"/>
    <w:basedOn w:val="Normal"/>
    <w:uiPriority w:val="99"/>
    <w:semiHidden/>
    <w:unhideWhenUsed/>
    <w:rsid w:val="00C21C8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A7C7C"/>
    <w:pPr>
      <w:ind w:left="720"/>
      <w:contextualSpacing/>
    </w:pPr>
  </w:style>
  <w:style w:type="paragraph" w:styleId="NoSpacing">
    <w:name w:val="No Spacing"/>
    <w:uiPriority w:val="1"/>
    <w:qFormat/>
    <w:rsid w:val="0034733D"/>
    <w:pPr>
      <w:widowControl w:val="0"/>
      <w:wordWrap w:val="0"/>
      <w:autoSpaceDE w:val="0"/>
      <w:autoSpaceDN w:val="0"/>
      <w:spacing w:after="0" w:line="240" w:lineRule="auto"/>
      <w:jc w:val="both"/>
    </w:pPr>
    <w:rPr>
      <w:rFonts w:eastAsiaTheme="minorEastAsia"/>
      <w:kern w:val="2"/>
      <w:sz w:val="20"/>
      <w:lang w:eastAsia="ko-KR"/>
    </w:rPr>
  </w:style>
  <w:style w:type="paragraph" w:styleId="Header">
    <w:name w:val="header"/>
    <w:basedOn w:val="Normal"/>
    <w:link w:val="HeaderChar"/>
    <w:uiPriority w:val="99"/>
    <w:unhideWhenUsed/>
    <w:rsid w:val="006F24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4B7"/>
  </w:style>
  <w:style w:type="paragraph" w:styleId="Footer">
    <w:name w:val="footer"/>
    <w:basedOn w:val="Normal"/>
    <w:link w:val="FooterChar"/>
    <w:uiPriority w:val="99"/>
    <w:unhideWhenUsed/>
    <w:rsid w:val="006F24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4B7"/>
  </w:style>
  <w:style w:type="paragraph" w:styleId="BalloonText">
    <w:name w:val="Balloon Text"/>
    <w:basedOn w:val="Normal"/>
    <w:link w:val="BalloonTextChar"/>
    <w:uiPriority w:val="99"/>
    <w:semiHidden/>
    <w:unhideWhenUsed/>
    <w:rsid w:val="00FF1E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E8D"/>
    <w:rPr>
      <w:rFonts w:ascii="Segoe UI" w:hAnsi="Segoe UI" w:cs="Segoe UI"/>
      <w:sz w:val="18"/>
      <w:szCs w:val="18"/>
    </w:rPr>
  </w:style>
  <w:style w:type="table" w:styleId="TableGrid">
    <w:name w:val="Table Grid"/>
    <w:basedOn w:val="TableNormal"/>
    <w:uiPriority w:val="59"/>
    <w:rsid w:val="00DB12F9"/>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444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vlin@moore.sc.edu"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annakward@hotmail.com"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bls.gov/data/" TargetMode="External"/><Relationship Id="rId4" Type="http://schemas.openxmlformats.org/officeDocument/2006/relationships/webSettings" Target="webSettings.xml"/><Relationship Id="rId9" Type="http://schemas.openxmlformats.org/officeDocument/2006/relationships/hyperlink" Target="mailto:jieun.park@grad.moore.sc.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14345</Words>
  <Characters>81769</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College of Business</Company>
  <LinksUpToDate>false</LinksUpToDate>
  <CharactersWithSpaces>95923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Bartlett, Anna</dc:creator>
  <cp:keywords/>
  <dc:description/>
  <cp:lastModifiedBy>Ward Bartlett, Anna</cp:lastModifiedBy>
  <cp:revision>3</cp:revision>
  <cp:lastPrinted>2017-03-01T19:39:00Z</cp:lastPrinted>
  <dcterms:created xsi:type="dcterms:W3CDTF">2017-04-26T13:10:00Z</dcterms:created>
  <dcterms:modified xsi:type="dcterms:W3CDTF">2017-04-26T13:12:00Z</dcterms:modified>
</cp:coreProperties>
</file>