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272781" w14:textId="77777777" w:rsidR="000E730A" w:rsidRPr="00E1786F" w:rsidRDefault="000E730A" w:rsidP="000E730A">
      <w:pPr>
        <w:rPr>
          <w:rFonts w:cs="Times New Roman"/>
          <w:b/>
          <w:sz w:val="24"/>
          <w:szCs w:val="24"/>
        </w:rPr>
      </w:pPr>
      <w:bookmarkStart w:id="0" w:name="_GoBack"/>
      <w:bookmarkEnd w:id="0"/>
      <w:r w:rsidRPr="00E1786F">
        <w:rPr>
          <w:rFonts w:cs="Times New Roman"/>
          <w:b/>
          <w:sz w:val="24"/>
          <w:szCs w:val="24"/>
        </w:rPr>
        <w:t xml:space="preserve">EDI Stream title: </w:t>
      </w:r>
    </w:p>
    <w:p w14:paraId="24234EC4" w14:textId="77777777" w:rsidR="000E730A" w:rsidRPr="00E1786F" w:rsidRDefault="000E730A" w:rsidP="000E730A">
      <w:pPr>
        <w:jc w:val="both"/>
        <w:rPr>
          <w:rFonts w:cs="Arial"/>
          <w:b/>
          <w:bCs/>
          <w:sz w:val="24"/>
          <w:szCs w:val="24"/>
          <w:lang w:val="en-GB"/>
        </w:rPr>
      </w:pPr>
      <w:r w:rsidRPr="00E1786F">
        <w:rPr>
          <w:b/>
          <w:sz w:val="24"/>
          <w:szCs w:val="24"/>
        </w:rPr>
        <w:t xml:space="preserve">Economic crisis and austerity the risks on human and social rights at work </w:t>
      </w:r>
      <w:r w:rsidRPr="00E1786F">
        <w:rPr>
          <w:b/>
          <w:sz w:val="24"/>
          <w:szCs w:val="24"/>
        </w:rPr>
        <w:br/>
      </w:r>
      <w:r w:rsidRPr="00E1786F">
        <w:rPr>
          <w:rFonts w:cs="Arial"/>
          <w:b/>
          <w:bCs/>
          <w:sz w:val="24"/>
          <w:szCs w:val="24"/>
          <w:lang w:val="en-GB"/>
        </w:rPr>
        <w:tab/>
        <w:t>22 - 24 June 2016, University of Cyprus, Cyprus</w:t>
      </w:r>
    </w:p>
    <w:p w14:paraId="5BF37B2A" w14:textId="396798C8" w:rsidR="000E730A" w:rsidRPr="00E1786F" w:rsidRDefault="000E730A" w:rsidP="00E31B4B">
      <w:pPr>
        <w:rPr>
          <w:rFonts w:cs="Times New Roman"/>
          <w:sz w:val="24"/>
          <w:szCs w:val="24"/>
        </w:rPr>
      </w:pPr>
      <w:r w:rsidRPr="00E1786F">
        <w:rPr>
          <w:rFonts w:cs="Times New Roman"/>
          <w:b/>
          <w:sz w:val="24"/>
          <w:szCs w:val="24"/>
        </w:rPr>
        <w:t>Authors:</w:t>
      </w:r>
      <w:r w:rsidRPr="00E1786F">
        <w:rPr>
          <w:rFonts w:cs="Times New Roman"/>
          <w:sz w:val="24"/>
          <w:szCs w:val="24"/>
        </w:rPr>
        <w:t xml:space="preserve"> </w:t>
      </w:r>
      <w:r w:rsidRPr="00E1786F">
        <w:rPr>
          <w:rFonts w:cs="Times New Roman"/>
          <w:sz w:val="24"/>
          <w:szCs w:val="24"/>
        </w:rPr>
        <w:br/>
        <w:t>Dimitria Groutsis, (University of Sydney Business School), dimitria.groutsis@sydney.edu.au</w:t>
      </w:r>
      <w:r w:rsidRPr="00E1786F">
        <w:rPr>
          <w:rFonts w:cs="Times New Roman"/>
          <w:sz w:val="24"/>
          <w:szCs w:val="24"/>
        </w:rPr>
        <w:br/>
      </w:r>
      <w:r w:rsidRPr="00E1786F">
        <w:rPr>
          <w:sz w:val="24"/>
          <w:szCs w:val="24"/>
          <w:lang w:val="en-AU"/>
        </w:rPr>
        <w:t xml:space="preserve">Professor Jock Collins (UTS Business School), </w:t>
      </w:r>
      <w:hyperlink r:id="rId7" w:history="1">
        <w:r w:rsidRPr="00E1786F">
          <w:rPr>
            <w:rStyle w:val="Hyperlink"/>
            <w:sz w:val="24"/>
            <w:szCs w:val="24"/>
            <w:lang w:val="en-AU"/>
          </w:rPr>
          <w:t>jock.collins@uts.edu.au</w:t>
        </w:r>
      </w:hyperlink>
      <w:r w:rsidRPr="00E1786F">
        <w:rPr>
          <w:sz w:val="24"/>
          <w:szCs w:val="24"/>
          <w:lang w:val="en-AU"/>
        </w:rPr>
        <w:t xml:space="preserve"> </w:t>
      </w:r>
      <w:r w:rsidRPr="00E1786F">
        <w:rPr>
          <w:sz w:val="24"/>
          <w:szCs w:val="24"/>
          <w:lang w:val="en-AU"/>
        </w:rPr>
        <w:br/>
        <w:t xml:space="preserve">Professor Carol Reid (WSU School of Education), </w:t>
      </w:r>
      <w:hyperlink r:id="rId8" w:history="1">
        <w:r w:rsidRPr="00E1786F">
          <w:rPr>
            <w:rStyle w:val="Hyperlink"/>
            <w:sz w:val="24"/>
            <w:szCs w:val="24"/>
            <w:lang w:val="en-AU"/>
          </w:rPr>
          <w:t>c.reid@westernsydney.edu.au</w:t>
        </w:r>
      </w:hyperlink>
    </w:p>
    <w:p w14:paraId="0B680AE8" w14:textId="77777777" w:rsidR="000E730A" w:rsidRPr="00E1786F" w:rsidRDefault="000E730A" w:rsidP="00E31B4B">
      <w:pPr>
        <w:pStyle w:val="Heading1"/>
        <w:rPr>
          <w:sz w:val="24"/>
          <w:szCs w:val="24"/>
          <w:lang w:val="en-AU"/>
        </w:rPr>
      </w:pPr>
    </w:p>
    <w:p w14:paraId="7571A871" w14:textId="5AE552DE" w:rsidR="000C7163" w:rsidRPr="00E1786F" w:rsidRDefault="00D654C4" w:rsidP="00E31B4B">
      <w:pPr>
        <w:rPr>
          <w:b/>
          <w:sz w:val="24"/>
          <w:szCs w:val="24"/>
        </w:rPr>
      </w:pPr>
      <w:r w:rsidRPr="00E1786F">
        <w:rPr>
          <w:b/>
          <w:sz w:val="24"/>
          <w:szCs w:val="24"/>
        </w:rPr>
        <w:t xml:space="preserve">Presentation Title: </w:t>
      </w:r>
      <w:r w:rsidR="00B220FB">
        <w:rPr>
          <w:b/>
          <w:sz w:val="24"/>
          <w:szCs w:val="24"/>
        </w:rPr>
        <w:br/>
      </w:r>
      <w:r w:rsidR="00630BFB">
        <w:rPr>
          <w:b/>
          <w:sz w:val="24"/>
          <w:szCs w:val="24"/>
        </w:rPr>
        <w:t xml:space="preserve">Enacting Solidarity: An Inclusive and Sustainable </w:t>
      </w:r>
      <w:r w:rsidR="000C7163" w:rsidRPr="00E1786F">
        <w:rPr>
          <w:b/>
          <w:sz w:val="24"/>
          <w:szCs w:val="24"/>
        </w:rPr>
        <w:t xml:space="preserve">Solution for </w:t>
      </w:r>
      <w:r w:rsidR="005341AE">
        <w:rPr>
          <w:b/>
          <w:sz w:val="24"/>
          <w:szCs w:val="24"/>
        </w:rPr>
        <w:t xml:space="preserve">the </w:t>
      </w:r>
      <w:r w:rsidR="000C7163" w:rsidRPr="00E1786F">
        <w:rPr>
          <w:b/>
          <w:sz w:val="24"/>
          <w:szCs w:val="24"/>
        </w:rPr>
        <w:t>Refugee Crisis</w:t>
      </w:r>
    </w:p>
    <w:p w14:paraId="2457DC35" w14:textId="77777777" w:rsidR="000C7163" w:rsidRPr="00E1786F" w:rsidRDefault="000C7163" w:rsidP="00E31B4B">
      <w:pPr>
        <w:rPr>
          <w:sz w:val="24"/>
          <w:szCs w:val="24"/>
        </w:rPr>
      </w:pPr>
    </w:p>
    <w:p w14:paraId="59A7991F" w14:textId="77777777" w:rsidR="000C7163" w:rsidRPr="00E1786F" w:rsidRDefault="000C7163" w:rsidP="00E31B4B">
      <w:pPr>
        <w:rPr>
          <w:sz w:val="24"/>
          <w:szCs w:val="24"/>
        </w:rPr>
      </w:pPr>
    </w:p>
    <w:p w14:paraId="09976F1C" w14:textId="0AB7400F" w:rsidR="0041583E" w:rsidRPr="00E1786F" w:rsidRDefault="00756A46" w:rsidP="00E31B4B">
      <w:pPr>
        <w:rPr>
          <w:b/>
          <w:sz w:val="24"/>
          <w:szCs w:val="24"/>
        </w:rPr>
      </w:pPr>
      <w:r w:rsidRPr="00E1786F">
        <w:rPr>
          <w:b/>
          <w:sz w:val="24"/>
          <w:szCs w:val="24"/>
        </w:rPr>
        <w:t xml:space="preserve">Aims and </w:t>
      </w:r>
      <w:r w:rsidR="0041583E" w:rsidRPr="00E1786F">
        <w:rPr>
          <w:b/>
          <w:sz w:val="24"/>
          <w:szCs w:val="24"/>
        </w:rPr>
        <w:t xml:space="preserve">Overview: </w:t>
      </w:r>
    </w:p>
    <w:p w14:paraId="5CD56F9E" w14:textId="249BFC27" w:rsidR="009A1390" w:rsidRPr="00E1786F" w:rsidRDefault="00756A46" w:rsidP="00756A46">
      <w:pPr>
        <w:widowControl w:val="0"/>
        <w:autoSpaceDE w:val="0"/>
        <w:autoSpaceDN w:val="0"/>
        <w:adjustRightInd w:val="0"/>
        <w:spacing w:after="0" w:line="240" w:lineRule="auto"/>
        <w:jc w:val="both"/>
        <w:rPr>
          <w:rFonts w:ascii="Calibri" w:hAnsi="Calibri" w:cs="Calibri"/>
          <w:sz w:val="24"/>
          <w:szCs w:val="24"/>
          <w:lang w:val="en-AU"/>
        </w:rPr>
      </w:pPr>
      <w:r w:rsidRPr="00E1786F">
        <w:rPr>
          <w:rFonts w:ascii="Calibri" w:hAnsi="Calibri" w:cs="Calibri"/>
          <w:sz w:val="24"/>
          <w:szCs w:val="24"/>
          <w:lang w:val="en-AU"/>
        </w:rPr>
        <w:t xml:space="preserve">Our aim in this exploratory paper is to open up a discussion </w:t>
      </w:r>
      <w:r w:rsidR="00A31F23" w:rsidRPr="00E1786F">
        <w:rPr>
          <w:rFonts w:ascii="Calibri" w:hAnsi="Calibri" w:cs="Calibri"/>
          <w:sz w:val="24"/>
          <w:szCs w:val="24"/>
          <w:lang w:val="en-AU"/>
        </w:rPr>
        <w:t xml:space="preserve">on an experimental </w:t>
      </w:r>
      <w:r w:rsidRPr="00E1786F">
        <w:rPr>
          <w:rFonts w:ascii="Calibri" w:hAnsi="Calibri" w:cs="Calibri"/>
          <w:sz w:val="24"/>
          <w:szCs w:val="24"/>
          <w:lang w:val="en-AU"/>
        </w:rPr>
        <w:t xml:space="preserve">theoretical framework that draws on </w:t>
      </w:r>
      <w:r w:rsidR="00A31F23" w:rsidRPr="00E1786F">
        <w:rPr>
          <w:rFonts w:ascii="Calibri" w:hAnsi="Calibri" w:cs="Calibri"/>
          <w:sz w:val="24"/>
          <w:szCs w:val="24"/>
          <w:lang w:val="en-AU"/>
        </w:rPr>
        <w:t>the insights of feminist scholars</w:t>
      </w:r>
      <w:r w:rsidR="00C046CE" w:rsidRPr="00E1786F">
        <w:rPr>
          <w:rFonts w:ascii="Calibri" w:hAnsi="Calibri" w:cs="Calibri"/>
          <w:sz w:val="24"/>
          <w:szCs w:val="24"/>
          <w:lang w:val="en-AU"/>
        </w:rPr>
        <w:t>, governance literature</w:t>
      </w:r>
      <w:r w:rsidR="00A31F23" w:rsidRPr="00E1786F">
        <w:rPr>
          <w:rFonts w:ascii="Calibri" w:hAnsi="Calibri" w:cs="Calibri"/>
          <w:sz w:val="24"/>
          <w:szCs w:val="24"/>
          <w:lang w:val="en-AU"/>
        </w:rPr>
        <w:t xml:space="preserve"> and human geographers</w:t>
      </w:r>
      <w:r w:rsidR="009A1390" w:rsidRPr="00E1786F">
        <w:rPr>
          <w:rFonts w:ascii="Calibri" w:hAnsi="Calibri" w:cs="Calibri"/>
          <w:sz w:val="24"/>
          <w:szCs w:val="24"/>
          <w:lang w:val="en-AU"/>
        </w:rPr>
        <w:t xml:space="preserve"> to build a framework for the analysis of </w:t>
      </w:r>
      <w:r w:rsidRPr="00E1786F">
        <w:rPr>
          <w:rFonts w:ascii="Calibri" w:hAnsi="Calibri" w:cs="Calibri"/>
          <w:sz w:val="24"/>
          <w:szCs w:val="24"/>
          <w:lang w:val="en-AU"/>
        </w:rPr>
        <w:t xml:space="preserve">solidarity, access and equity and </w:t>
      </w:r>
      <w:r w:rsidR="00731A66" w:rsidRPr="00E1786F">
        <w:rPr>
          <w:rFonts w:ascii="Calibri" w:hAnsi="Calibri" w:cs="Calibri"/>
          <w:sz w:val="24"/>
          <w:szCs w:val="24"/>
          <w:lang w:val="en-AU"/>
        </w:rPr>
        <w:t>integration</w:t>
      </w:r>
      <w:r w:rsidR="009A1390" w:rsidRPr="00E1786F">
        <w:rPr>
          <w:rFonts w:ascii="Calibri" w:hAnsi="Calibri" w:cs="Calibri"/>
          <w:sz w:val="24"/>
          <w:szCs w:val="24"/>
          <w:lang w:val="en-AU"/>
        </w:rPr>
        <w:t xml:space="preserve">. To this end, we </w:t>
      </w:r>
      <w:r w:rsidRPr="00E1786F">
        <w:rPr>
          <w:rFonts w:ascii="Calibri" w:hAnsi="Calibri" w:cs="Calibri"/>
          <w:sz w:val="24"/>
          <w:szCs w:val="24"/>
          <w:lang w:val="en-AU"/>
        </w:rPr>
        <w:t>draw on the case of the current refugee crisis</w:t>
      </w:r>
      <w:r w:rsidR="0082553E" w:rsidRPr="00E1786F">
        <w:rPr>
          <w:rFonts w:ascii="Calibri" w:hAnsi="Calibri" w:cs="Calibri"/>
          <w:sz w:val="24"/>
          <w:szCs w:val="24"/>
          <w:lang w:val="en-AU"/>
        </w:rPr>
        <w:t xml:space="preserve"> gripping the world</w:t>
      </w:r>
      <w:r w:rsidR="00731A66" w:rsidRPr="00E1786F">
        <w:rPr>
          <w:rFonts w:ascii="Calibri" w:hAnsi="Calibri" w:cs="Calibri"/>
          <w:sz w:val="24"/>
          <w:szCs w:val="24"/>
          <w:lang w:val="en-AU"/>
        </w:rPr>
        <w:t xml:space="preserve">. Our empirical examination is informed by </w:t>
      </w:r>
      <w:r w:rsidR="0082553E" w:rsidRPr="00E1786F">
        <w:rPr>
          <w:rFonts w:ascii="Calibri" w:hAnsi="Calibri" w:cs="Calibri"/>
          <w:sz w:val="24"/>
          <w:szCs w:val="24"/>
          <w:lang w:val="en-AU"/>
        </w:rPr>
        <w:t>an extensive analysis of media material</w:t>
      </w:r>
      <w:r w:rsidR="00731A66" w:rsidRPr="00E1786F">
        <w:rPr>
          <w:rFonts w:ascii="Calibri" w:hAnsi="Calibri" w:cs="Calibri"/>
          <w:sz w:val="24"/>
          <w:szCs w:val="24"/>
          <w:lang w:val="en-AU"/>
        </w:rPr>
        <w:t>,</w:t>
      </w:r>
      <w:r w:rsidR="0082553E" w:rsidRPr="00E1786F">
        <w:rPr>
          <w:rFonts w:ascii="Calibri" w:hAnsi="Calibri" w:cs="Calibri"/>
          <w:sz w:val="24"/>
          <w:szCs w:val="24"/>
          <w:lang w:val="en-AU"/>
        </w:rPr>
        <w:t xml:space="preserve"> policy documents and secondary source material. </w:t>
      </w:r>
    </w:p>
    <w:p w14:paraId="2EB1FC61" w14:textId="77777777" w:rsidR="009A1390" w:rsidRPr="00E1786F" w:rsidRDefault="009A1390" w:rsidP="00756A46">
      <w:pPr>
        <w:widowControl w:val="0"/>
        <w:autoSpaceDE w:val="0"/>
        <w:autoSpaceDN w:val="0"/>
        <w:adjustRightInd w:val="0"/>
        <w:spacing w:after="0" w:line="240" w:lineRule="auto"/>
        <w:jc w:val="both"/>
        <w:rPr>
          <w:rFonts w:ascii="Calibri" w:hAnsi="Calibri" w:cs="Calibri"/>
          <w:sz w:val="24"/>
          <w:szCs w:val="24"/>
          <w:lang w:val="en-AU"/>
        </w:rPr>
      </w:pPr>
    </w:p>
    <w:p w14:paraId="36A20060" w14:textId="645FF2FB" w:rsidR="00DC5D87" w:rsidRPr="00E1786F" w:rsidRDefault="00C47DB3">
      <w:pPr>
        <w:widowControl w:val="0"/>
        <w:autoSpaceDE w:val="0"/>
        <w:autoSpaceDN w:val="0"/>
        <w:adjustRightInd w:val="0"/>
        <w:spacing w:after="0" w:line="240" w:lineRule="auto"/>
        <w:jc w:val="both"/>
        <w:rPr>
          <w:rFonts w:ascii="Calibri" w:hAnsi="Calibri" w:cs="Calibri"/>
          <w:sz w:val="24"/>
          <w:szCs w:val="24"/>
        </w:rPr>
      </w:pPr>
      <w:r w:rsidRPr="00E1786F">
        <w:rPr>
          <w:rFonts w:ascii="Calibri" w:hAnsi="Calibri" w:cs="Calibri"/>
          <w:sz w:val="24"/>
          <w:szCs w:val="24"/>
        </w:rPr>
        <w:t xml:space="preserve">To date, a </w:t>
      </w:r>
      <w:r w:rsidR="000E730A" w:rsidRPr="00E1786F">
        <w:rPr>
          <w:rFonts w:ascii="Calibri" w:hAnsi="Calibri" w:cs="Calibri"/>
          <w:sz w:val="24"/>
          <w:szCs w:val="24"/>
        </w:rPr>
        <w:t>universal and coordinated solution to the refugee crisis</w:t>
      </w:r>
      <w:r w:rsidR="00217CA3" w:rsidRPr="00E1786F">
        <w:rPr>
          <w:rFonts w:ascii="Calibri" w:hAnsi="Calibri" w:cs="Calibri"/>
          <w:sz w:val="24"/>
          <w:szCs w:val="24"/>
        </w:rPr>
        <w:t xml:space="preserve"> has been left wanting</w:t>
      </w:r>
      <w:r w:rsidRPr="00E1786F">
        <w:rPr>
          <w:rFonts w:ascii="Calibri" w:hAnsi="Calibri" w:cs="Calibri"/>
          <w:sz w:val="24"/>
          <w:szCs w:val="24"/>
        </w:rPr>
        <w:t xml:space="preserve">. </w:t>
      </w:r>
      <w:r w:rsidR="000E730A" w:rsidRPr="00E1786F">
        <w:rPr>
          <w:rFonts w:ascii="Calibri" w:hAnsi="Calibri" w:cs="Calibri"/>
          <w:sz w:val="24"/>
          <w:szCs w:val="24"/>
        </w:rPr>
        <w:t xml:space="preserve"> </w:t>
      </w:r>
      <w:r w:rsidRPr="00E1786F">
        <w:rPr>
          <w:rFonts w:ascii="Calibri" w:hAnsi="Calibri" w:cs="Calibri"/>
          <w:sz w:val="24"/>
          <w:szCs w:val="24"/>
        </w:rPr>
        <w:t>Why this is so, raises q</w:t>
      </w:r>
      <w:r w:rsidR="00B56A73" w:rsidRPr="00E1786F">
        <w:rPr>
          <w:rFonts w:ascii="Calibri" w:hAnsi="Calibri" w:cs="Calibri"/>
          <w:sz w:val="24"/>
          <w:szCs w:val="24"/>
        </w:rPr>
        <w:t>uestions around human rights, access and equity and solidarity</w:t>
      </w:r>
      <w:r w:rsidR="00217CA3" w:rsidRPr="00E1786F">
        <w:rPr>
          <w:rFonts w:ascii="Calibri" w:hAnsi="Calibri" w:cs="Calibri"/>
          <w:sz w:val="24"/>
          <w:szCs w:val="24"/>
        </w:rPr>
        <w:t xml:space="preserve">. </w:t>
      </w:r>
      <w:r w:rsidR="000E730A" w:rsidRPr="00E1786F">
        <w:rPr>
          <w:rFonts w:ascii="Calibri" w:hAnsi="Calibri" w:cs="Calibri"/>
          <w:sz w:val="24"/>
          <w:szCs w:val="24"/>
        </w:rPr>
        <w:t xml:space="preserve"> I</w:t>
      </w:r>
      <w:r w:rsidR="0082553F" w:rsidRPr="00E1786F">
        <w:rPr>
          <w:rFonts w:ascii="Calibri" w:hAnsi="Calibri" w:cs="Calibri"/>
          <w:sz w:val="24"/>
          <w:szCs w:val="24"/>
        </w:rPr>
        <w:t xml:space="preserve">n 2015, we witnessed the </w:t>
      </w:r>
      <w:r w:rsidR="000E730A" w:rsidRPr="00E1786F">
        <w:rPr>
          <w:rFonts w:ascii="Calibri" w:hAnsi="Calibri" w:cs="Calibri"/>
          <w:sz w:val="24"/>
          <w:szCs w:val="24"/>
        </w:rPr>
        <w:t>largest movement of refugees since the 1950s</w:t>
      </w:r>
      <w:r w:rsidR="00837F37" w:rsidRPr="00E1786F">
        <w:rPr>
          <w:rFonts w:ascii="Calibri" w:hAnsi="Calibri" w:cs="Calibri"/>
          <w:sz w:val="24"/>
          <w:szCs w:val="24"/>
        </w:rPr>
        <w:t xml:space="preserve"> (UNHCR, 2016)</w:t>
      </w:r>
      <w:r w:rsidR="000E730A" w:rsidRPr="00E1786F">
        <w:rPr>
          <w:rFonts w:ascii="Calibri" w:hAnsi="Calibri" w:cs="Calibri"/>
          <w:sz w:val="24"/>
          <w:szCs w:val="24"/>
        </w:rPr>
        <w:t>. Negotiations among world leaders throughout 2015</w:t>
      </w:r>
      <w:r w:rsidR="00217CA3" w:rsidRPr="00E1786F">
        <w:rPr>
          <w:rFonts w:ascii="Calibri" w:hAnsi="Calibri" w:cs="Calibri"/>
          <w:sz w:val="24"/>
          <w:szCs w:val="24"/>
        </w:rPr>
        <w:t xml:space="preserve"> and into 2016</w:t>
      </w:r>
      <w:r w:rsidR="000E730A" w:rsidRPr="00E1786F">
        <w:rPr>
          <w:rFonts w:ascii="Calibri" w:hAnsi="Calibri" w:cs="Calibri"/>
          <w:sz w:val="24"/>
          <w:szCs w:val="24"/>
        </w:rPr>
        <w:t xml:space="preserve"> have produced little by way of a solution to th</w:t>
      </w:r>
      <w:r w:rsidR="007623D0" w:rsidRPr="00E1786F">
        <w:rPr>
          <w:rFonts w:ascii="Calibri" w:hAnsi="Calibri" w:cs="Calibri"/>
          <w:sz w:val="24"/>
          <w:szCs w:val="24"/>
        </w:rPr>
        <w:t xml:space="preserve">is </w:t>
      </w:r>
      <w:r w:rsidR="000E730A" w:rsidRPr="00E1786F">
        <w:rPr>
          <w:rFonts w:ascii="Calibri" w:hAnsi="Calibri" w:cs="Calibri"/>
          <w:sz w:val="24"/>
          <w:szCs w:val="24"/>
        </w:rPr>
        <w:t>crisis</w:t>
      </w:r>
      <w:r w:rsidR="00DE2FD1" w:rsidRPr="00E1786F">
        <w:rPr>
          <w:rFonts w:ascii="Calibri" w:hAnsi="Calibri" w:cs="Calibri"/>
          <w:sz w:val="24"/>
          <w:szCs w:val="24"/>
        </w:rPr>
        <w:t xml:space="preserve"> (</w:t>
      </w:r>
      <w:r w:rsidR="00FE6CDE" w:rsidRPr="00E1786F">
        <w:rPr>
          <w:rFonts w:ascii="Calibri" w:hAnsi="Calibri" w:cs="Calibri"/>
          <w:sz w:val="24"/>
          <w:szCs w:val="24"/>
        </w:rPr>
        <w:t xml:space="preserve">Wintour for the Guardian, 2016; </w:t>
      </w:r>
      <w:r w:rsidR="00A56C60" w:rsidRPr="00E1786F">
        <w:rPr>
          <w:rFonts w:ascii="Calibri" w:hAnsi="Calibri" w:cs="Calibri"/>
          <w:sz w:val="24"/>
          <w:szCs w:val="24"/>
        </w:rPr>
        <w:t xml:space="preserve">Smith for the Observer, 2016; </w:t>
      </w:r>
      <w:r w:rsidR="00DE2FD1" w:rsidRPr="00E1786F">
        <w:rPr>
          <w:rFonts w:ascii="Calibri" w:hAnsi="Calibri" w:cs="Calibri"/>
          <w:sz w:val="24"/>
          <w:szCs w:val="24"/>
        </w:rPr>
        <w:t>Sydney Morning Herald, 2016</w:t>
      </w:r>
      <w:r w:rsidR="0082553E" w:rsidRPr="00E1786F">
        <w:rPr>
          <w:rFonts w:ascii="Calibri" w:hAnsi="Calibri" w:cs="Calibri"/>
          <w:sz w:val="24"/>
          <w:szCs w:val="24"/>
        </w:rPr>
        <w:t>)</w:t>
      </w:r>
      <w:r w:rsidR="000E730A" w:rsidRPr="00E1786F">
        <w:rPr>
          <w:rFonts w:ascii="Calibri" w:hAnsi="Calibri" w:cs="Calibri"/>
          <w:sz w:val="24"/>
          <w:szCs w:val="24"/>
        </w:rPr>
        <w:t>. In fact, the political haggling</w:t>
      </w:r>
      <w:r w:rsidR="0082553F" w:rsidRPr="00E1786F">
        <w:rPr>
          <w:rFonts w:ascii="Calibri" w:hAnsi="Calibri" w:cs="Calibri"/>
          <w:sz w:val="24"/>
          <w:szCs w:val="24"/>
        </w:rPr>
        <w:t xml:space="preserve">, the </w:t>
      </w:r>
      <w:r w:rsidR="000E730A" w:rsidRPr="00E1786F">
        <w:rPr>
          <w:rFonts w:ascii="Calibri" w:hAnsi="Calibri" w:cs="Calibri"/>
          <w:sz w:val="24"/>
          <w:szCs w:val="24"/>
        </w:rPr>
        <w:t xml:space="preserve">rhetoric it has spawned </w:t>
      </w:r>
      <w:r w:rsidR="0082553F" w:rsidRPr="00E1786F">
        <w:rPr>
          <w:rFonts w:ascii="Calibri" w:hAnsi="Calibri" w:cs="Calibri"/>
          <w:sz w:val="24"/>
          <w:szCs w:val="24"/>
        </w:rPr>
        <w:t xml:space="preserve">and the outcomes we have borne witness to </w:t>
      </w:r>
      <w:r w:rsidR="000E730A" w:rsidRPr="00E1786F">
        <w:rPr>
          <w:rFonts w:ascii="Calibri" w:hAnsi="Calibri" w:cs="Calibri"/>
          <w:sz w:val="24"/>
          <w:szCs w:val="24"/>
        </w:rPr>
        <w:t xml:space="preserve">have been nothing short of </w:t>
      </w:r>
      <w:r w:rsidR="007623D0" w:rsidRPr="00E1786F">
        <w:rPr>
          <w:rFonts w:ascii="Calibri" w:hAnsi="Calibri" w:cs="Calibri"/>
          <w:sz w:val="24"/>
          <w:szCs w:val="24"/>
        </w:rPr>
        <w:t>ineffective</w:t>
      </w:r>
      <w:r w:rsidR="000E730A" w:rsidRPr="00E1786F">
        <w:rPr>
          <w:rFonts w:ascii="Calibri" w:hAnsi="Calibri" w:cs="Calibri"/>
          <w:sz w:val="24"/>
          <w:szCs w:val="24"/>
        </w:rPr>
        <w:t xml:space="preserve">. </w:t>
      </w:r>
      <w:r w:rsidR="00217CA3" w:rsidRPr="00E1786F">
        <w:rPr>
          <w:rFonts w:ascii="Calibri" w:hAnsi="Calibri" w:cs="Calibri"/>
          <w:sz w:val="24"/>
          <w:szCs w:val="24"/>
        </w:rPr>
        <w:t>For instance, t</w:t>
      </w:r>
      <w:r w:rsidR="000E730A" w:rsidRPr="00E1786F">
        <w:rPr>
          <w:rFonts w:ascii="Calibri" w:hAnsi="Calibri" w:cs="Calibri"/>
          <w:sz w:val="24"/>
          <w:szCs w:val="24"/>
        </w:rPr>
        <w:t>he calls by the European Union to pay Turkey $3.2 billion as a sweetener to stop the flow of refugees to Europe from the conflict in Syria is a perfect example of the ineffective negotiations. In the most crude and cruel of ways it places a price on the head of the 2.2 million refugees currently camped in Turkey</w:t>
      </w:r>
      <w:r w:rsidR="00217CA3" w:rsidRPr="00E1786F">
        <w:rPr>
          <w:rFonts w:ascii="Calibri" w:hAnsi="Calibri" w:cs="Calibri"/>
          <w:sz w:val="24"/>
          <w:szCs w:val="24"/>
        </w:rPr>
        <w:t xml:space="preserve"> seeking an exit into European shores</w:t>
      </w:r>
      <w:r w:rsidR="000E730A" w:rsidRPr="00E1786F">
        <w:rPr>
          <w:rFonts w:ascii="Calibri" w:hAnsi="Calibri" w:cs="Calibri"/>
          <w:sz w:val="24"/>
          <w:szCs w:val="24"/>
        </w:rPr>
        <w:t>.</w:t>
      </w:r>
      <w:r w:rsidR="00217CA3" w:rsidRPr="00E1786F">
        <w:rPr>
          <w:rFonts w:ascii="Calibri" w:hAnsi="Calibri" w:cs="Calibri"/>
          <w:sz w:val="24"/>
          <w:szCs w:val="24"/>
        </w:rPr>
        <w:t xml:space="preserve"> </w:t>
      </w:r>
      <w:r w:rsidR="00D53871" w:rsidRPr="00E1786F">
        <w:rPr>
          <w:rFonts w:ascii="Calibri" w:hAnsi="Calibri" w:cs="Calibri"/>
          <w:sz w:val="24"/>
          <w:szCs w:val="24"/>
        </w:rPr>
        <w:t>In spite of this the flow in to Europe has continued</w:t>
      </w:r>
      <w:r w:rsidR="00870AEE" w:rsidRPr="00E1786F">
        <w:rPr>
          <w:rFonts w:ascii="Calibri" w:hAnsi="Calibri" w:cs="Calibri"/>
          <w:sz w:val="24"/>
          <w:szCs w:val="24"/>
        </w:rPr>
        <w:t xml:space="preserve">. </w:t>
      </w:r>
      <w:r w:rsidR="00D53871" w:rsidRPr="00E1786F">
        <w:rPr>
          <w:rFonts w:ascii="Calibri" w:hAnsi="Calibri" w:cs="Calibri"/>
          <w:sz w:val="24"/>
          <w:szCs w:val="24"/>
        </w:rPr>
        <w:t>T</w:t>
      </w:r>
      <w:r w:rsidR="00217CA3" w:rsidRPr="00E1786F">
        <w:rPr>
          <w:rFonts w:ascii="Calibri" w:hAnsi="Calibri" w:cs="Calibri"/>
          <w:sz w:val="24"/>
          <w:szCs w:val="24"/>
        </w:rPr>
        <w:t xml:space="preserve">he scenes of refugees trapped in Idomeni in </w:t>
      </w:r>
      <w:r w:rsidR="00D53871" w:rsidRPr="00E1786F">
        <w:rPr>
          <w:rFonts w:ascii="Calibri" w:hAnsi="Calibri" w:cs="Calibri"/>
          <w:sz w:val="24"/>
          <w:szCs w:val="24"/>
        </w:rPr>
        <w:t xml:space="preserve">Northern </w:t>
      </w:r>
      <w:r w:rsidR="00217CA3" w:rsidRPr="00E1786F">
        <w:rPr>
          <w:rFonts w:ascii="Calibri" w:hAnsi="Calibri" w:cs="Calibri"/>
          <w:sz w:val="24"/>
          <w:szCs w:val="24"/>
        </w:rPr>
        <w:t xml:space="preserve">Greece suggest that setting boundaries around </w:t>
      </w:r>
      <w:r w:rsidR="0082553F" w:rsidRPr="00E1786F">
        <w:rPr>
          <w:rFonts w:ascii="Calibri" w:hAnsi="Calibri" w:cs="Calibri"/>
          <w:sz w:val="24"/>
          <w:szCs w:val="24"/>
        </w:rPr>
        <w:t xml:space="preserve">the free </w:t>
      </w:r>
      <w:r w:rsidR="00217CA3" w:rsidRPr="00E1786F">
        <w:rPr>
          <w:rFonts w:ascii="Calibri" w:hAnsi="Calibri" w:cs="Calibri"/>
          <w:sz w:val="24"/>
          <w:szCs w:val="24"/>
        </w:rPr>
        <w:t>mo</w:t>
      </w:r>
      <w:r w:rsidR="0082553F" w:rsidRPr="00E1786F">
        <w:rPr>
          <w:rFonts w:ascii="Calibri" w:hAnsi="Calibri" w:cs="Calibri"/>
          <w:sz w:val="24"/>
          <w:szCs w:val="24"/>
        </w:rPr>
        <w:t xml:space="preserve">bility of refugees </w:t>
      </w:r>
      <w:r w:rsidR="00217CA3" w:rsidRPr="00E1786F">
        <w:rPr>
          <w:rFonts w:ascii="Calibri" w:hAnsi="Calibri" w:cs="Calibri"/>
          <w:sz w:val="24"/>
          <w:szCs w:val="24"/>
        </w:rPr>
        <w:t xml:space="preserve">will somehow contain the flow into Northern Europe and </w:t>
      </w:r>
      <w:r w:rsidR="0082553F" w:rsidRPr="00E1786F">
        <w:rPr>
          <w:rFonts w:ascii="Calibri" w:hAnsi="Calibri" w:cs="Calibri"/>
          <w:sz w:val="24"/>
          <w:szCs w:val="24"/>
        </w:rPr>
        <w:t xml:space="preserve">as a corollary will </w:t>
      </w:r>
      <w:r w:rsidR="00217CA3" w:rsidRPr="00E1786F">
        <w:rPr>
          <w:rFonts w:ascii="Calibri" w:hAnsi="Calibri" w:cs="Calibri"/>
          <w:sz w:val="24"/>
          <w:szCs w:val="24"/>
        </w:rPr>
        <w:t>contain the refugee crisis</w:t>
      </w:r>
      <w:r w:rsidR="0089121B" w:rsidRPr="00E1786F">
        <w:rPr>
          <w:rFonts w:ascii="Calibri" w:hAnsi="Calibri" w:cs="Calibri"/>
          <w:sz w:val="24"/>
          <w:szCs w:val="24"/>
        </w:rPr>
        <w:t xml:space="preserve"> (</w:t>
      </w:r>
      <w:r w:rsidR="000E5D3F" w:rsidRPr="00E1786F">
        <w:rPr>
          <w:rFonts w:ascii="Calibri" w:hAnsi="Calibri" w:cs="Calibri"/>
          <w:sz w:val="24"/>
          <w:szCs w:val="24"/>
        </w:rPr>
        <w:t xml:space="preserve">Helen Smith and Patrick Kingsley for The Guardian, 2016; </w:t>
      </w:r>
      <w:r w:rsidR="0089121B" w:rsidRPr="00E1786F">
        <w:rPr>
          <w:rFonts w:ascii="Calibri" w:hAnsi="Calibri" w:cs="Calibri"/>
          <w:sz w:val="24"/>
          <w:szCs w:val="24"/>
        </w:rPr>
        <w:t>ABC, 2016)</w:t>
      </w:r>
      <w:r w:rsidR="00217CA3" w:rsidRPr="00E1786F">
        <w:rPr>
          <w:rFonts w:ascii="Calibri" w:hAnsi="Calibri" w:cs="Calibri"/>
          <w:sz w:val="24"/>
          <w:szCs w:val="24"/>
        </w:rPr>
        <w:t>. In effect</w:t>
      </w:r>
      <w:r w:rsidR="00A51259" w:rsidRPr="00E1786F">
        <w:rPr>
          <w:rFonts w:ascii="Calibri" w:hAnsi="Calibri" w:cs="Calibri"/>
          <w:sz w:val="24"/>
          <w:szCs w:val="24"/>
        </w:rPr>
        <w:t xml:space="preserve">, this </w:t>
      </w:r>
      <w:r w:rsidR="00217CA3" w:rsidRPr="00E1786F">
        <w:rPr>
          <w:rFonts w:ascii="Calibri" w:hAnsi="Calibri" w:cs="Calibri"/>
          <w:sz w:val="24"/>
          <w:szCs w:val="24"/>
        </w:rPr>
        <w:t xml:space="preserve">containment is creating a bottleneck </w:t>
      </w:r>
      <w:r w:rsidR="00A51259" w:rsidRPr="00E1786F">
        <w:rPr>
          <w:rFonts w:ascii="Calibri" w:hAnsi="Calibri" w:cs="Calibri"/>
          <w:sz w:val="24"/>
          <w:szCs w:val="24"/>
        </w:rPr>
        <w:t>in the processing and safe settlement of people</w:t>
      </w:r>
      <w:r w:rsidR="00F77A4E" w:rsidRPr="00E1786F">
        <w:rPr>
          <w:rFonts w:ascii="Calibri" w:hAnsi="Calibri" w:cs="Calibri"/>
          <w:sz w:val="24"/>
          <w:szCs w:val="24"/>
        </w:rPr>
        <w:t xml:space="preserve"> </w:t>
      </w:r>
      <w:r w:rsidR="004F75DE" w:rsidRPr="00E1786F">
        <w:rPr>
          <w:rFonts w:ascii="Calibri" w:hAnsi="Calibri" w:cs="Calibri"/>
          <w:sz w:val="24"/>
          <w:szCs w:val="24"/>
        </w:rPr>
        <w:t xml:space="preserve">at their most vulnerable, a situation </w:t>
      </w:r>
      <w:r w:rsidR="00F77A4E" w:rsidRPr="00E1786F">
        <w:rPr>
          <w:rFonts w:ascii="Calibri" w:hAnsi="Calibri" w:cs="Calibri"/>
          <w:sz w:val="24"/>
          <w:szCs w:val="24"/>
        </w:rPr>
        <w:t>which is set to take a new but similar turn given the policy solutions offered by the EU which involv</w:t>
      </w:r>
      <w:r w:rsidR="004F75DE" w:rsidRPr="00E1786F">
        <w:rPr>
          <w:rFonts w:ascii="Calibri" w:hAnsi="Calibri" w:cs="Calibri"/>
          <w:sz w:val="24"/>
          <w:szCs w:val="24"/>
        </w:rPr>
        <w:t>e</w:t>
      </w:r>
      <w:r w:rsidR="00F77A4E" w:rsidRPr="00E1786F">
        <w:rPr>
          <w:rFonts w:ascii="Calibri" w:hAnsi="Calibri" w:cs="Calibri"/>
          <w:sz w:val="24"/>
          <w:szCs w:val="24"/>
        </w:rPr>
        <w:t xml:space="preserve"> returning the trapped refugees to Turkey</w:t>
      </w:r>
      <w:r w:rsidR="004F75DE" w:rsidRPr="00E1786F">
        <w:rPr>
          <w:rFonts w:ascii="Calibri" w:hAnsi="Calibri" w:cs="Calibri"/>
          <w:sz w:val="24"/>
          <w:szCs w:val="24"/>
        </w:rPr>
        <w:t xml:space="preserve"> (Kalimera Ellada, 2016</w:t>
      </w:r>
      <w:r w:rsidR="00502E22" w:rsidRPr="00E1786F">
        <w:rPr>
          <w:rFonts w:ascii="Calibri" w:hAnsi="Calibri" w:cs="Calibri"/>
          <w:sz w:val="24"/>
          <w:szCs w:val="24"/>
        </w:rPr>
        <w:t>;</w:t>
      </w:r>
      <w:r w:rsidR="00FB44E4" w:rsidRPr="00E1786F">
        <w:rPr>
          <w:rFonts w:ascii="Calibri" w:hAnsi="Calibri" w:cs="Calibri"/>
          <w:sz w:val="24"/>
          <w:szCs w:val="24"/>
        </w:rPr>
        <w:t xml:space="preserve"> Lynch et al 2012</w:t>
      </w:r>
      <w:r w:rsidR="006D5C94" w:rsidRPr="00E1786F">
        <w:rPr>
          <w:rFonts w:ascii="Calibri" w:hAnsi="Calibri" w:cs="Calibri"/>
          <w:sz w:val="24"/>
          <w:szCs w:val="24"/>
        </w:rPr>
        <w:t>; Ponomarev, 2016</w:t>
      </w:r>
      <w:r w:rsidR="00736783" w:rsidRPr="00E1786F">
        <w:rPr>
          <w:rFonts w:ascii="Calibri" w:hAnsi="Calibri" w:cs="Calibri"/>
          <w:sz w:val="24"/>
          <w:szCs w:val="24"/>
        </w:rPr>
        <w:t xml:space="preserve">; </w:t>
      </w:r>
      <w:r w:rsidR="00736783" w:rsidRPr="00E1786F">
        <w:rPr>
          <w:sz w:val="24"/>
          <w:szCs w:val="24"/>
        </w:rPr>
        <w:t>Verhofstadt, 2016</w:t>
      </w:r>
      <w:r w:rsidR="004F75DE" w:rsidRPr="00E1786F">
        <w:rPr>
          <w:rFonts w:ascii="Calibri" w:hAnsi="Calibri" w:cs="Calibri"/>
          <w:sz w:val="24"/>
          <w:szCs w:val="24"/>
        </w:rPr>
        <w:t>)</w:t>
      </w:r>
      <w:r w:rsidR="00F77A4E" w:rsidRPr="00E1786F">
        <w:rPr>
          <w:rFonts w:ascii="Calibri" w:hAnsi="Calibri" w:cs="Calibri"/>
          <w:sz w:val="24"/>
          <w:szCs w:val="24"/>
        </w:rPr>
        <w:t xml:space="preserve">. </w:t>
      </w:r>
      <w:r w:rsidR="00217CA3" w:rsidRPr="00E1786F">
        <w:rPr>
          <w:rFonts w:ascii="Calibri" w:hAnsi="Calibri" w:cs="Calibri"/>
          <w:sz w:val="24"/>
          <w:szCs w:val="24"/>
        </w:rPr>
        <w:t xml:space="preserve"> </w:t>
      </w:r>
      <w:r w:rsidR="00DC5D87" w:rsidRPr="00E1786F">
        <w:rPr>
          <w:rFonts w:ascii="Calibri" w:hAnsi="Calibri" w:cs="Calibri"/>
          <w:sz w:val="24"/>
          <w:szCs w:val="24"/>
        </w:rPr>
        <w:t xml:space="preserve">The people swap deal is to be played out as follows: Greece will be </w:t>
      </w:r>
      <w:r w:rsidR="00DC5D87" w:rsidRPr="00E1786F">
        <w:rPr>
          <w:rFonts w:ascii="Calibri" w:hAnsi="Calibri" w:cs="Calibri"/>
          <w:sz w:val="24"/>
          <w:szCs w:val="24"/>
        </w:rPr>
        <w:lastRenderedPageBreak/>
        <w:t>tasked with sending back refugees to Turkey and ‘</w:t>
      </w:r>
      <w:r w:rsidR="00DC5D87" w:rsidRPr="00E1786F">
        <w:rPr>
          <w:rFonts w:ascii="Helvetica" w:hAnsi="Helvetica"/>
          <w:color w:val="000000"/>
          <w:sz w:val="24"/>
          <w:szCs w:val="24"/>
        </w:rPr>
        <w:t>In return, EU countries are supposed to agree to relocate an equivalent number of Syrian asylum seekers who are in Turkey, and the Turkish government will receive €6 billion of EU aid to help deal with the humanitarian crisis.’ (Eder, 2016)</w:t>
      </w:r>
    </w:p>
    <w:p w14:paraId="1526AA93" w14:textId="77777777" w:rsidR="00217CA3" w:rsidRPr="00E1786F" w:rsidRDefault="00217CA3" w:rsidP="000E730A">
      <w:pPr>
        <w:widowControl w:val="0"/>
        <w:autoSpaceDE w:val="0"/>
        <w:autoSpaceDN w:val="0"/>
        <w:adjustRightInd w:val="0"/>
        <w:spacing w:after="0" w:line="240" w:lineRule="auto"/>
        <w:jc w:val="both"/>
        <w:rPr>
          <w:rFonts w:ascii="Calibri" w:hAnsi="Calibri" w:cs="Calibri"/>
          <w:sz w:val="24"/>
          <w:szCs w:val="24"/>
        </w:rPr>
      </w:pPr>
    </w:p>
    <w:p w14:paraId="01448DA0" w14:textId="09D79CFA" w:rsidR="000E730A" w:rsidRPr="00E1786F" w:rsidRDefault="000E730A" w:rsidP="000E730A">
      <w:pPr>
        <w:widowControl w:val="0"/>
        <w:autoSpaceDE w:val="0"/>
        <w:autoSpaceDN w:val="0"/>
        <w:adjustRightInd w:val="0"/>
        <w:spacing w:after="0" w:line="240" w:lineRule="auto"/>
        <w:jc w:val="both"/>
        <w:rPr>
          <w:rFonts w:ascii="Calibri" w:hAnsi="Calibri" w:cs="Calibri"/>
          <w:sz w:val="24"/>
          <w:szCs w:val="24"/>
        </w:rPr>
      </w:pPr>
      <w:r w:rsidRPr="00E1786F">
        <w:rPr>
          <w:rFonts w:ascii="Calibri" w:hAnsi="Calibri" w:cs="Calibri"/>
          <w:sz w:val="24"/>
          <w:szCs w:val="24"/>
        </w:rPr>
        <w:t>Australia’s approach</w:t>
      </w:r>
      <w:r w:rsidR="00282FFC" w:rsidRPr="00E1786F">
        <w:rPr>
          <w:rFonts w:ascii="Calibri" w:hAnsi="Calibri" w:cs="Calibri"/>
          <w:sz w:val="24"/>
          <w:szCs w:val="24"/>
        </w:rPr>
        <w:t xml:space="preserve"> to the refugee crisis</w:t>
      </w:r>
      <w:r w:rsidRPr="00E1786F">
        <w:rPr>
          <w:rFonts w:ascii="Calibri" w:hAnsi="Calibri" w:cs="Calibri"/>
          <w:sz w:val="24"/>
          <w:szCs w:val="24"/>
        </w:rPr>
        <w:t xml:space="preserve"> also requires critical consideration. </w:t>
      </w:r>
      <w:r w:rsidR="0041583E" w:rsidRPr="00E1786F">
        <w:rPr>
          <w:sz w:val="24"/>
          <w:szCs w:val="24"/>
          <w:lang w:val="en-AU"/>
        </w:rPr>
        <w:t xml:space="preserve">Australia is just beginning to receive the first arrivals of the 12,000 Syrian Refugees the Australian Government has agreed to accept in 2016 as part of Australia’s contribution to the European refugee crisis. Yet, </w:t>
      </w:r>
      <w:r w:rsidRPr="00E1786F">
        <w:rPr>
          <w:rFonts w:ascii="Calibri" w:hAnsi="Calibri" w:cs="Calibri"/>
          <w:sz w:val="24"/>
          <w:szCs w:val="24"/>
        </w:rPr>
        <w:t xml:space="preserve">the discourse surrounding the process of evaluation has been divisive: at times it has revolved around selecting those from particular religious groups; others have placed an emphasis on the </w:t>
      </w:r>
      <w:r w:rsidR="0041583E" w:rsidRPr="00E1786F">
        <w:rPr>
          <w:rFonts w:ascii="Calibri" w:hAnsi="Calibri" w:cs="Calibri"/>
          <w:sz w:val="24"/>
          <w:szCs w:val="24"/>
        </w:rPr>
        <w:t xml:space="preserve">positive net </w:t>
      </w:r>
      <w:r w:rsidRPr="00E1786F">
        <w:rPr>
          <w:rFonts w:ascii="Calibri" w:hAnsi="Calibri" w:cs="Calibri"/>
          <w:sz w:val="24"/>
          <w:szCs w:val="24"/>
        </w:rPr>
        <w:t xml:space="preserve">contribution </w:t>
      </w:r>
      <w:r w:rsidR="0041583E" w:rsidRPr="00E1786F">
        <w:rPr>
          <w:rFonts w:ascii="Calibri" w:hAnsi="Calibri" w:cs="Calibri"/>
          <w:sz w:val="24"/>
          <w:szCs w:val="24"/>
        </w:rPr>
        <w:t xml:space="preserve">(financial and human capital) </w:t>
      </w:r>
      <w:r w:rsidRPr="00E1786F">
        <w:rPr>
          <w:rFonts w:ascii="Calibri" w:hAnsi="Calibri" w:cs="Calibri"/>
          <w:sz w:val="24"/>
          <w:szCs w:val="24"/>
        </w:rPr>
        <w:t xml:space="preserve">that the families and individuals will make.  </w:t>
      </w:r>
      <w:r w:rsidR="0041583E" w:rsidRPr="00E1786F">
        <w:rPr>
          <w:rFonts w:ascii="Calibri" w:hAnsi="Calibri" w:cs="Calibri"/>
          <w:sz w:val="24"/>
          <w:szCs w:val="24"/>
        </w:rPr>
        <w:t>While a mo</w:t>
      </w:r>
      <w:r w:rsidR="00C531A5" w:rsidRPr="00E1786F">
        <w:rPr>
          <w:rFonts w:ascii="Calibri" w:hAnsi="Calibri" w:cs="Calibri"/>
          <w:sz w:val="24"/>
          <w:szCs w:val="24"/>
        </w:rPr>
        <w:t>o</w:t>
      </w:r>
      <w:r w:rsidR="0041583E" w:rsidRPr="00E1786F">
        <w:rPr>
          <w:rFonts w:ascii="Calibri" w:hAnsi="Calibri" w:cs="Calibri"/>
          <w:sz w:val="24"/>
          <w:szCs w:val="24"/>
        </w:rPr>
        <w:t>t point, it is important to note that e</w:t>
      </w:r>
      <w:r w:rsidRPr="00E1786F">
        <w:rPr>
          <w:rFonts w:ascii="Calibri" w:hAnsi="Calibri" w:cs="Calibri"/>
          <w:sz w:val="24"/>
          <w:szCs w:val="24"/>
        </w:rPr>
        <w:t xml:space="preserve">vidence throughout Australia’s history has shown that both migrants and refugees have made a positive net contribution to the Australian economy. There is therefore little dispute that there will be economic </w:t>
      </w:r>
      <w:r w:rsidR="00C531A5" w:rsidRPr="00E1786F">
        <w:rPr>
          <w:rFonts w:ascii="Calibri" w:hAnsi="Calibri" w:cs="Calibri"/>
          <w:sz w:val="24"/>
          <w:szCs w:val="24"/>
        </w:rPr>
        <w:t xml:space="preserve">and social </w:t>
      </w:r>
      <w:r w:rsidRPr="00E1786F">
        <w:rPr>
          <w:rFonts w:ascii="Calibri" w:hAnsi="Calibri" w:cs="Calibri"/>
          <w:sz w:val="24"/>
          <w:szCs w:val="24"/>
        </w:rPr>
        <w:t>gains</w:t>
      </w:r>
      <w:r w:rsidR="00592BF9" w:rsidRPr="00E1786F">
        <w:rPr>
          <w:rFonts w:ascii="Calibri" w:hAnsi="Calibri" w:cs="Calibri"/>
          <w:sz w:val="24"/>
          <w:szCs w:val="24"/>
        </w:rPr>
        <w:t xml:space="preserve"> </w:t>
      </w:r>
      <w:r w:rsidR="00592BF9" w:rsidRPr="00E64798">
        <w:rPr>
          <w:rFonts w:ascii="Calibri" w:hAnsi="Calibri" w:cs="Calibri"/>
          <w:sz w:val="24"/>
          <w:szCs w:val="24"/>
        </w:rPr>
        <w:t>(</w:t>
      </w:r>
      <w:r w:rsidR="00DA0516" w:rsidRPr="00E64798">
        <w:rPr>
          <w:rFonts w:ascii="Calibri" w:hAnsi="Calibri" w:cs="Calibri"/>
          <w:sz w:val="24"/>
          <w:szCs w:val="24"/>
        </w:rPr>
        <w:t>Connaughton for The Vox, 2015</w:t>
      </w:r>
      <w:r w:rsidR="00892142" w:rsidRPr="00E64798">
        <w:rPr>
          <w:rFonts w:ascii="Calibri" w:hAnsi="Calibri" w:cs="Calibri"/>
          <w:sz w:val="24"/>
          <w:szCs w:val="24"/>
        </w:rPr>
        <w:t>;</w:t>
      </w:r>
      <w:r w:rsidR="00487A6F" w:rsidRPr="00E64798">
        <w:rPr>
          <w:rFonts w:ascii="Calibri" w:hAnsi="Calibri" w:cs="Calibri"/>
          <w:sz w:val="24"/>
          <w:szCs w:val="24"/>
        </w:rPr>
        <w:t xml:space="preserve"> </w:t>
      </w:r>
      <w:r w:rsidR="00892142" w:rsidRPr="00E64798">
        <w:rPr>
          <w:rFonts w:ascii="Calibri" w:hAnsi="Calibri" w:cs="Calibri"/>
          <w:sz w:val="24"/>
          <w:szCs w:val="24"/>
        </w:rPr>
        <w:t>Australian</w:t>
      </w:r>
      <w:r w:rsidR="00487A6F" w:rsidRPr="00E64798">
        <w:rPr>
          <w:rFonts w:ascii="Calibri" w:hAnsi="Calibri" w:cs="Calibri"/>
          <w:sz w:val="24"/>
          <w:szCs w:val="24"/>
        </w:rPr>
        <w:t xml:space="preserve"> Productivity Commission, </w:t>
      </w:r>
      <w:r w:rsidR="00892142" w:rsidRPr="00E64798">
        <w:rPr>
          <w:rFonts w:ascii="Calibri" w:hAnsi="Calibri" w:cs="Calibri"/>
          <w:sz w:val="24"/>
          <w:szCs w:val="24"/>
        </w:rPr>
        <w:t>2015</w:t>
      </w:r>
      <w:r w:rsidR="00592BF9" w:rsidRPr="00E64798">
        <w:rPr>
          <w:rFonts w:ascii="Calibri" w:hAnsi="Calibri" w:cs="Calibri"/>
          <w:sz w:val="24"/>
          <w:szCs w:val="24"/>
        </w:rPr>
        <w:t>)</w:t>
      </w:r>
      <w:r w:rsidRPr="00E64798">
        <w:rPr>
          <w:rFonts w:ascii="Calibri" w:hAnsi="Calibri" w:cs="Calibri"/>
          <w:sz w:val="24"/>
          <w:szCs w:val="24"/>
        </w:rPr>
        <w:t>.</w:t>
      </w:r>
      <w:r w:rsidR="00F77A4E" w:rsidRPr="00E1786F">
        <w:rPr>
          <w:rFonts w:ascii="Calibri" w:hAnsi="Calibri" w:cs="Calibri"/>
          <w:sz w:val="24"/>
          <w:szCs w:val="24"/>
        </w:rPr>
        <w:t xml:space="preserve"> </w:t>
      </w:r>
      <w:r w:rsidR="00592BF9" w:rsidRPr="00E1786F">
        <w:rPr>
          <w:rFonts w:ascii="Calibri" w:hAnsi="Calibri" w:cs="Calibri"/>
          <w:sz w:val="24"/>
          <w:szCs w:val="24"/>
        </w:rPr>
        <w:t>Importantly, t</w:t>
      </w:r>
      <w:r w:rsidR="00F77A4E" w:rsidRPr="00E1786F">
        <w:rPr>
          <w:rFonts w:ascii="Calibri" w:hAnsi="Calibri" w:cs="Calibri"/>
          <w:sz w:val="24"/>
          <w:szCs w:val="24"/>
        </w:rPr>
        <w:t xml:space="preserve">he dominant message </w:t>
      </w:r>
      <w:r w:rsidR="00592BF9" w:rsidRPr="00E1786F">
        <w:rPr>
          <w:rFonts w:ascii="Calibri" w:hAnsi="Calibri" w:cs="Calibri"/>
          <w:sz w:val="24"/>
          <w:szCs w:val="24"/>
        </w:rPr>
        <w:t xml:space="preserve">from an Australian perspective </w:t>
      </w:r>
      <w:r w:rsidR="00F77A4E" w:rsidRPr="00E1786F">
        <w:rPr>
          <w:rFonts w:ascii="Calibri" w:hAnsi="Calibri" w:cs="Calibri"/>
          <w:sz w:val="24"/>
          <w:szCs w:val="24"/>
        </w:rPr>
        <w:t xml:space="preserve">has been one of </w:t>
      </w:r>
      <w:r w:rsidR="00592BF9" w:rsidRPr="00E1786F">
        <w:rPr>
          <w:rFonts w:ascii="Calibri" w:hAnsi="Calibri" w:cs="Calibri"/>
          <w:sz w:val="24"/>
          <w:szCs w:val="24"/>
        </w:rPr>
        <w:t xml:space="preserve">engaging in a process of careful refugee selection and administration as a way of creating equal access, ‘avoiding queue jumpers’ and, </w:t>
      </w:r>
      <w:r w:rsidR="00F77A4E" w:rsidRPr="00E1786F">
        <w:rPr>
          <w:rFonts w:ascii="Calibri" w:hAnsi="Calibri" w:cs="Calibri"/>
          <w:sz w:val="24"/>
          <w:szCs w:val="24"/>
        </w:rPr>
        <w:t xml:space="preserve">protecting Australia’s borders </w:t>
      </w:r>
      <w:r w:rsidR="00592BF9" w:rsidRPr="00E1786F">
        <w:rPr>
          <w:rFonts w:ascii="Calibri" w:hAnsi="Calibri" w:cs="Calibri"/>
          <w:sz w:val="24"/>
          <w:szCs w:val="24"/>
        </w:rPr>
        <w:t>(</w:t>
      </w:r>
      <w:r w:rsidR="002A1E2C" w:rsidRPr="00E1786F">
        <w:rPr>
          <w:rFonts w:ascii="Calibri" w:hAnsi="Calibri" w:cs="Calibri"/>
          <w:sz w:val="24"/>
          <w:szCs w:val="24"/>
        </w:rPr>
        <w:t xml:space="preserve">Doherty for the Guardian, 2015; </w:t>
      </w:r>
      <w:r w:rsidR="00170D9F" w:rsidRPr="00E1786F">
        <w:rPr>
          <w:rFonts w:ascii="Calibri" w:hAnsi="Calibri" w:cs="Calibri"/>
          <w:sz w:val="24"/>
          <w:szCs w:val="24"/>
        </w:rPr>
        <w:t xml:space="preserve">Medhora for the Guardian, 2015; </w:t>
      </w:r>
      <w:r w:rsidR="00592BF9" w:rsidRPr="00E1786F">
        <w:rPr>
          <w:rFonts w:ascii="Calibri" w:hAnsi="Calibri" w:cs="Calibri"/>
          <w:sz w:val="24"/>
          <w:szCs w:val="24"/>
        </w:rPr>
        <w:t xml:space="preserve">Brandis, 2016). </w:t>
      </w:r>
    </w:p>
    <w:p w14:paraId="3DF9DBA9" w14:textId="77777777" w:rsidR="000E730A" w:rsidRPr="00E1786F" w:rsidRDefault="000E730A" w:rsidP="000E730A">
      <w:pPr>
        <w:widowControl w:val="0"/>
        <w:autoSpaceDE w:val="0"/>
        <w:autoSpaceDN w:val="0"/>
        <w:adjustRightInd w:val="0"/>
        <w:spacing w:after="0" w:line="240" w:lineRule="auto"/>
        <w:jc w:val="both"/>
        <w:rPr>
          <w:rFonts w:ascii="Calibri" w:hAnsi="Calibri" w:cs="Calibri"/>
          <w:i/>
          <w:sz w:val="24"/>
          <w:szCs w:val="24"/>
        </w:rPr>
      </w:pPr>
      <w:r w:rsidRPr="00E1786F">
        <w:rPr>
          <w:rFonts w:ascii="Calibri" w:hAnsi="Calibri" w:cs="Calibri"/>
          <w:i/>
          <w:sz w:val="24"/>
          <w:szCs w:val="24"/>
        </w:rPr>
        <w:t> </w:t>
      </w:r>
    </w:p>
    <w:p w14:paraId="59E4E382" w14:textId="66D8ED1D" w:rsidR="003F3724" w:rsidRPr="00E1786F" w:rsidRDefault="001E4D42" w:rsidP="000E730A">
      <w:pPr>
        <w:widowControl w:val="0"/>
        <w:autoSpaceDE w:val="0"/>
        <w:autoSpaceDN w:val="0"/>
        <w:adjustRightInd w:val="0"/>
        <w:spacing w:after="0" w:line="240" w:lineRule="auto"/>
        <w:jc w:val="both"/>
        <w:rPr>
          <w:rFonts w:ascii="Calibri" w:hAnsi="Calibri" w:cs="Calibri"/>
          <w:sz w:val="24"/>
          <w:szCs w:val="24"/>
        </w:rPr>
      </w:pPr>
      <w:r w:rsidRPr="00E1786F">
        <w:rPr>
          <w:rFonts w:ascii="Calibri" w:hAnsi="Calibri" w:cs="Calibri"/>
          <w:sz w:val="24"/>
          <w:szCs w:val="24"/>
        </w:rPr>
        <w:t xml:space="preserve">What is missing from this discussion is why </w:t>
      </w:r>
      <w:r w:rsidR="00592BF9" w:rsidRPr="00E1786F">
        <w:rPr>
          <w:rFonts w:ascii="Calibri" w:hAnsi="Calibri" w:cs="Calibri"/>
          <w:sz w:val="24"/>
          <w:szCs w:val="24"/>
        </w:rPr>
        <w:t>t</w:t>
      </w:r>
      <w:r w:rsidRPr="00E1786F">
        <w:rPr>
          <w:rFonts w:ascii="Calibri" w:hAnsi="Calibri" w:cs="Calibri"/>
          <w:sz w:val="24"/>
          <w:szCs w:val="24"/>
        </w:rPr>
        <w:t xml:space="preserve">hese individuals need assistance, </w:t>
      </w:r>
      <w:r w:rsidR="00592BF9" w:rsidRPr="00E1786F">
        <w:rPr>
          <w:rFonts w:ascii="Calibri" w:hAnsi="Calibri" w:cs="Calibri"/>
          <w:sz w:val="24"/>
          <w:szCs w:val="24"/>
        </w:rPr>
        <w:t xml:space="preserve">the </w:t>
      </w:r>
      <w:r w:rsidR="007B0E4D" w:rsidRPr="00E1786F">
        <w:rPr>
          <w:rFonts w:ascii="Calibri" w:hAnsi="Calibri" w:cs="Calibri"/>
          <w:sz w:val="24"/>
          <w:szCs w:val="24"/>
        </w:rPr>
        <w:t xml:space="preserve">practical, psycho-social and community </w:t>
      </w:r>
      <w:r w:rsidR="00592BF9" w:rsidRPr="00E1786F">
        <w:rPr>
          <w:rFonts w:ascii="Calibri" w:hAnsi="Calibri" w:cs="Calibri"/>
          <w:sz w:val="24"/>
          <w:szCs w:val="24"/>
        </w:rPr>
        <w:t>assistance they need</w:t>
      </w:r>
      <w:r w:rsidR="007B0E4D" w:rsidRPr="00E1786F">
        <w:rPr>
          <w:rFonts w:ascii="Calibri" w:hAnsi="Calibri" w:cs="Calibri"/>
          <w:sz w:val="24"/>
          <w:szCs w:val="24"/>
        </w:rPr>
        <w:t xml:space="preserve"> and </w:t>
      </w:r>
      <w:r w:rsidRPr="00E1786F">
        <w:rPr>
          <w:rFonts w:ascii="Calibri" w:hAnsi="Calibri" w:cs="Calibri"/>
          <w:sz w:val="24"/>
          <w:szCs w:val="24"/>
        </w:rPr>
        <w:t xml:space="preserve">the international conventions guiding our responsibilities to ensure the safety of people who must </w:t>
      </w:r>
      <w:r w:rsidR="003F3724" w:rsidRPr="00E1786F">
        <w:rPr>
          <w:rFonts w:ascii="Calibri" w:hAnsi="Calibri" w:cs="Calibri"/>
          <w:sz w:val="24"/>
          <w:szCs w:val="24"/>
        </w:rPr>
        <w:t xml:space="preserve">leave their country of residence. </w:t>
      </w:r>
      <w:r w:rsidR="00592BF9" w:rsidRPr="00E1786F">
        <w:rPr>
          <w:rFonts w:ascii="Calibri" w:hAnsi="Calibri" w:cs="Calibri"/>
          <w:sz w:val="24"/>
          <w:szCs w:val="24"/>
        </w:rPr>
        <w:t>It is valuable</w:t>
      </w:r>
      <w:r w:rsidR="007B0E4D" w:rsidRPr="00E1786F">
        <w:rPr>
          <w:rFonts w:ascii="Calibri" w:hAnsi="Calibri" w:cs="Calibri"/>
          <w:sz w:val="24"/>
          <w:szCs w:val="24"/>
        </w:rPr>
        <w:t xml:space="preserve"> at this point </w:t>
      </w:r>
      <w:r w:rsidR="00592BF9" w:rsidRPr="00E1786F">
        <w:rPr>
          <w:rFonts w:ascii="Calibri" w:hAnsi="Calibri" w:cs="Calibri"/>
          <w:sz w:val="24"/>
          <w:szCs w:val="24"/>
        </w:rPr>
        <w:t>to consider the definition of a ref</w:t>
      </w:r>
      <w:r w:rsidR="007B0E4D" w:rsidRPr="00E1786F">
        <w:rPr>
          <w:rFonts w:ascii="Calibri" w:hAnsi="Calibri" w:cs="Calibri"/>
          <w:sz w:val="24"/>
          <w:szCs w:val="24"/>
        </w:rPr>
        <w:t xml:space="preserve">ugee which speaks to our responsibilities. </w:t>
      </w:r>
      <w:r w:rsidR="00592BF9" w:rsidRPr="00E1786F">
        <w:rPr>
          <w:rFonts w:ascii="Calibri" w:hAnsi="Calibri" w:cs="Calibri"/>
          <w:sz w:val="24"/>
          <w:szCs w:val="24"/>
        </w:rPr>
        <w:t xml:space="preserve"> </w:t>
      </w:r>
      <w:r w:rsidR="003F3724" w:rsidRPr="00E1786F">
        <w:rPr>
          <w:rFonts w:ascii="Calibri" w:hAnsi="Calibri" w:cs="Calibri"/>
          <w:sz w:val="24"/>
          <w:szCs w:val="24"/>
        </w:rPr>
        <w:t>Refugees are defined as</w:t>
      </w:r>
      <w:r w:rsidR="007B0E4D" w:rsidRPr="00E1786F">
        <w:rPr>
          <w:rFonts w:ascii="Calibri" w:hAnsi="Calibri" w:cs="Calibri"/>
          <w:sz w:val="24"/>
          <w:szCs w:val="24"/>
        </w:rPr>
        <w:t>:</w:t>
      </w:r>
      <w:r w:rsidR="003F3724" w:rsidRPr="00E1786F">
        <w:rPr>
          <w:rFonts w:ascii="Calibri" w:hAnsi="Calibri" w:cs="Calibri"/>
          <w:sz w:val="24"/>
          <w:szCs w:val="24"/>
        </w:rPr>
        <w:t xml:space="preserve"> ‘…forced to leave their country </w:t>
      </w:r>
      <w:r w:rsidR="00A41A29" w:rsidRPr="00E1786F">
        <w:rPr>
          <w:rFonts w:ascii="Calibri" w:hAnsi="Calibri" w:cs="Calibri"/>
          <w:sz w:val="24"/>
          <w:szCs w:val="24"/>
        </w:rPr>
        <w:t>because</w:t>
      </w:r>
      <w:r w:rsidR="003F3724" w:rsidRPr="00E1786F">
        <w:rPr>
          <w:rFonts w:ascii="Calibri" w:hAnsi="Calibri" w:cs="Calibri"/>
          <w:sz w:val="24"/>
          <w:szCs w:val="24"/>
        </w:rPr>
        <w:t xml:space="preserve"> they are at risk of</w:t>
      </w:r>
      <w:r w:rsidR="00D826C2" w:rsidRPr="00E1786F">
        <w:rPr>
          <w:rFonts w:ascii="Calibri" w:hAnsi="Calibri" w:cs="Calibri"/>
          <w:sz w:val="24"/>
          <w:szCs w:val="24"/>
        </w:rPr>
        <w:t xml:space="preserve">, or have experienced persecution. The concerns of refugees are human rights </w:t>
      </w:r>
      <w:r w:rsidR="00F1742A" w:rsidRPr="00E1786F">
        <w:rPr>
          <w:rFonts w:ascii="Calibri" w:hAnsi="Calibri" w:cs="Calibri"/>
          <w:sz w:val="24"/>
          <w:szCs w:val="24"/>
        </w:rPr>
        <w:t>and safety, not economic advantage. They leave behind their homes, most or all of their belongings, family members and friends. Some are forced to flee with no warning and many have experienced significant trauma or been tortured or otherwise ill-treated. The journey to safety is fraught with hazard and many refugees risk their lives in search of protection. They cannot return unless the situation that forced them to leave improves’ (</w:t>
      </w:r>
      <w:r w:rsidR="00F1742A" w:rsidRPr="00E1786F">
        <w:rPr>
          <w:sz w:val="24"/>
          <w:szCs w:val="24"/>
        </w:rPr>
        <w:t>http://www.refugeecouncil.org.au)</w:t>
      </w:r>
      <w:r w:rsidR="00C1038B" w:rsidRPr="00E1786F">
        <w:rPr>
          <w:rFonts w:ascii="Calibri" w:hAnsi="Calibri" w:cs="Calibri"/>
          <w:sz w:val="24"/>
          <w:szCs w:val="24"/>
        </w:rPr>
        <w:t>.</w:t>
      </w:r>
    </w:p>
    <w:p w14:paraId="0AF9E4B8" w14:textId="77777777" w:rsidR="001E4D42" w:rsidRPr="00E1786F" w:rsidRDefault="001E4D42" w:rsidP="000E730A">
      <w:pPr>
        <w:widowControl w:val="0"/>
        <w:autoSpaceDE w:val="0"/>
        <w:autoSpaceDN w:val="0"/>
        <w:adjustRightInd w:val="0"/>
        <w:spacing w:after="0" w:line="240" w:lineRule="auto"/>
        <w:jc w:val="both"/>
        <w:rPr>
          <w:rFonts w:ascii="Calibri" w:hAnsi="Calibri" w:cs="Calibri"/>
          <w:i/>
          <w:sz w:val="24"/>
          <w:szCs w:val="24"/>
        </w:rPr>
      </w:pPr>
    </w:p>
    <w:p w14:paraId="4B72942C" w14:textId="3EB9EA6B" w:rsidR="00C1038B" w:rsidRPr="00E1786F" w:rsidRDefault="009F4EF9" w:rsidP="000E730A">
      <w:pPr>
        <w:widowControl w:val="0"/>
        <w:autoSpaceDE w:val="0"/>
        <w:autoSpaceDN w:val="0"/>
        <w:adjustRightInd w:val="0"/>
        <w:spacing w:after="0" w:line="240" w:lineRule="auto"/>
        <w:jc w:val="both"/>
        <w:rPr>
          <w:rFonts w:ascii="Calibri" w:hAnsi="Calibri" w:cs="Calibri"/>
          <w:sz w:val="24"/>
          <w:szCs w:val="24"/>
        </w:rPr>
      </w:pPr>
      <w:r w:rsidRPr="00E1786F">
        <w:rPr>
          <w:rFonts w:ascii="Calibri" w:hAnsi="Calibri" w:cs="Calibri"/>
          <w:sz w:val="24"/>
          <w:szCs w:val="24"/>
        </w:rPr>
        <w:t>Binding</w:t>
      </w:r>
      <w:r w:rsidR="002E0607" w:rsidRPr="00E1786F">
        <w:rPr>
          <w:rFonts w:ascii="Calibri" w:hAnsi="Calibri" w:cs="Calibri"/>
          <w:sz w:val="24"/>
          <w:szCs w:val="24"/>
        </w:rPr>
        <w:t xml:space="preserve"> the various threads that go to the safe transfer</w:t>
      </w:r>
      <w:r w:rsidR="007B0E4D" w:rsidRPr="00E1786F">
        <w:rPr>
          <w:rFonts w:ascii="Calibri" w:hAnsi="Calibri" w:cs="Calibri"/>
          <w:sz w:val="24"/>
          <w:szCs w:val="24"/>
        </w:rPr>
        <w:t xml:space="preserve">, settlement and </w:t>
      </w:r>
      <w:r w:rsidR="002E0607" w:rsidRPr="00E1786F">
        <w:rPr>
          <w:rFonts w:ascii="Calibri" w:hAnsi="Calibri" w:cs="Calibri"/>
          <w:sz w:val="24"/>
          <w:szCs w:val="24"/>
        </w:rPr>
        <w:t xml:space="preserve">integration into new </w:t>
      </w:r>
      <w:r w:rsidR="007B0E4D" w:rsidRPr="00E1786F">
        <w:rPr>
          <w:rFonts w:ascii="Calibri" w:hAnsi="Calibri" w:cs="Calibri"/>
          <w:sz w:val="24"/>
          <w:szCs w:val="24"/>
        </w:rPr>
        <w:t>communities</w:t>
      </w:r>
      <w:r w:rsidR="002E0607" w:rsidRPr="00E1786F">
        <w:rPr>
          <w:rFonts w:ascii="Calibri" w:hAnsi="Calibri" w:cs="Calibri"/>
          <w:sz w:val="24"/>
          <w:szCs w:val="24"/>
        </w:rPr>
        <w:t xml:space="preserve"> is a multi-level </w:t>
      </w:r>
      <w:r w:rsidR="007B0E4D" w:rsidRPr="00E1786F">
        <w:rPr>
          <w:rFonts w:ascii="Calibri" w:hAnsi="Calibri" w:cs="Calibri"/>
          <w:sz w:val="24"/>
          <w:szCs w:val="24"/>
        </w:rPr>
        <w:t xml:space="preserve">and inclusive </w:t>
      </w:r>
      <w:r w:rsidR="002E0607" w:rsidRPr="00E1786F">
        <w:rPr>
          <w:rFonts w:ascii="Calibri" w:hAnsi="Calibri" w:cs="Calibri"/>
          <w:sz w:val="24"/>
          <w:szCs w:val="24"/>
        </w:rPr>
        <w:t xml:space="preserve">model of solidarity. A social movement </w:t>
      </w:r>
      <w:r w:rsidR="00C33D04" w:rsidRPr="00E1786F">
        <w:rPr>
          <w:rFonts w:ascii="Calibri" w:hAnsi="Calibri" w:cs="Calibri"/>
          <w:sz w:val="24"/>
          <w:szCs w:val="24"/>
        </w:rPr>
        <w:t>‘project’</w:t>
      </w:r>
      <w:r w:rsidR="002E0607" w:rsidRPr="00E1786F">
        <w:rPr>
          <w:rFonts w:ascii="Calibri" w:hAnsi="Calibri" w:cs="Calibri"/>
          <w:sz w:val="24"/>
          <w:szCs w:val="24"/>
        </w:rPr>
        <w:t xml:space="preserve"> that requires stakeholders </w:t>
      </w:r>
      <w:r w:rsidR="00C33D04" w:rsidRPr="00E1786F">
        <w:rPr>
          <w:rFonts w:ascii="Calibri" w:hAnsi="Calibri" w:cs="Calibri"/>
          <w:sz w:val="24"/>
          <w:szCs w:val="24"/>
        </w:rPr>
        <w:t>located</w:t>
      </w:r>
      <w:r w:rsidR="002E0607" w:rsidRPr="00E1786F">
        <w:rPr>
          <w:rFonts w:ascii="Calibri" w:hAnsi="Calibri" w:cs="Calibri"/>
          <w:sz w:val="24"/>
          <w:szCs w:val="24"/>
        </w:rPr>
        <w:t xml:space="preserve"> in international institutions all the way down to citizens of the destination country to create an oppositional social movement </w:t>
      </w:r>
      <w:r w:rsidR="002177EB" w:rsidRPr="00E1786F">
        <w:rPr>
          <w:rFonts w:ascii="Calibri" w:hAnsi="Calibri" w:cs="Calibri"/>
          <w:sz w:val="24"/>
          <w:szCs w:val="24"/>
        </w:rPr>
        <w:t xml:space="preserve">to the current </w:t>
      </w:r>
      <w:r w:rsidR="00C33D04" w:rsidRPr="00E1786F">
        <w:rPr>
          <w:rFonts w:ascii="Calibri" w:hAnsi="Calibri" w:cs="Calibri"/>
          <w:sz w:val="24"/>
          <w:szCs w:val="24"/>
        </w:rPr>
        <w:t>selective and ad hoc process of solidarity</w:t>
      </w:r>
      <w:r w:rsidR="002177EB" w:rsidRPr="00E1786F">
        <w:rPr>
          <w:rFonts w:ascii="Calibri" w:hAnsi="Calibri" w:cs="Calibri"/>
          <w:sz w:val="24"/>
          <w:szCs w:val="24"/>
        </w:rPr>
        <w:t xml:space="preserve"> defining countries around the world</w:t>
      </w:r>
      <w:r w:rsidR="00C1038B" w:rsidRPr="00E1786F">
        <w:rPr>
          <w:rFonts w:ascii="Calibri" w:hAnsi="Calibri" w:cs="Calibri"/>
          <w:sz w:val="24"/>
          <w:szCs w:val="24"/>
        </w:rPr>
        <w:t xml:space="preserve">. Solidarity as a notion involves a collective oppositional stance, a collective which can enact and generate power and voice  </w:t>
      </w:r>
    </w:p>
    <w:p w14:paraId="5CF4C902" w14:textId="609A2B3F" w:rsidR="002E0607" w:rsidRPr="00E1786F" w:rsidRDefault="00C1038B" w:rsidP="000E730A">
      <w:pPr>
        <w:widowControl w:val="0"/>
        <w:autoSpaceDE w:val="0"/>
        <w:autoSpaceDN w:val="0"/>
        <w:adjustRightInd w:val="0"/>
        <w:spacing w:after="0" w:line="240" w:lineRule="auto"/>
        <w:jc w:val="both"/>
        <w:rPr>
          <w:rFonts w:ascii="Calibri" w:hAnsi="Calibri" w:cs="Calibri"/>
          <w:sz w:val="24"/>
          <w:szCs w:val="24"/>
        </w:rPr>
      </w:pPr>
      <w:r w:rsidRPr="0049783A">
        <w:rPr>
          <w:rFonts w:ascii="Calibri" w:hAnsi="Calibri" w:cs="Calibri"/>
          <w:sz w:val="24"/>
          <w:szCs w:val="24"/>
        </w:rPr>
        <w:t>(</w:t>
      </w:r>
      <w:r w:rsidR="0030541A" w:rsidRPr="0049783A">
        <w:rPr>
          <w:rFonts w:ascii="Calibri" w:hAnsi="Calibri" w:cs="Calibri"/>
          <w:sz w:val="24"/>
          <w:szCs w:val="24"/>
        </w:rPr>
        <w:t>Chouliaraki, 2013</w:t>
      </w:r>
      <w:r w:rsidRPr="0049783A">
        <w:rPr>
          <w:rFonts w:ascii="Calibri" w:hAnsi="Calibri" w:cs="Calibri"/>
          <w:sz w:val="24"/>
          <w:szCs w:val="24"/>
        </w:rPr>
        <w:t>)</w:t>
      </w:r>
      <w:r w:rsidRPr="00E1786F">
        <w:rPr>
          <w:rFonts w:ascii="Calibri" w:hAnsi="Calibri" w:cs="Calibri"/>
          <w:sz w:val="24"/>
          <w:szCs w:val="24"/>
        </w:rPr>
        <w:t xml:space="preserve">. The current humanitarian crisis offers us the opportunity to </w:t>
      </w:r>
      <w:r w:rsidR="007E7632" w:rsidRPr="00E1786F">
        <w:rPr>
          <w:rFonts w:ascii="Calibri" w:hAnsi="Calibri" w:cs="Calibri"/>
          <w:sz w:val="24"/>
          <w:szCs w:val="24"/>
        </w:rPr>
        <w:t xml:space="preserve">construct a solidarity ‘project’ which is inclusive and collective in the truest sense. What we are faced with currently is a divisive approach to solidarity where multiple stakeholders take multiple stances in advocating their cause. </w:t>
      </w:r>
    </w:p>
    <w:p w14:paraId="645C8756" w14:textId="77777777" w:rsidR="00F4072C" w:rsidRPr="00E1786F" w:rsidRDefault="00F4072C" w:rsidP="000E730A">
      <w:pPr>
        <w:widowControl w:val="0"/>
        <w:autoSpaceDE w:val="0"/>
        <w:autoSpaceDN w:val="0"/>
        <w:adjustRightInd w:val="0"/>
        <w:spacing w:after="0" w:line="240" w:lineRule="auto"/>
        <w:jc w:val="both"/>
        <w:rPr>
          <w:rFonts w:ascii="Calibri" w:hAnsi="Calibri" w:cs="Calibri"/>
          <w:sz w:val="24"/>
          <w:szCs w:val="24"/>
        </w:rPr>
      </w:pPr>
    </w:p>
    <w:p w14:paraId="4CC0E228" w14:textId="77777777" w:rsidR="00F4072C" w:rsidRPr="00E1786F" w:rsidRDefault="00F4072C" w:rsidP="000E730A">
      <w:pPr>
        <w:widowControl w:val="0"/>
        <w:autoSpaceDE w:val="0"/>
        <w:autoSpaceDN w:val="0"/>
        <w:adjustRightInd w:val="0"/>
        <w:spacing w:after="0" w:line="240" w:lineRule="auto"/>
        <w:jc w:val="both"/>
        <w:rPr>
          <w:rFonts w:ascii="Calibri" w:hAnsi="Calibri" w:cs="Calibri"/>
          <w:sz w:val="24"/>
          <w:szCs w:val="24"/>
        </w:rPr>
      </w:pPr>
    </w:p>
    <w:p w14:paraId="1EB0F24C" w14:textId="4C7D1DE3" w:rsidR="00F4072C" w:rsidRPr="00E1786F" w:rsidRDefault="00703F1F" w:rsidP="000E730A">
      <w:pPr>
        <w:widowControl w:val="0"/>
        <w:autoSpaceDE w:val="0"/>
        <w:autoSpaceDN w:val="0"/>
        <w:adjustRightInd w:val="0"/>
        <w:spacing w:after="0" w:line="240" w:lineRule="auto"/>
        <w:jc w:val="both"/>
        <w:rPr>
          <w:rFonts w:ascii="Calibri" w:hAnsi="Calibri" w:cs="Calibri"/>
          <w:sz w:val="24"/>
          <w:szCs w:val="24"/>
        </w:rPr>
      </w:pPr>
      <w:r w:rsidRPr="00E1786F">
        <w:rPr>
          <w:rFonts w:ascii="Calibri" w:hAnsi="Calibri" w:cs="Calibri"/>
          <w:sz w:val="24"/>
          <w:szCs w:val="24"/>
        </w:rPr>
        <w:lastRenderedPageBreak/>
        <w:t xml:space="preserve">We thematise the solidarity activities that bind members and lead to positive outcomes for collective. We draw on Allen (1999) who unwraps </w:t>
      </w:r>
      <w:r w:rsidR="00D62027" w:rsidRPr="00E1786F">
        <w:rPr>
          <w:rFonts w:ascii="Calibri" w:hAnsi="Calibri" w:cs="Calibri"/>
          <w:sz w:val="24"/>
          <w:szCs w:val="24"/>
        </w:rPr>
        <w:t>the work of Arendt, Foucault and Butler to throw light on the various dimensions of so</w:t>
      </w:r>
      <w:r w:rsidRPr="00E1786F">
        <w:rPr>
          <w:rFonts w:ascii="Calibri" w:hAnsi="Calibri" w:cs="Calibri"/>
          <w:sz w:val="24"/>
          <w:szCs w:val="24"/>
        </w:rPr>
        <w:t>lidarity</w:t>
      </w:r>
      <w:r w:rsidR="00935093" w:rsidRPr="00E1786F">
        <w:rPr>
          <w:rFonts w:ascii="Calibri" w:hAnsi="Calibri" w:cs="Calibri"/>
          <w:sz w:val="24"/>
          <w:szCs w:val="24"/>
        </w:rPr>
        <w:t xml:space="preserve"> which </w:t>
      </w:r>
      <w:r w:rsidR="005E13CF" w:rsidRPr="00E1786F">
        <w:rPr>
          <w:rFonts w:ascii="Calibri" w:hAnsi="Calibri" w:cs="Calibri"/>
          <w:sz w:val="24"/>
          <w:szCs w:val="24"/>
        </w:rPr>
        <w:t>incorporat</w:t>
      </w:r>
      <w:r w:rsidR="00935093" w:rsidRPr="00E1786F">
        <w:rPr>
          <w:rFonts w:ascii="Calibri" w:hAnsi="Calibri" w:cs="Calibri"/>
          <w:sz w:val="24"/>
          <w:szCs w:val="24"/>
        </w:rPr>
        <w:t>es</w:t>
      </w:r>
      <w:r w:rsidR="005E13CF" w:rsidRPr="00E1786F">
        <w:rPr>
          <w:rFonts w:ascii="Calibri" w:hAnsi="Calibri" w:cs="Calibri"/>
          <w:sz w:val="24"/>
          <w:szCs w:val="24"/>
        </w:rPr>
        <w:t xml:space="preserve">: (i) </w:t>
      </w:r>
      <w:r w:rsidRPr="00E1786F">
        <w:rPr>
          <w:rFonts w:ascii="Calibri" w:hAnsi="Calibri" w:cs="Calibri"/>
          <w:sz w:val="24"/>
          <w:szCs w:val="24"/>
        </w:rPr>
        <w:t>a dialectical interplay between identity (individual) and non-identity (the group);</w:t>
      </w:r>
      <w:r w:rsidR="00935093" w:rsidRPr="00E1786F">
        <w:rPr>
          <w:rFonts w:ascii="Calibri" w:hAnsi="Calibri" w:cs="Calibri"/>
          <w:sz w:val="24"/>
          <w:szCs w:val="24"/>
        </w:rPr>
        <w:t xml:space="preserve"> (ii)</w:t>
      </w:r>
      <w:r w:rsidRPr="00E1786F">
        <w:rPr>
          <w:rFonts w:ascii="Calibri" w:hAnsi="Calibri" w:cs="Calibri"/>
          <w:sz w:val="24"/>
          <w:szCs w:val="24"/>
        </w:rPr>
        <w:t xml:space="preserve"> equality and distinction; spontaneous action (resistance) and n</w:t>
      </w:r>
      <w:r w:rsidR="00935093" w:rsidRPr="00E1786F">
        <w:rPr>
          <w:rFonts w:ascii="Calibri" w:hAnsi="Calibri" w:cs="Calibri"/>
          <w:sz w:val="24"/>
          <w:szCs w:val="24"/>
        </w:rPr>
        <w:t>ormalis</w:t>
      </w:r>
      <w:r w:rsidRPr="00E1786F">
        <w:rPr>
          <w:rFonts w:ascii="Calibri" w:hAnsi="Calibri" w:cs="Calibri"/>
          <w:sz w:val="24"/>
          <w:szCs w:val="24"/>
        </w:rPr>
        <w:t>ation (rule bound conformity)</w:t>
      </w:r>
      <w:r w:rsidR="00935093" w:rsidRPr="00E1786F">
        <w:rPr>
          <w:rFonts w:ascii="Calibri" w:hAnsi="Calibri" w:cs="Calibri"/>
          <w:sz w:val="24"/>
          <w:szCs w:val="24"/>
        </w:rPr>
        <w:t xml:space="preserve">; power in the collective which is dispersed when the collective ceases to exist. </w:t>
      </w:r>
    </w:p>
    <w:p w14:paraId="266AB17C" w14:textId="77777777" w:rsidR="001D5E84" w:rsidRPr="00E1786F" w:rsidRDefault="001D5E84" w:rsidP="000E730A">
      <w:pPr>
        <w:widowControl w:val="0"/>
        <w:autoSpaceDE w:val="0"/>
        <w:autoSpaceDN w:val="0"/>
        <w:adjustRightInd w:val="0"/>
        <w:spacing w:after="0" w:line="240" w:lineRule="auto"/>
        <w:jc w:val="both"/>
        <w:rPr>
          <w:rFonts w:ascii="Calibri" w:hAnsi="Calibri" w:cs="Calibri"/>
          <w:sz w:val="24"/>
          <w:szCs w:val="24"/>
        </w:rPr>
      </w:pPr>
    </w:p>
    <w:p w14:paraId="6627A5C8" w14:textId="799112A3" w:rsidR="001D5E84" w:rsidRPr="00E1786F" w:rsidRDefault="001D5E84" w:rsidP="000E730A">
      <w:pPr>
        <w:widowControl w:val="0"/>
        <w:autoSpaceDE w:val="0"/>
        <w:autoSpaceDN w:val="0"/>
        <w:adjustRightInd w:val="0"/>
        <w:spacing w:after="0" w:line="240" w:lineRule="auto"/>
        <w:jc w:val="both"/>
        <w:rPr>
          <w:rFonts w:ascii="Calibri" w:hAnsi="Calibri" w:cs="Calibri"/>
          <w:sz w:val="24"/>
          <w:szCs w:val="24"/>
        </w:rPr>
      </w:pPr>
      <w:r w:rsidRPr="00E1786F">
        <w:rPr>
          <w:rFonts w:ascii="Calibri" w:hAnsi="Calibri" w:cs="Calibri"/>
          <w:sz w:val="24"/>
          <w:szCs w:val="24"/>
        </w:rPr>
        <w:t xml:space="preserve">As we see it divisions in the enactment of solidarity diminish the strength of the solidarity movement and therefore the impact for the </w:t>
      </w:r>
      <w:r w:rsidR="0077000D" w:rsidRPr="00E1786F">
        <w:rPr>
          <w:rFonts w:ascii="Calibri" w:hAnsi="Calibri" w:cs="Calibri"/>
          <w:sz w:val="24"/>
          <w:szCs w:val="24"/>
        </w:rPr>
        <w:t xml:space="preserve">groups which are set to benefit from the advocacy and lobbying. </w:t>
      </w:r>
    </w:p>
    <w:p w14:paraId="3F359CBE" w14:textId="77777777" w:rsidR="009A1C34" w:rsidRPr="00E1786F" w:rsidRDefault="009A1C34" w:rsidP="000E730A">
      <w:pPr>
        <w:widowControl w:val="0"/>
        <w:autoSpaceDE w:val="0"/>
        <w:autoSpaceDN w:val="0"/>
        <w:adjustRightInd w:val="0"/>
        <w:spacing w:after="0" w:line="240" w:lineRule="auto"/>
        <w:jc w:val="both"/>
        <w:rPr>
          <w:rFonts w:ascii="Calibri" w:hAnsi="Calibri" w:cs="Calibri"/>
          <w:sz w:val="24"/>
          <w:szCs w:val="24"/>
        </w:rPr>
      </w:pPr>
    </w:p>
    <w:p w14:paraId="06CAF8F2" w14:textId="1579FF3C" w:rsidR="009A1C34" w:rsidRDefault="009A1C34" w:rsidP="000E730A">
      <w:pPr>
        <w:widowControl w:val="0"/>
        <w:autoSpaceDE w:val="0"/>
        <w:autoSpaceDN w:val="0"/>
        <w:adjustRightInd w:val="0"/>
        <w:spacing w:after="0" w:line="240" w:lineRule="auto"/>
        <w:jc w:val="both"/>
        <w:rPr>
          <w:rFonts w:ascii="Calibri" w:hAnsi="Calibri" w:cs="Calibri"/>
          <w:sz w:val="24"/>
          <w:szCs w:val="24"/>
        </w:rPr>
      </w:pPr>
      <w:r w:rsidRPr="00E1786F">
        <w:rPr>
          <w:rFonts w:ascii="Calibri" w:hAnsi="Calibri" w:cs="Calibri"/>
          <w:sz w:val="24"/>
          <w:szCs w:val="24"/>
        </w:rPr>
        <w:t>For instance</w:t>
      </w:r>
      <w:r w:rsidR="0049783A">
        <w:rPr>
          <w:rFonts w:ascii="Calibri" w:hAnsi="Calibri" w:cs="Calibri"/>
          <w:sz w:val="24"/>
          <w:szCs w:val="24"/>
        </w:rPr>
        <w:t>,</w:t>
      </w:r>
      <w:r w:rsidRPr="00E1786F">
        <w:rPr>
          <w:rFonts w:ascii="Calibri" w:hAnsi="Calibri" w:cs="Calibri"/>
          <w:sz w:val="24"/>
          <w:szCs w:val="24"/>
        </w:rPr>
        <w:t xml:space="preserve"> if we divide the various spheres of analysis we see </w:t>
      </w:r>
      <w:r w:rsidR="00E64798">
        <w:rPr>
          <w:rFonts w:ascii="Calibri" w:hAnsi="Calibri" w:cs="Calibri"/>
          <w:sz w:val="24"/>
          <w:szCs w:val="24"/>
        </w:rPr>
        <w:t xml:space="preserve">that when solidarity is enacted </w:t>
      </w:r>
      <w:r w:rsidRPr="00E1786F">
        <w:rPr>
          <w:rFonts w:ascii="Calibri" w:hAnsi="Calibri" w:cs="Calibri"/>
          <w:sz w:val="24"/>
          <w:szCs w:val="24"/>
        </w:rPr>
        <w:t>there are elements of selective and inclusive solidarity</w:t>
      </w:r>
      <w:r w:rsidR="00AD794D">
        <w:rPr>
          <w:rFonts w:ascii="Calibri" w:hAnsi="Calibri" w:cs="Calibri"/>
          <w:sz w:val="24"/>
          <w:szCs w:val="24"/>
        </w:rPr>
        <w:t>. Chou</w:t>
      </w:r>
      <w:r w:rsidR="00E64798">
        <w:rPr>
          <w:rFonts w:ascii="Calibri" w:hAnsi="Calibri" w:cs="Calibri"/>
          <w:sz w:val="24"/>
          <w:szCs w:val="24"/>
        </w:rPr>
        <w:t>liaraki (2013) invites us to consider the performativity of solidarity, how solidarity is imagined.</w:t>
      </w:r>
      <w:r w:rsidR="00AE61CE">
        <w:rPr>
          <w:rFonts w:ascii="Calibri" w:hAnsi="Calibri" w:cs="Calibri"/>
          <w:sz w:val="24"/>
          <w:szCs w:val="24"/>
        </w:rPr>
        <w:t xml:space="preserve"> In doing so she asks us to consider the spectacle of solidarity and how it is represented in this spectacle – by both the collective seeking to facilitate a greater good and those who are </w:t>
      </w:r>
      <w:r w:rsidR="00AD794D">
        <w:rPr>
          <w:rFonts w:ascii="Calibri" w:hAnsi="Calibri" w:cs="Calibri"/>
          <w:sz w:val="24"/>
          <w:szCs w:val="24"/>
        </w:rPr>
        <w:t>to benefit from the social advocacy (in this case refugees). Importantly Chouliraraki states that: ‘….</w:t>
      </w:r>
      <w:r w:rsidR="00B44916">
        <w:rPr>
          <w:rFonts w:ascii="Calibri" w:hAnsi="Calibri" w:cs="Calibri"/>
          <w:sz w:val="24"/>
          <w:szCs w:val="24"/>
        </w:rPr>
        <w:t xml:space="preserve"> </w:t>
      </w:r>
      <w:r w:rsidR="00AD794D">
        <w:rPr>
          <w:rFonts w:ascii="Calibri" w:hAnsi="Calibri" w:cs="Calibri"/>
          <w:sz w:val="24"/>
          <w:szCs w:val="24"/>
        </w:rPr>
        <w:t>by analyzing the spectacl</w:t>
      </w:r>
      <w:r w:rsidR="00B44916">
        <w:rPr>
          <w:rFonts w:ascii="Calibri" w:hAnsi="Calibri" w:cs="Calibri"/>
          <w:sz w:val="24"/>
          <w:szCs w:val="24"/>
        </w:rPr>
        <w:t>e</w:t>
      </w:r>
      <w:r w:rsidR="00AD794D">
        <w:rPr>
          <w:rFonts w:ascii="Calibri" w:hAnsi="Calibri" w:cs="Calibri"/>
          <w:sz w:val="24"/>
          <w:szCs w:val="24"/>
        </w:rPr>
        <w:t xml:space="preserve">s of human vulnerability available in the theatrical structure of solidarity we may be able to say something important about transformations of solidarity in our times’ (2013: 27). </w:t>
      </w:r>
      <w:r w:rsidR="00050956">
        <w:rPr>
          <w:rFonts w:ascii="Calibri" w:hAnsi="Calibri" w:cs="Calibri"/>
          <w:sz w:val="24"/>
          <w:szCs w:val="24"/>
        </w:rPr>
        <w:t xml:space="preserve">This certainly resonates with the solidarity dimensions and </w:t>
      </w:r>
      <w:r w:rsidR="00B44916">
        <w:rPr>
          <w:rFonts w:ascii="Calibri" w:hAnsi="Calibri" w:cs="Calibri"/>
          <w:sz w:val="24"/>
          <w:szCs w:val="24"/>
        </w:rPr>
        <w:t>movements, which</w:t>
      </w:r>
      <w:r w:rsidR="00EC6802">
        <w:rPr>
          <w:rFonts w:ascii="Calibri" w:hAnsi="Calibri" w:cs="Calibri"/>
          <w:sz w:val="24"/>
          <w:szCs w:val="24"/>
        </w:rPr>
        <w:t xml:space="preserve"> have emerged around refugees. Choulirarki digs deeper to note the way that solidarity is communicated and breaks this into three component parts: first the instrumentalisation of humanitariansm; the impact of and retreat from grand narratives as vessels for explaining and understanding social movements and, the technological transformation in how solidarity is communicated. </w:t>
      </w:r>
    </w:p>
    <w:p w14:paraId="75160A2B" w14:textId="77777777" w:rsidR="00EC6802" w:rsidRDefault="00EC6802" w:rsidP="000E730A">
      <w:pPr>
        <w:widowControl w:val="0"/>
        <w:autoSpaceDE w:val="0"/>
        <w:autoSpaceDN w:val="0"/>
        <w:adjustRightInd w:val="0"/>
        <w:spacing w:after="0" w:line="240" w:lineRule="auto"/>
        <w:jc w:val="both"/>
        <w:rPr>
          <w:rFonts w:ascii="Calibri" w:hAnsi="Calibri" w:cs="Calibri"/>
          <w:sz w:val="24"/>
          <w:szCs w:val="24"/>
        </w:rPr>
      </w:pPr>
    </w:p>
    <w:p w14:paraId="7F11079E" w14:textId="005360D7" w:rsidR="00EC6802" w:rsidRPr="00E1786F" w:rsidRDefault="00EC6802" w:rsidP="000E730A">
      <w:pPr>
        <w:widowControl w:val="0"/>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 xml:space="preserve">Our focus is on the instrumentalisation of solidarity enactment. In focusing on this </w:t>
      </w:r>
      <w:r w:rsidR="00C63CE9">
        <w:rPr>
          <w:rFonts w:ascii="Calibri" w:hAnsi="Calibri" w:cs="Calibri"/>
          <w:sz w:val="24"/>
          <w:szCs w:val="24"/>
        </w:rPr>
        <w:t xml:space="preserve">aspect we have devised a taxonomy of the various spheres in which solidarity is enacted. </w:t>
      </w:r>
    </w:p>
    <w:p w14:paraId="33BD202D" w14:textId="77777777" w:rsidR="009A1C34" w:rsidRPr="00E1786F" w:rsidRDefault="009A1C34" w:rsidP="000E730A">
      <w:pPr>
        <w:widowControl w:val="0"/>
        <w:autoSpaceDE w:val="0"/>
        <w:autoSpaceDN w:val="0"/>
        <w:adjustRightInd w:val="0"/>
        <w:spacing w:after="0" w:line="240" w:lineRule="auto"/>
        <w:jc w:val="both"/>
        <w:rPr>
          <w:rFonts w:ascii="Calibri" w:hAnsi="Calibri" w:cs="Calibri"/>
          <w:sz w:val="24"/>
          <w:szCs w:val="24"/>
        </w:rPr>
      </w:pPr>
    </w:p>
    <w:p w14:paraId="76DB1DE5" w14:textId="6B360A9A" w:rsidR="009A1C34" w:rsidRDefault="009A1C34" w:rsidP="00B44916">
      <w:pPr>
        <w:pStyle w:val="ListParagraph"/>
        <w:widowControl w:val="0"/>
        <w:numPr>
          <w:ilvl w:val="0"/>
          <w:numId w:val="9"/>
        </w:numPr>
        <w:autoSpaceDE w:val="0"/>
        <w:autoSpaceDN w:val="0"/>
        <w:adjustRightInd w:val="0"/>
        <w:spacing w:after="0" w:line="240" w:lineRule="auto"/>
        <w:jc w:val="both"/>
        <w:rPr>
          <w:rFonts w:ascii="Calibri" w:hAnsi="Calibri" w:cs="Calibri"/>
          <w:sz w:val="24"/>
          <w:szCs w:val="24"/>
        </w:rPr>
      </w:pPr>
      <w:r w:rsidRPr="00E1786F">
        <w:rPr>
          <w:rFonts w:ascii="Calibri" w:hAnsi="Calibri" w:cs="Calibri"/>
          <w:sz w:val="24"/>
          <w:szCs w:val="24"/>
        </w:rPr>
        <w:t xml:space="preserve">Political Sphere – selective solidarity (eg. processing, administration of refugees; </w:t>
      </w:r>
      <w:r w:rsidR="00E80AA5">
        <w:rPr>
          <w:rFonts w:ascii="Calibri" w:hAnsi="Calibri" w:cs="Calibri"/>
          <w:sz w:val="24"/>
          <w:szCs w:val="24"/>
        </w:rPr>
        <w:t xml:space="preserve">sovereign state </w:t>
      </w:r>
      <w:r w:rsidRPr="00E1786F">
        <w:rPr>
          <w:rFonts w:ascii="Calibri" w:hAnsi="Calibri" w:cs="Calibri"/>
          <w:sz w:val="24"/>
          <w:szCs w:val="24"/>
        </w:rPr>
        <w:t>border protection</w:t>
      </w:r>
      <w:r w:rsidR="00E80AA5">
        <w:rPr>
          <w:rFonts w:ascii="Calibri" w:hAnsi="Calibri" w:cs="Calibri"/>
          <w:sz w:val="24"/>
          <w:szCs w:val="24"/>
        </w:rPr>
        <w:t xml:space="preserve"> agencies</w:t>
      </w:r>
      <w:r w:rsidRPr="00E1786F">
        <w:rPr>
          <w:rFonts w:ascii="Calibri" w:hAnsi="Calibri" w:cs="Calibri"/>
          <w:sz w:val="24"/>
          <w:szCs w:val="24"/>
        </w:rPr>
        <w:t>)</w:t>
      </w:r>
    </w:p>
    <w:p w14:paraId="2879A5B4" w14:textId="114EB4F8" w:rsidR="009A1C34" w:rsidRPr="00E1786F" w:rsidRDefault="009A1C34" w:rsidP="001F07B6">
      <w:pPr>
        <w:pStyle w:val="ListParagraph"/>
        <w:widowControl w:val="0"/>
        <w:numPr>
          <w:ilvl w:val="0"/>
          <w:numId w:val="9"/>
        </w:numPr>
        <w:autoSpaceDE w:val="0"/>
        <w:autoSpaceDN w:val="0"/>
        <w:adjustRightInd w:val="0"/>
        <w:spacing w:after="0" w:line="240" w:lineRule="auto"/>
        <w:jc w:val="both"/>
        <w:rPr>
          <w:rFonts w:ascii="Calibri" w:hAnsi="Calibri" w:cs="Calibri"/>
          <w:sz w:val="24"/>
          <w:szCs w:val="24"/>
        </w:rPr>
      </w:pPr>
      <w:r w:rsidRPr="00E1786F">
        <w:rPr>
          <w:rFonts w:ascii="Calibri" w:hAnsi="Calibri" w:cs="Calibri"/>
          <w:sz w:val="24"/>
          <w:szCs w:val="24"/>
        </w:rPr>
        <w:t>Community</w:t>
      </w:r>
      <w:r w:rsidR="00BA41CC">
        <w:rPr>
          <w:rFonts w:ascii="Calibri" w:hAnsi="Calibri" w:cs="Calibri"/>
          <w:sz w:val="24"/>
          <w:szCs w:val="24"/>
        </w:rPr>
        <w:t>/Societal</w:t>
      </w:r>
      <w:r w:rsidRPr="00E1786F">
        <w:rPr>
          <w:rFonts w:ascii="Calibri" w:hAnsi="Calibri" w:cs="Calibri"/>
          <w:sz w:val="24"/>
          <w:szCs w:val="24"/>
        </w:rPr>
        <w:t xml:space="preserve"> Sphere – selective and inclusive solidarity (eg. </w:t>
      </w:r>
      <w:r w:rsidR="007C5621" w:rsidRPr="00E1786F">
        <w:rPr>
          <w:rFonts w:ascii="Calibri" w:hAnsi="Calibri" w:cs="Calibri"/>
          <w:sz w:val="24"/>
          <w:szCs w:val="24"/>
        </w:rPr>
        <w:t>inclusive - societal acceptance of refugees with visible and active programs to include refugees and locals, such as in Bendigo</w:t>
      </w:r>
      <w:r w:rsidR="001F07B6" w:rsidRPr="00E1786F">
        <w:rPr>
          <w:rFonts w:ascii="Calibri" w:hAnsi="Calibri" w:cs="Calibri"/>
          <w:sz w:val="24"/>
          <w:szCs w:val="24"/>
        </w:rPr>
        <w:t>; #Right to Remain</w:t>
      </w:r>
      <w:r w:rsidR="00FA142A" w:rsidRPr="00E1786F">
        <w:rPr>
          <w:rFonts w:ascii="Calibri" w:hAnsi="Calibri" w:cs="Calibri"/>
          <w:sz w:val="24"/>
          <w:szCs w:val="24"/>
        </w:rPr>
        <w:t>; Solidarity</w:t>
      </w:r>
      <w:r w:rsidR="00BA41CC">
        <w:rPr>
          <w:rFonts w:ascii="Calibri" w:hAnsi="Calibri" w:cs="Calibri"/>
          <w:sz w:val="24"/>
          <w:szCs w:val="24"/>
        </w:rPr>
        <w:t>; MSF; IOM; Refugee Council</w:t>
      </w:r>
      <w:r w:rsidR="007C5621" w:rsidRPr="00E1786F">
        <w:rPr>
          <w:rFonts w:ascii="Calibri" w:hAnsi="Calibri" w:cs="Calibri"/>
          <w:sz w:val="24"/>
          <w:szCs w:val="24"/>
        </w:rPr>
        <w:t>)</w:t>
      </w:r>
    </w:p>
    <w:p w14:paraId="7F45A9AD" w14:textId="4275D62B" w:rsidR="007C5621" w:rsidRPr="00E1786F" w:rsidRDefault="005E7470" w:rsidP="001F07B6">
      <w:pPr>
        <w:pStyle w:val="ListParagraph"/>
        <w:widowControl w:val="0"/>
        <w:numPr>
          <w:ilvl w:val="0"/>
          <w:numId w:val="9"/>
        </w:numPr>
        <w:autoSpaceDE w:val="0"/>
        <w:autoSpaceDN w:val="0"/>
        <w:adjustRightInd w:val="0"/>
        <w:spacing w:after="0" w:line="240" w:lineRule="auto"/>
        <w:jc w:val="both"/>
        <w:rPr>
          <w:rFonts w:ascii="Calibri" w:hAnsi="Calibri" w:cs="Calibri"/>
          <w:sz w:val="24"/>
          <w:szCs w:val="24"/>
        </w:rPr>
      </w:pPr>
      <w:r w:rsidRPr="00E1786F">
        <w:rPr>
          <w:rFonts w:ascii="Calibri" w:hAnsi="Calibri" w:cs="Calibri"/>
          <w:sz w:val="24"/>
          <w:szCs w:val="24"/>
        </w:rPr>
        <w:t xml:space="preserve">Labour Market Sphere – selective and inclusive solidarity (eg. inclusive – refugee labour market programs; </w:t>
      </w:r>
      <w:r w:rsidR="001F07B6" w:rsidRPr="00E1786F">
        <w:rPr>
          <w:rFonts w:ascii="Calibri" w:hAnsi="Calibri" w:cs="Calibri"/>
          <w:sz w:val="24"/>
          <w:szCs w:val="24"/>
        </w:rPr>
        <w:t>trade union activities)</w:t>
      </w:r>
    </w:p>
    <w:p w14:paraId="77278713" w14:textId="4DEA42D3" w:rsidR="001F07B6" w:rsidRPr="00E1786F" w:rsidRDefault="00FA142A" w:rsidP="001F07B6">
      <w:pPr>
        <w:pStyle w:val="ListParagraph"/>
        <w:widowControl w:val="0"/>
        <w:numPr>
          <w:ilvl w:val="0"/>
          <w:numId w:val="9"/>
        </w:numPr>
        <w:autoSpaceDE w:val="0"/>
        <w:autoSpaceDN w:val="0"/>
        <w:adjustRightInd w:val="0"/>
        <w:spacing w:after="0" w:line="240" w:lineRule="auto"/>
        <w:jc w:val="both"/>
        <w:rPr>
          <w:rFonts w:ascii="Calibri" w:hAnsi="Calibri" w:cs="Calibri"/>
          <w:sz w:val="24"/>
          <w:szCs w:val="24"/>
        </w:rPr>
      </w:pPr>
      <w:r w:rsidRPr="00E1786F">
        <w:rPr>
          <w:rFonts w:ascii="Calibri" w:hAnsi="Calibri" w:cs="Calibri"/>
          <w:sz w:val="24"/>
          <w:szCs w:val="24"/>
        </w:rPr>
        <w:t xml:space="preserve">Entrepreneurial Sphere – selective and inclusive solidarity (eg. inclusive – SSI programs) </w:t>
      </w:r>
    </w:p>
    <w:p w14:paraId="074DC77A" w14:textId="42FE6288" w:rsidR="00FA142A" w:rsidRPr="00E1786F" w:rsidRDefault="00FA142A" w:rsidP="001F07B6">
      <w:pPr>
        <w:pStyle w:val="ListParagraph"/>
        <w:widowControl w:val="0"/>
        <w:numPr>
          <w:ilvl w:val="0"/>
          <w:numId w:val="9"/>
        </w:numPr>
        <w:autoSpaceDE w:val="0"/>
        <w:autoSpaceDN w:val="0"/>
        <w:adjustRightInd w:val="0"/>
        <w:spacing w:after="0" w:line="240" w:lineRule="auto"/>
        <w:jc w:val="both"/>
        <w:rPr>
          <w:rFonts w:ascii="Calibri" w:hAnsi="Calibri" w:cs="Calibri"/>
          <w:sz w:val="24"/>
          <w:szCs w:val="24"/>
        </w:rPr>
      </w:pPr>
      <w:r w:rsidRPr="00E1786F">
        <w:rPr>
          <w:rFonts w:ascii="Calibri" w:hAnsi="Calibri" w:cs="Calibri"/>
          <w:sz w:val="24"/>
          <w:szCs w:val="24"/>
        </w:rPr>
        <w:t xml:space="preserve">Educational Sphere – selective and inclusive solidarity (eg. inclusive – SSI programs) </w:t>
      </w:r>
    </w:p>
    <w:p w14:paraId="1514333D" w14:textId="709EE5F5" w:rsidR="00FA142A" w:rsidRPr="00E1786F" w:rsidRDefault="00FA142A" w:rsidP="001F07B6">
      <w:pPr>
        <w:pStyle w:val="ListParagraph"/>
        <w:widowControl w:val="0"/>
        <w:numPr>
          <w:ilvl w:val="0"/>
          <w:numId w:val="9"/>
        </w:numPr>
        <w:autoSpaceDE w:val="0"/>
        <w:autoSpaceDN w:val="0"/>
        <w:adjustRightInd w:val="0"/>
        <w:spacing w:after="0" w:line="240" w:lineRule="auto"/>
        <w:jc w:val="both"/>
        <w:rPr>
          <w:rFonts w:ascii="Calibri" w:hAnsi="Calibri" w:cs="Calibri"/>
          <w:sz w:val="24"/>
          <w:szCs w:val="24"/>
        </w:rPr>
      </w:pPr>
      <w:r w:rsidRPr="00E1786F">
        <w:rPr>
          <w:rFonts w:ascii="Calibri" w:hAnsi="Calibri" w:cs="Calibri"/>
          <w:sz w:val="24"/>
          <w:szCs w:val="24"/>
        </w:rPr>
        <w:t xml:space="preserve">Virtual Sphere – selective and inclusive solidarity (eg. inclusive - #Right to Remain; # No Borders). </w:t>
      </w:r>
    </w:p>
    <w:p w14:paraId="2E61D0B9" w14:textId="77777777" w:rsidR="0077000D" w:rsidRPr="00E1786F" w:rsidRDefault="0077000D" w:rsidP="000E730A">
      <w:pPr>
        <w:widowControl w:val="0"/>
        <w:autoSpaceDE w:val="0"/>
        <w:autoSpaceDN w:val="0"/>
        <w:adjustRightInd w:val="0"/>
        <w:spacing w:after="0" w:line="240" w:lineRule="auto"/>
        <w:jc w:val="both"/>
        <w:rPr>
          <w:rFonts w:ascii="Calibri" w:hAnsi="Calibri" w:cs="Calibri"/>
          <w:sz w:val="24"/>
          <w:szCs w:val="24"/>
        </w:rPr>
      </w:pPr>
    </w:p>
    <w:p w14:paraId="6D84B5D3" w14:textId="4D9AB485" w:rsidR="00E95444" w:rsidRPr="00E1786F" w:rsidRDefault="00E95444" w:rsidP="000E730A">
      <w:pPr>
        <w:widowControl w:val="0"/>
        <w:autoSpaceDE w:val="0"/>
        <w:autoSpaceDN w:val="0"/>
        <w:adjustRightInd w:val="0"/>
        <w:spacing w:after="0" w:line="240" w:lineRule="auto"/>
        <w:jc w:val="both"/>
        <w:rPr>
          <w:rFonts w:ascii="Calibri" w:hAnsi="Calibri" w:cs="Calibri"/>
          <w:b/>
          <w:i/>
          <w:sz w:val="24"/>
          <w:szCs w:val="24"/>
        </w:rPr>
      </w:pPr>
      <w:r w:rsidRPr="00E1786F">
        <w:rPr>
          <w:rFonts w:ascii="Calibri" w:hAnsi="Calibri" w:cs="Calibri"/>
          <w:b/>
          <w:i/>
          <w:sz w:val="24"/>
          <w:szCs w:val="24"/>
        </w:rPr>
        <w:t>Central pr</w:t>
      </w:r>
      <w:r w:rsidR="00F67FC3" w:rsidRPr="00E1786F">
        <w:rPr>
          <w:rFonts w:ascii="Calibri" w:hAnsi="Calibri" w:cs="Calibri"/>
          <w:b/>
          <w:i/>
          <w:sz w:val="24"/>
          <w:szCs w:val="24"/>
        </w:rPr>
        <w:t>o</w:t>
      </w:r>
      <w:r w:rsidRPr="00E1786F">
        <w:rPr>
          <w:rFonts w:ascii="Calibri" w:hAnsi="Calibri" w:cs="Calibri"/>
          <w:b/>
          <w:i/>
          <w:sz w:val="24"/>
          <w:szCs w:val="24"/>
        </w:rPr>
        <w:t>position</w:t>
      </w:r>
    </w:p>
    <w:p w14:paraId="4C42000C" w14:textId="15D1AFC3" w:rsidR="00C531A5" w:rsidRPr="00E1786F" w:rsidRDefault="00C531A5" w:rsidP="000E730A">
      <w:pPr>
        <w:widowControl w:val="0"/>
        <w:autoSpaceDE w:val="0"/>
        <w:autoSpaceDN w:val="0"/>
        <w:adjustRightInd w:val="0"/>
        <w:spacing w:after="0" w:line="240" w:lineRule="auto"/>
        <w:jc w:val="both"/>
        <w:rPr>
          <w:rFonts w:ascii="Calibri" w:hAnsi="Calibri" w:cs="Calibri"/>
          <w:i/>
          <w:sz w:val="24"/>
          <w:szCs w:val="24"/>
        </w:rPr>
      </w:pPr>
      <w:r w:rsidRPr="00E1786F">
        <w:rPr>
          <w:rFonts w:ascii="Calibri" w:hAnsi="Calibri" w:cs="Calibri"/>
          <w:i/>
          <w:sz w:val="24"/>
          <w:szCs w:val="24"/>
        </w:rPr>
        <w:t>How are we to</w:t>
      </w:r>
      <w:r w:rsidR="002177EB" w:rsidRPr="00E1786F">
        <w:rPr>
          <w:rFonts w:ascii="Calibri" w:hAnsi="Calibri" w:cs="Calibri"/>
          <w:i/>
          <w:sz w:val="24"/>
          <w:szCs w:val="24"/>
        </w:rPr>
        <w:t xml:space="preserve"> construct a model of solidarity to challenge the conventional wisdom on </w:t>
      </w:r>
      <w:r w:rsidRPr="00E1786F">
        <w:rPr>
          <w:rFonts w:ascii="Calibri" w:hAnsi="Calibri" w:cs="Calibri"/>
          <w:i/>
          <w:sz w:val="24"/>
          <w:szCs w:val="24"/>
        </w:rPr>
        <w:t>the mobility and integration of Refugees</w:t>
      </w:r>
      <w:r w:rsidR="007E7632" w:rsidRPr="00E1786F">
        <w:rPr>
          <w:rFonts w:ascii="Calibri" w:hAnsi="Calibri" w:cs="Calibri"/>
          <w:i/>
          <w:sz w:val="24"/>
          <w:szCs w:val="24"/>
        </w:rPr>
        <w:t xml:space="preserve"> while creating an inclusive and collective and pluralist approach to advocacy</w:t>
      </w:r>
      <w:r w:rsidRPr="00E1786F">
        <w:rPr>
          <w:rFonts w:ascii="Calibri" w:hAnsi="Calibri" w:cs="Calibri"/>
          <w:i/>
          <w:sz w:val="24"/>
          <w:szCs w:val="24"/>
        </w:rPr>
        <w:t xml:space="preserve">? </w:t>
      </w:r>
    </w:p>
    <w:p w14:paraId="2B349EA5" w14:textId="77777777" w:rsidR="0041583E" w:rsidRPr="00E1786F" w:rsidRDefault="0041583E" w:rsidP="000E730A">
      <w:pPr>
        <w:widowControl w:val="0"/>
        <w:autoSpaceDE w:val="0"/>
        <w:autoSpaceDN w:val="0"/>
        <w:adjustRightInd w:val="0"/>
        <w:spacing w:after="0" w:line="240" w:lineRule="auto"/>
        <w:jc w:val="both"/>
        <w:rPr>
          <w:rFonts w:ascii="Calibri" w:hAnsi="Calibri" w:cs="Calibri"/>
          <w:b/>
          <w:sz w:val="24"/>
          <w:szCs w:val="24"/>
        </w:rPr>
      </w:pPr>
    </w:p>
    <w:p w14:paraId="2907F538" w14:textId="14CA40C2" w:rsidR="000E730A" w:rsidRPr="00E1786F" w:rsidRDefault="00FA489F" w:rsidP="000E730A">
      <w:pPr>
        <w:widowControl w:val="0"/>
        <w:autoSpaceDE w:val="0"/>
        <w:autoSpaceDN w:val="0"/>
        <w:adjustRightInd w:val="0"/>
        <w:spacing w:after="0" w:line="240" w:lineRule="auto"/>
        <w:jc w:val="both"/>
        <w:rPr>
          <w:rFonts w:ascii="Calibri" w:hAnsi="Calibri" w:cs="Calibri"/>
          <w:sz w:val="24"/>
          <w:szCs w:val="24"/>
        </w:rPr>
      </w:pPr>
      <w:r w:rsidRPr="00E1786F">
        <w:rPr>
          <w:rFonts w:ascii="Calibri" w:hAnsi="Calibri" w:cs="Calibri"/>
          <w:b/>
          <w:sz w:val="24"/>
          <w:szCs w:val="24"/>
        </w:rPr>
        <w:t xml:space="preserve">(i) </w:t>
      </w:r>
      <w:r w:rsidR="0041583E" w:rsidRPr="00E1786F">
        <w:rPr>
          <w:rFonts w:ascii="Calibri" w:hAnsi="Calibri" w:cs="Calibri"/>
          <w:b/>
          <w:sz w:val="24"/>
          <w:szCs w:val="24"/>
        </w:rPr>
        <w:t>International So</w:t>
      </w:r>
      <w:r w:rsidR="00AE5438" w:rsidRPr="00E1786F">
        <w:rPr>
          <w:rFonts w:ascii="Calibri" w:hAnsi="Calibri" w:cs="Calibri"/>
          <w:b/>
          <w:sz w:val="24"/>
          <w:szCs w:val="24"/>
        </w:rPr>
        <w:t>lidarity</w:t>
      </w:r>
      <w:r w:rsidRPr="00E1786F">
        <w:rPr>
          <w:rFonts w:ascii="Calibri" w:hAnsi="Calibri" w:cs="Calibri"/>
          <w:b/>
          <w:sz w:val="24"/>
          <w:szCs w:val="24"/>
        </w:rPr>
        <w:t xml:space="preserve">: </w:t>
      </w:r>
      <w:r w:rsidR="00AE5438" w:rsidRPr="00E1786F">
        <w:rPr>
          <w:rFonts w:ascii="Calibri" w:hAnsi="Calibri" w:cs="Calibri"/>
          <w:b/>
          <w:sz w:val="24"/>
          <w:szCs w:val="24"/>
        </w:rPr>
        <w:t>I</w:t>
      </w:r>
      <w:r w:rsidRPr="00E1786F">
        <w:rPr>
          <w:rFonts w:ascii="Calibri" w:hAnsi="Calibri" w:cs="Calibri"/>
          <w:b/>
          <w:sz w:val="24"/>
          <w:szCs w:val="24"/>
        </w:rPr>
        <w:t xml:space="preserve">nternationally </w:t>
      </w:r>
      <w:r w:rsidR="00AE5438" w:rsidRPr="00E1786F">
        <w:rPr>
          <w:rFonts w:ascii="Calibri" w:hAnsi="Calibri" w:cs="Calibri"/>
          <w:b/>
          <w:sz w:val="24"/>
          <w:szCs w:val="24"/>
        </w:rPr>
        <w:t>C</w:t>
      </w:r>
      <w:r w:rsidRPr="00E1786F">
        <w:rPr>
          <w:rFonts w:ascii="Calibri" w:hAnsi="Calibri" w:cs="Calibri"/>
          <w:b/>
          <w:sz w:val="24"/>
          <w:szCs w:val="24"/>
        </w:rPr>
        <w:t xml:space="preserve">oordinated </w:t>
      </w:r>
      <w:r w:rsidR="00AE5438" w:rsidRPr="00E1786F">
        <w:rPr>
          <w:rFonts w:ascii="Calibri" w:hAnsi="Calibri" w:cs="Calibri"/>
          <w:b/>
          <w:sz w:val="24"/>
          <w:szCs w:val="24"/>
        </w:rPr>
        <w:t>I</w:t>
      </w:r>
      <w:r w:rsidRPr="00E1786F">
        <w:rPr>
          <w:rFonts w:ascii="Calibri" w:hAnsi="Calibri" w:cs="Calibri"/>
          <w:b/>
          <w:sz w:val="24"/>
          <w:szCs w:val="24"/>
        </w:rPr>
        <w:t xml:space="preserve">nfrastructure </w:t>
      </w:r>
    </w:p>
    <w:p w14:paraId="5D575A2C" w14:textId="50E5789A" w:rsidR="00FA0B07" w:rsidRPr="00E1786F" w:rsidRDefault="00FA0B07" w:rsidP="00FA0B07">
      <w:pPr>
        <w:widowControl w:val="0"/>
        <w:autoSpaceDE w:val="0"/>
        <w:autoSpaceDN w:val="0"/>
        <w:adjustRightInd w:val="0"/>
        <w:spacing w:after="0" w:line="240" w:lineRule="auto"/>
        <w:jc w:val="both"/>
        <w:rPr>
          <w:rFonts w:ascii="Calibri" w:hAnsi="Calibri" w:cs="Calibri"/>
          <w:sz w:val="24"/>
          <w:szCs w:val="24"/>
          <w:lang w:val="en-AU"/>
        </w:rPr>
      </w:pPr>
      <w:r w:rsidRPr="00E1786F">
        <w:rPr>
          <w:rFonts w:ascii="Calibri" w:hAnsi="Calibri" w:cs="Calibri"/>
          <w:sz w:val="24"/>
          <w:szCs w:val="24"/>
          <w:lang w:val="en-AU"/>
        </w:rPr>
        <w:t>Nationally determined arrangements along with guidance from international bodies have informed the process</w:t>
      </w:r>
      <w:r w:rsidR="00676A37" w:rsidRPr="00E1786F">
        <w:rPr>
          <w:rFonts w:ascii="Calibri" w:hAnsi="Calibri" w:cs="Calibri"/>
          <w:sz w:val="24"/>
          <w:szCs w:val="24"/>
          <w:lang w:val="en-AU"/>
        </w:rPr>
        <w:t xml:space="preserve">, administration and governance of </w:t>
      </w:r>
      <w:r w:rsidRPr="00E1786F">
        <w:rPr>
          <w:rFonts w:ascii="Calibri" w:hAnsi="Calibri" w:cs="Calibri"/>
          <w:sz w:val="24"/>
          <w:szCs w:val="24"/>
          <w:lang w:val="en-AU"/>
        </w:rPr>
        <w:t xml:space="preserve">migration </w:t>
      </w:r>
      <w:r w:rsidR="00676A37" w:rsidRPr="00E1786F">
        <w:rPr>
          <w:rFonts w:ascii="Calibri" w:hAnsi="Calibri" w:cs="Calibri"/>
          <w:sz w:val="24"/>
          <w:szCs w:val="24"/>
          <w:lang w:val="en-AU"/>
        </w:rPr>
        <w:t xml:space="preserve">and refugee mobility throughout the post WWII period. </w:t>
      </w:r>
      <w:r w:rsidRPr="00E1786F">
        <w:rPr>
          <w:rFonts w:ascii="Calibri" w:hAnsi="Calibri" w:cs="Calibri"/>
          <w:sz w:val="24"/>
          <w:szCs w:val="24"/>
          <w:lang w:val="en-AU"/>
        </w:rPr>
        <w:t xml:space="preserve">Since the late 1980s however we have witnessed a seismic shift in such arrangements, away from macro-level governance structures determining who is allowed in and who is denied entry with the rise of multiple stakeholders driving and determining the process of selection (Groutsis, Harvey and van den Broek, 2015). Several factors have underscored this transition with a  ‘hollowing out’ and decentering of state mobilised services, support and infrastructure and a related devolution of services to private agents, local organisations and NGOs in a variety of different publicly administered areas (Goodin, et. al. 2006; Rhodes, 2007). The landscape of </w:t>
      </w:r>
      <w:r w:rsidR="00676A37" w:rsidRPr="00E1786F">
        <w:rPr>
          <w:rFonts w:ascii="Calibri" w:hAnsi="Calibri" w:cs="Calibri"/>
          <w:sz w:val="24"/>
          <w:szCs w:val="24"/>
          <w:lang w:val="en-AU"/>
        </w:rPr>
        <w:t xml:space="preserve">human mobility </w:t>
      </w:r>
      <w:r w:rsidRPr="00E1786F">
        <w:rPr>
          <w:rFonts w:ascii="Calibri" w:hAnsi="Calibri" w:cs="Calibri"/>
          <w:sz w:val="24"/>
          <w:szCs w:val="24"/>
          <w:lang w:val="en-AU"/>
        </w:rPr>
        <w:t xml:space="preserve">has changed and with it has emerged a largely commercially driven ‘industry’ at one end of the spectrum comprised of government agencies, recruitment and migration agents, employers and less legitimate facilitators of the migration process such as traffickers, among other intermediary arrangements; supported by local authorities and not for profits at the other end of the spectrum  (Alexandraki, 1981; Marks, 1957; Rhodes, 2007, 1245; de Haas, 2010, 1590; Groutsis et. al. 2015). </w:t>
      </w:r>
    </w:p>
    <w:p w14:paraId="1E71C457" w14:textId="77777777" w:rsidR="00FA0B07" w:rsidRPr="00E1786F" w:rsidRDefault="00FA0B07" w:rsidP="000E730A">
      <w:pPr>
        <w:widowControl w:val="0"/>
        <w:autoSpaceDE w:val="0"/>
        <w:autoSpaceDN w:val="0"/>
        <w:adjustRightInd w:val="0"/>
        <w:spacing w:after="0" w:line="240" w:lineRule="auto"/>
        <w:jc w:val="both"/>
        <w:rPr>
          <w:rFonts w:ascii="Calibri" w:hAnsi="Calibri" w:cs="Calibri"/>
          <w:b/>
          <w:sz w:val="24"/>
          <w:szCs w:val="24"/>
        </w:rPr>
      </w:pPr>
    </w:p>
    <w:p w14:paraId="308B7902" w14:textId="405F0887" w:rsidR="00FA489F" w:rsidRPr="00E1786F" w:rsidRDefault="00676A37" w:rsidP="00FA489F">
      <w:pPr>
        <w:widowControl w:val="0"/>
        <w:autoSpaceDE w:val="0"/>
        <w:autoSpaceDN w:val="0"/>
        <w:adjustRightInd w:val="0"/>
        <w:spacing w:after="0" w:line="240" w:lineRule="auto"/>
        <w:jc w:val="both"/>
        <w:rPr>
          <w:rFonts w:ascii="Calibri" w:hAnsi="Calibri" w:cs="Calibri"/>
          <w:sz w:val="24"/>
          <w:szCs w:val="24"/>
        </w:rPr>
      </w:pPr>
      <w:r w:rsidRPr="00E1786F">
        <w:rPr>
          <w:rFonts w:ascii="Calibri" w:hAnsi="Calibri" w:cs="Calibri"/>
          <w:sz w:val="24"/>
          <w:szCs w:val="24"/>
        </w:rPr>
        <w:t xml:space="preserve">As a consequence we are left wondering how we can address the current </w:t>
      </w:r>
      <w:r w:rsidR="000E730A" w:rsidRPr="00E1786F">
        <w:rPr>
          <w:rFonts w:ascii="Calibri" w:hAnsi="Calibri" w:cs="Calibri"/>
          <w:sz w:val="24"/>
          <w:szCs w:val="24"/>
        </w:rPr>
        <w:t>refugee crisis</w:t>
      </w:r>
      <w:r w:rsidRPr="00E1786F">
        <w:rPr>
          <w:rFonts w:ascii="Calibri" w:hAnsi="Calibri" w:cs="Calibri"/>
          <w:sz w:val="24"/>
          <w:szCs w:val="24"/>
        </w:rPr>
        <w:t xml:space="preserve">, overcoming the </w:t>
      </w:r>
      <w:r w:rsidR="000E730A" w:rsidRPr="00E1786F">
        <w:rPr>
          <w:rFonts w:ascii="Calibri" w:hAnsi="Calibri" w:cs="Calibri"/>
          <w:sz w:val="24"/>
          <w:szCs w:val="24"/>
        </w:rPr>
        <w:t xml:space="preserve">pecking order of refugee assessment </w:t>
      </w:r>
      <w:r w:rsidRPr="00E1786F">
        <w:rPr>
          <w:rFonts w:ascii="Calibri" w:hAnsi="Calibri" w:cs="Calibri"/>
          <w:sz w:val="24"/>
          <w:szCs w:val="24"/>
        </w:rPr>
        <w:t xml:space="preserve">and the reliance on </w:t>
      </w:r>
      <w:r w:rsidR="00FA489F" w:rsidRPr="00E1786F">
        <w:rPr>
          <w:rFonts w:ascii="Calibri" w:hAnsi="Calibri" w:cs="Calibri"/>
          <w:sz w:val="24"/>
          <w:szCs w:val="24"/>
        </w:rPr>
        <w:t>human traffickers/people smugglers. This crisis calls for the establishment of an internationally sanctioned migration and refugee architecture similar to that which emerged in the post World War II period.</w:t>
      </w:r>
    </w:p>
    <w:p w14:paraId="31571B38" w14:textId="306BBF02" w:rsidR="000E730A" w:rsidRPr="00E1786F" w:rsidRDefault="000E730A" w:rsidP="000E730A">
      <w:pPr>
        <w:widowControl w:val="0"/>
        <w:autoSpaceDE w:val="0"/>
        <w:autoSpaceDN w:val="0"/>
        <w:adjustRightInd w:val="0"/>
        <w:spacing w:after="0" w:line="240" w:lineRule="auto"/>
        <w:jc w:val="both"/>
        <w:rPr>
          <w:rFonts w:ascii="Calibri" w:hAnsi="Calibri" w:cs="Calibri"/>
          <w:sz w:val="24"/>
          <w:szCs w:val="24"/>
        </w:rPr>
      </w:pPr>
    </w:p>
    <w:p w14:paraId="48055042" w14:textId="561BC3CA" w:rsidR="000E730A" w:rsidRPr="00E1786F" w:rsidRDefault="000E730A" w:rsidP="000E730A">
      <w:pPr>
        <w:widowControl w:val="0"/>
        <w:autoSpaceDE w:val="0"/>
        <w:autoSpaceDN w:val="0"/>
        <w:adjustRightInd w:val="0"/>
        <w:spacing w:after="0" w:line="240" w:lineRule="auto"/>
        <w:jc w:val="both"/>
        <w:rPr>
          <w:rFonts w:ascii="Calibri" w:hAnsi="Calibri" w:cs="Calibri"/>
          <w:sz w:val="24"/>
          <w:szCs w:val="24"/>
        </w:rPr>
      </w:pPr>
      <w:r w:rsidRPr="00E1786F">
        <w:rPr>
          <w:rFonts w:ascii="Calibri" w:hAnsi="Calibri" w:cs="Calibri"/>
          <w:sz w:val="24"/>
          <w:szCs w:val="24"/>
        </w:rPr>
        <w:t xml:space="preserve">In the immediate post World War II period, a number of countries came together to form the Intergovernmental Committee for European Migration (ICEM), the first intergovernmental organisation tasked with the role of regulating migration flows. The newly established organisation commenced operations in February 1952 and by 1989 had been renamed the </w:t>
      </w:r>
      <w:r w:rsidRPr="00E1786F">
        <w:rPr>
          <w:rFonts w:ascii="Calibri" w:hAnsi="Calibri" w:cs="Calibri"/>
          <w:i/>
          <w:iCs/>
          <w:sz w:val="24"/>
          <w:szCs w:val="24"/>
        </w:rPr>
        <w:t xml:space="preserve">International Organisation for Migration </w:t>
      </w:r>
      <w:r w:rsidRPr="00E1786F">
        <w:rPr>
          <w:rFonts w:ascii="Calibri" w:hAnsi="Calibri" w:cs="Calibri"/>
          <w:sz w:val="24"/>
          <w:szCs w:val="24"/>
        </w:rPr>
        <w:t>(IOM). In its various guises, the IOM was tasked with the role of taking charge of the selection, recruitment, processing and transportation of migrants and refugees while not encroaching upon national sovereignty. As the coordinated transport of migrants and refugees out of Europe in the immediate Post WWII period became less pressing over time, the organisation became a policy lever of migration for sending and receiving countries and lost much of its coordinating role in processing and transporting migrants to receiving countries</w:t>
      </w:r>
      <w:r w:rsidR="008C1B0E" w:rsidRPr="00E1786F">
        <w:rPr>
          <w:rFonts w:ascii="Calibri" w:hAnsi="Calibri" w:cs="Calibri"/>
          <w:sz w:val="24"/>
          <w:szCs w:val="24"/>
        </w:rPr>
        <w:t xml:space="preserve"> (Ven</w:t>
      </w:r>
      <w:r w:rsidR="002A1E2C" w:rsidRPr="00E1786F">
        <w:rPr>
          <w:rFonts w:ascii="Calibri" w:hAnsi="Calibri" w:cs="Calibri"/>
          <w:sz w:val="24"/>
          <w:szCs w:val="24"/>
        </w:rPr>
        <w:t>t</w:t>
      </w:r>
      <w:r w:rsidR="00C93C45" w:rsidRPr="00E1786F">
        <w:rPr>
          <w:rFonts w:ascii="Calibri" w:hAnsi="Calibri" w:cs="Calibri"/>
          <w:sz w:val="24"/>
          <w:szCs w:val="24"/>
        </w:rPr>
        <w:t>uras and Groutsis, 2010</w:t>
      </w:r>
      <w:r w:rsidR="008C1B0E" w:rsidRPr="00E1786F">
        <w:rPr>
          <w:rFonts w:ascii="Calibri" w:hAnsi="Calibri" w:cs="Calibri"/>
          <w:sz w:val="24"/>
          <w:szCs w:val="24"/>
        </w:rPr>
        <w:t>)</w:t>
      </w:r>
      <w:r w:rsidRPr="00E1786F">
        <w:rPr>
          <w:rFonts w:ascii="Calibri" w:hAnsi="Calibri" w:cs="Calibri"/>
          <w:sz w:val="24"/>
          <w:szCs w:val="24"/>
        </w:rPr>
        <w:t>.</w:t>
      </w:r>
    </w:p>
    <w:p w14:paraId="0EE4CE45" w14:textId="77777777" w:rsidR="000E730A" w:rsidRPr="00E1786F" w:rsidRDefault="000E730A" w:rsidP="000E730A">
      <w:pPr>
        <w:widowControl w:val="0"/>
        <w:autoSpaceDE w:val="0"/>
        <w:autoSpaceDN w:val="0"/>
        <w:adjustRightInd w:val="0"/>
        <w:spacing w:after="0" w:line="240" w:lineRule="auto"/>
        <w:jc w:val="both"/>
        <w:rPr>
          <w:rFonts w:ascii="Calibri" w:hAnsi="Calibri" w:cs="Calibri"/>
          <w:sz w:val="24"/>
          <w:szCs w:val="24"/>
        </w:rPr>
      </w:pPr>
      <w:r w:rsidRPr="00E1786F">
        <w:rPr>
          <w:rFonts w:ascii="Calibri" w:hAnsi="Calibri" w:cs="Calibri"/>
          <w:sz w:val="24"/>
          <w:szCs w:val="24"/>
        </w:rPr>
        <w:t> </w:t>
      </w:r>
    </w:p>
    <w:p w14:paraId="7AC9DBD2" w14:textId="77777777" w:rsidR="000E730A" w:rsidRPr="00E1786F" w:rsidRDefault="000E730A" w:rsidP="000E730A">
      <w:pPr>
        <w:widowControl w:val="0"/>
        <w:autoSpaceDE w:val="0"/>
        <w:autoSpaceDN w:val="0"/>
        <w:adjustRightInd w:val="0"/>
        <w:spacing w:after="0" w:line="240" w:lineRule="auto"/>
        <w:jc w:val="both"/>
        <w:rPr>
          <w:rFonts w:ascii="Calibri" w:hAnsi="Calibri" w:cs="Calibri"/>
          <w:sz w:val="24"/>
          <w:szCs w:val="24"/>
        </w:rPr>
      </w:pPr>
      <w:r w:rsidRPr="00E1786F">
        <w:rPr>
          <w:rFonts w:ascii="Calibri" w:hAnsi="Calibri" w:cs="Calibri"/>
          <w:sz w:val="24"/>
          <w:szCs w:val="24"/>
        </w:rPr>
        <w:t>The present day crisis calls for a reinvigoration of such a body: a neutral arbiter charged with the task of integrating three pillars: a social justice agenda which is at the heart of this humanitarian crisis; an economic agenda, drawing attention to the benefits of accepting refugees for the receiving country; and, a social integration agenda, creating a bridge between the refugees and the countries of settlement.</w:t>
      </w:r>
    </w:p>
    <w:p w14:paraId="2D02EE51" w14:textId="77777777" w:rsidR="000E730A" w:rsidRPr="00E1786F" w:rsidRDefault="000E730A" w:rsidP="000E730A">
      <w:pPr>
        <w:widowControl w:val="0"/>
        <w:autoSpaceDE w:val="0"/>
        <w:autoSpaceDN w:val="0"/>
        <w:adjustRightInd w:val="0"/>
        <w:spacing w:after="0" w:line="240" w:lineRule="auto"/>
        <w:jc w:val="both"/>
        <w:rPr>
          <w:rFonts w:ascii="Calibri" w:hAnsi="Calibri" w:cs="Calibri"/>
          <w:sz w:val="24"/>
          <w:szCs w:val="24"/>
        </w:rPr>
      </w:pPr>
      <w:r w:rsidRPr="00E1786F">
        <w:rPr>
          <w:rFonts w:ascii="Calibri" w:hAnsi="Calibri" w:cs="Calibri"/>
          <w:sz w:val="24"/>
          <w:szCs w:val="24"/>
        </w:rPr>
        <w:t> </w:t>
      </w:r>
    </w:p>
    <w:p w14:paraId="647D69F9" w14:textId="77777777" w:rsidR="000E730A" w:rsidRPr="00E1786F" w:rsidRDefault="000E730A" w:rsidP="000E730A">
      <w:pPr>
        <w:widowControl w:val="0"/>
        <w:autoSpaceDE w:val="0"/>
        <w:autoSpaceDN w:val="0"/>
        <w:adjustRightInd w:val="0"/>
        <w:spacing w:after="0" w:line="240" w:lineRule="auto"/>
        <w:jc w:val="both"/>
        <w:rPr>
          <w:rFonts w:ascii="Calibri" w:hAnsi="Calibri" w:cs="Calibri"/>
          <w:sz w:val="24"/>
          <w:szCs w:val="24"/>
        </w:rPr>
      </w:pPr>
      <w:r w:rsidRPr="00E1786F">
        <w:rPr>
          <w:rFonts w:ascii="Calibri" w:hAnsi="Calibri" w:cs="Calibri"/>
          <w:sz w:val="24"/>
          <w:szCs w:val="24"/>
        </w:rPr>
        <w:t xml:space="preserve">Ironically, while we are connected globally, countries outside of Europe are largely absolving </w:t>
      </w:r>
      <w:r w:rsidRPr="00E1786F">
        <w:rPr>
          <w:rFonts w:ascii="Calibri" w:hAnsi="Calibri" w:cs="Calibri"/>
          <w:sz w:val="24"/>
          <w:szCs w:val="24"/>
        </w:rPr>
        <w:lastRenderedPageBreak/>
        <w:t>themselves of responsibility in responding to the needs of refugees fleeing war and persecution.  It is time we came together to end the suffering, coordinating our efforts to firstly change the architecture governing refugee mobility and secondly to break the divisive discourse surrounding the ‘burden’ of accepting particular groups of refugees, while welcoming others.</w:t>
      </w:r>
    </w:p>
    <w:p w14:paraId="3A575969" w14:textId="77777777" w:rsidR="000E730A" w:rsidRPr="00E1786F" w:rsidRDefault="000E730A" w:rsidP="000E730A">
      <w:pPr>
        <w:widowControl w:val="0"/>
        <w:autoSpaceDE w:val="0"/>
        <w:autoSpaceDN w:val="0"/>
        <w:adjustRightInd w:val="0"/>
        <w:spacing w:after="0" w:line="240" w:lineRule="auto"/>
        <w:jc w:val="both"/>
        <w:rPr>
          <w:rFonts w:ascii="Calibri" w:hAnsi="Calibri" w:cs="Calibri"/>
          <w:sz w:val="24"/>
          <w:szCs w:val="24"/>
        </w:rPr>
      </w:pPr>
      <w:r w:rsidRPr="00E1786F">
        <w:rPr>
          <w:rFonts w:ascii="Calibri" w:hAnsi="Calibri" w:cs="Calibri"/>
          <w:sz w:val="24"/>
          <w:szCs w:val="24"/>
        </w:rPr>
        <w:t> </w:t>
      </w:r>
    </w:p>
    <w:p w14:paraId="0569A1B3" w14:textId="3247B49E" w:rsidR="00AE74DB" w:rsidRPr="00E1786F" w:rsidRDefault="003726B0" w:rsidP="000E730A">
      <w:pPr>
        <w:widowControl w:val="0"/>
        <w:autoSpaceDE w:val="0"/>
        <w:autoSpaceDN w:val="0"/>
        <w:adjustRightInd w:val="0"/>
        <w:spacing w:after="0" w:line="240" w:lineRule="auto"/>
        <w:jc w:val="both"/>
        <w:rPr>
          <w:rFonts w:ascii="Calibri" w:hAnsi="Calibri" w:cs="Calibri"/>
          <w:b/>
          <w:sz w:val="24"/>
          <w:szCs w:val="24"/>
        </w:rPr>
      </w:pPr>
      <w:r w:rsidRPr="00E1786F">
        <w:rPr>
          <w:rFonts w:ascii="Calibri" w:hAnsi="Calibri" w:cs="Calibri"/>
          <w:b/>
          <w:sz w:val="24"/>
          <w:szCs w:val="24"/>
        </w:rPr>
        <w:t xml:space="preserve">(ii) </w:t>
      </w:r>
      <w:r w:rsidR="00B73274" w:rsidRPr="00E1786F">
        <w:rPr>
          <w:rFonts w:ascii="Calibri" w:hAnsi="Calibri" w:cs="Calibri"/>
          <w:b/>
          <w:sz w:val="24"/>
          <w:szCs w:val="24"/>
        </w:rPr>
        <w:t xml:space="preserve">Community Solidarity: </w:t>
      </w:r>
      <w:r w:rsidR="00AE74DB" w:rsidRPr="00E1786F">
        <w:rPr>
          <w:rFonts w:ascii="Calibri" w:hAnsi="Calibri" w:cs="Calibri"/>
          <w:b/>
          <w:sz w:val="24"/>
          <w:szCs w:val="24"/>
        </w:rPr>
        <w:t xml:space="preserve">Post arrival </w:t>
      </w:r>
      <w:r w:rsidR="00C93C45" w:rsidRPr="00E1786F">
        <w:rPr>
          <w:rFonts w:ascii="Calibri" w:hAnsi="Calibri" w:cs="Calibri"/>
          <w:b/>
          <w:sz w:val="24"/>
          <w:szCs w:val="24"/>
        </w:rPr>
        <w:t>S</w:t>
      </w:r>
      <w:r w:rsidR="00B73274" w:rsidRPr="00E1786F">
        <w:rPr>
          <w:rFonts w:ascii="Calibri" w:hAnsi="Calibri" w:cs="Calibri"/>
          <w:b/>
          <w:sz w:val="24"/>
          <w:szCs w:val="24"/>
        </w:rPr>
        <w:t xml:space="preserve">ettlement and </w:t>
      </w:r>
      <w:r w:rsidR="00AE74DB" w:rsidRPr="00E1786F">
        <w:rPr>
          <w:rFonts w:ascii="Calibri" w:hAnsi="Calibri" w:cs="Calibri"/>
          <w:b/>
          <w:sz w:val="24"/>
          <w:szCs w:val="24"/>
        </w:rPr>
        <w:t>Integration</w:t>
      </w:r>
    </w:p>
    <w:p w14:paraId="73F126C7" w14:textId="6FF540CC" w:rsidR="00AE74DB" w:rsidRPr="00E1786F" w:rsidRDefault="00AE74DB" w:rsidP="00AE74DB">
      <w:pPr>
        <w:widowControl w:val="0"/>
        <w:autoSpaceDE w:val="0"/>
        <w:autoSpaceDN w:val="0"/>
        <w:adjustRightInd w:val="0"/>
        <w:spacing w:after="0" w:line="240" w:lineRule="auto"/>
        <w:jc w:val="both"/>
        <w:rPr>
          <w:rFonts w:ascii="Calibri" w:hAnsi="Calibri" w:cs="Calibri"/>
          <w:sz w:val="24"/>
          <w:szCs w:val="24"/>
        </w:rPr>
      </w:pPr>
      <w:r w:rsidRPr="00E1786F">
        <w:rPr>
          <w:sz w:val="24"/>
          <w:szCs w:val="24"/>
        </w:rPr>
        <w:t>We believe there are several key aspects of settlement and integration which must be considered: social adjustment, work adjustment and (within the labour market and as entrepreneurs) and education.  As we see it, post-arrival adjustment includes three interacting dimensions: general adjustment, which incorporates living conditions in the destination country; interaction adjustment, which includes the social relations and interactions with the local community and local workers/local school; and, work-related/education-related adjustment, involving integration into the local workplace/education system. The model draws attention to the fact that workplace/educational integration, social integration (at the workplace and the broader society) and living conditions are complementary and intersecting facets of post-arrival adjustment and integration</w:t>
      </w:r>
      <w:r w:rsidR="009F390F" w:rsidRPr="00E1786F">
        <w:rPr>
          <w:sz w:val="24"/>
          <w:szCs w:val="24"/>
        </w:rPr>
        <w:t>. Within this sphere are located government and non-government agencies (eg. Settlement services</w:t>
      </w:r>
      <w:r w:rsidR="005E32A6" w:rsidRPr="00E1786F">
        <w:rPr>
          <w:sz w:val="24"/>
          <w:szCs w:val="24"/>
        </w:rPr>
        <w:t>; MSF; IOM</w:t>
      </w:r>
      <w:r w:rsidR="009F390F" w:rsidRPr="00E1786F">
        <w:rPr>
          <w:sz w:val="24"/>
          <w:szCs w:val="24"/>
        </w:rPr>
        <w:t>); ethno</w:t>
      </w:r>
      <w:r w:rsidR="00B40E08" w:rsidRPr="00E1786F">
        <w:rPr>
          <w:sz w:val="24"/>
          <w:szCs w:val="24"/>
        </w:rPr>
        <w:t>-</w:t>
      </w:r>
      <w:r w:rsidR="009F390F" w:rsidRPr="00E1786F">
        <w:rPr>
          <w:sz w:val="24"/>
          <w:szCs w:val="24"/>
        </w:rPr>
        <w:t xml:space="preserve">specific community groups (eg. Syrian community groups); ethno-religious groups (Muslim or Christian groups); </w:t>
      </w:r>
      <w:r w:rsidR="008465CC" w:rsidRPr="00E1786F">
        <w:rPr>
          <w:sz w:val="24"/>
          <w:szCs w:val="24"/>
        </w:rPr>
        <w:t>workplaces; communities (eg. Bendigo</w:t>
      </w:r>
      <w:r w:rsidR="00B40E08" w:rsidRPr="00E1786F">
        <w:rPr>
          <w:sz w:val="24"/>
          <w:szCs w:val="24"/>
        </w:rPr>
        <w:t>; Solidarity [Greece]</w:t>
      </w:r>
      <w:r w:rsidR="008465CC" w:rsidRPr="00E1786F">
        <w:rPr>
          <w:sz w:val="24"/>
          <w:szCs w:val="24"/>
        </w:rPr>
        <w:t>)</w:t>
      </w:r>
      <w:r w:rsidR="00877411" w:rsidRPr="00E1786F">
        <w:rPr>
          <w:sz w:val="24"/>
          <w:szCs w:val="24"/>
        </w:rPr>
        <w:t xml:space="preserve"> (see Smith for the Guardian, 2016</w:t>
      </w:r>
      <w:r w:rsidR="005341AE">
        <w:rPr>
          <w:sz w:val="24"/>
          <w:szCs w:val="24"/>
        </w:rPr>
        <w:t xml:space="preserve">; </w:t>
      </w:r>
      <w:r w:rsidR="00E53FCD">
        <w:rPr>
          <w:sz w:val="24"/>
          <w:szCs w:val="24"/>
        </w:rPr>
        <w:t xml:space="preserve">Collins 2013; Collins, 2015; </w:t>
      </w:r>
      <w:r w:rsidR="00290369">
        <w:rPr>
          <w:sz w:val="24"/>
          <w:szCs w:val="24"/>
        </w:rPr>
        <w:t xml:space="preserve">Reid and Al Khalil 2013a; </w:t>
      </w:r>
      <w:r w:rsidR="005341AE">
        <w:rPr>
          <w:sz w:val="24"/>
          <w:szCs w:val="24"/>
        </w:rPr>
        <w:t>Reid and Mulas, 201</w:t>
      </w:r>
      <w:r w:rsidR="00290369">
        <w:rPr>
          <w:sz w:val="24"/>
          <w:szCs w:val="24"/>
        </w:rPr>
        <w:t>3b</w:t>
      </w:r>
      <w:r w:rsidR="00877411" w:rsidRPr="00E1786F">
        <w:rPr>
          <w:sz w:val="24"/>
          <w:szCs w:val="24"/>
        </w:rPr>
        <w:t>)</w:t>
      </w:r>
      <w:r w:rsidR="008465CC" w:rsidRPr="00E1786F">
        <w:rPr>
          <w:sz w:val="24"/>
          <w:szCs w:val="24"/>
        </w:rPr>
        <w:t xml:space="preserve">. </w:t>
      </w:r>
      <w:r w:rsidR="009F390F" w:rsidRPr="00E1786F">
        <w:rPr>
          <w:sz w:val="24"/>
          <w:szCs w:val="24"/>
        </w:rPr>
        <w:t xml:space="preserve"> </w:t>
      </w:r>
    </w:p>
    <w:p w14:paraId="072C0AF8" w14:textId="77777777" w:rsidR="00AE74DB" w:rsidRPr="00E1786F" w:rsidRDefault="00AE74DB" w:rsidP="000E730A">
      <w:pPr>
        <w:widowControl w:val="0"/>
        <w:autoSpaceDE w:val="0"/>
        <w:autoSpaceDN w:val="0"/>
        <w:adjustRightInd w:val="0"/>
        <w:spacing w:after="0" w:line="240" w:lineRule="auto"/>
        <w:jc w:val="both"/>
        <w:rPr>
          <w:rFonts w:ascii="Calibri" w:hAnsi="Calibri" w:cs="Calibri"/>
          <w:sz w:val="24"/>
          <w:szCs w:val="24"/>
        </w:rPr>
      </w:pPr>
    </w:p>
    <w:p w14:paraId="6AD75207" w14:textId="77777777" w:rsidR="00D35EE1" w:rsidRPr="00E1786F" w:rsidRDefault="00D35EE1" w:rsidP="000E730A">
      <w:pPr>
        <w:widowControl w:val="0"/>
        <w:autoSpaceDE w:val="0"/>
        <w:autoSpaceDN w:val="0"/>
        <w:adjustRightInd w:val="0"/>
        <w:spacing w:after="0" w:line="240" w:lineRule="auto"/>
        <w:jc w:val="both"/>
        <w:rPr>
          <w:rFonts w:ascii="Calibri" w:hAnsi="Calibri" w:cs="Calibri"/>
          <w:b/>
          <w:sz w:val="24"/>
          <w:szCs w:val="24"/>
        </w:rPr>
      </w:pPr>
    </w:p>
    <w:p w14:paraId="6F60211E" w14:textId="34C5C69A" w:rsidR="00B37F81" w:rsidRPr="00E1786F" w:rsidRDefault="00C93C45" w:rsidP="00C93C45">
      <w:pPr>
        <w:widowControl w:val="0"/>
        <w:autoSpaceDE w:val="0"/>
        <w:autoSpaceDN w:val="0"/>
        <w:adjustRightInd w:val="0"/>
        <w:spacing w:after="0" w:line="240" w:lineRule="auto"/>
        <w:jc w:val="both"/>
        <w:rPr>
          <w:sz w:val="24"/>
          <w:szCs w:val="24"/>
          <w:lang w:val="en-AU"/>
        </w:rPr>
      </w:pPr>
      <w:r w:rsidRPr="00E1786F">
        <w:rPr>
          <w:rFonts w:ascii="Calibri" w:hAnsi="Calibri" w:cs="Calibri"/>
          <w:b/>
          <w:sz w:val="24"/>
          <w:szCs w:val="24"/>
        </w:rPr>
        <w:t xml:space="preserve">Our framework for analysis is displayed in figure 1: </w:t>
      </w:r>
    </w:p>
    <w:p w14:paraId="76338945" w14:textId="2260DC9C" w:rsidR="00C47DB3" w:rsidRPr="00E1786F" w:rsidRDefault="00B37F81" w:rsidP="00150128">
      <w:pPr>
        <w:jc w:val="both"/>
        <w:rPr>
          <w:sz w:val="24"/>
          <w:szCs w:val="24"/>
          <w:lang w:val="en-AU"/>
        </w:rPr>
      </w:pPr>
      <w:r w:rsidRPr="00E1786F">
        <w:rPr>
          <w:rFonts w:cs="Arial"/>
          <w:b/>
          <w:noProof/>
          <w:sz w:val="24"/>
          <w:szCs w:val="24"/>
          <w:lang w:val="en-AU" w:eastAsia="en-AU"/>
        </w:rPr>
        <mc:AlternateContent>
          <mc:Choice Requires="wps">
            <w:drawing>
              <wp:anchor distT="0" distB="0" distL="114300" distR="114300" simplePos="0" relativeHeight="251668480" behindDoc="0" locked="0" layoutInCell="1" allowOverlap="1" wp14:anchorId="63B8CCFE" wp14:editId="7F5F32CC">
                <wp:simplePos x="0" y="0"/>
                <wp:positionH relativeFrom="column">
                  <wp:posOffset>1485900</wp:posOffset>
                </wp:positionH>
                <wp:positionV relativeFrom="paragraph">
                  <wp:posOffset>219075</wp:posOffset>
                </wp:positionV>
                <wp:extent cx="3268980" cy="1257300"/>
                <wp:effectExtent l="25400" t="25400" r="134620" b="13970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8980" cy="1257300"/>
                        </a:xfrm>
                        <a:prstGeom prst="rect">
                          <a:avLst/>
                        </a:prstGeom>
                        <a:solidFill>
                          <a:srgbClr val="FFFFFF"/>
                        </a:solidFill>
                        <a:ln w="9525">
                          <a:solidFill>
                            <a:srgbClr val="000000"/>
                          </a:solidFill>
                          <a:miter lim="800000"/>
                          <a:headEnd/>
                          <a:tailEnd/>
                        </a:ln>
                        <a:effectLst>
                          <a:outerShdw blurRad="50800" dist="38100" dir="2700000" algn="tl" rotWithShape="0">
                            <a:prstClr val="black">
                              <a:alpha val="40000"/>
                            </a:prstClr>
                          </a:outerShdw>
                        </a:effectLst>
                      </wps:spPr>
                      <wps:txbx>
                        <w:txbxContent>
                          <w:p w14:paraId="54C12BB3" w14:textId="43CA44DB" w:rsidR="00290369" w:rsidRPr="00C93C45" w:rsidRDefault="00290369" w:rsidP="0088454C">
                            <w:pPr>
                              <w:widowControl w:val="0"/>
                              <w:autoSpaceDE w:val="0"/>
                              <w:autoSpaceDN w:val="0"/>
                              <w:adjustRightInd w:val="0"/>
                              <w:spacing w:after="0" w:line="240" w:lineRule="auto"/>
                              <w:jc w:val="both"/>
                              <w:rPr>
                                <w:rFonts w:ascii="Calibri" w:hAnsi="Calibri" w:cs="Calibri"/>
                                <w:sz w:val="20"/>
                                <w:szCs w:val="20"/>
                              </w:rPr>
                            </w:pPr>
                            <w:r w:rsidRPr="00C93C45">
                              <w:rPr>
                                <w:rFonts w:ascii="Calibri" w:hAnsi="Calibri" w:cs="Calibri"/>
                                <w:sz w:val="20"/>
                                <w:szCs w:val="20"/>
                              </w:rPr>
                              <w:t xml:space="preserve">i)a dialectical interplay between identity (individual) and non-identity (the group); </w:t>
                            </w:r>
                          </w:p>
                          <w:p w14:paraId="758929E5" w14:textId="77777777" w:rsidR="00290369" w:rsidRPr="00C93C45" w:rsidRDefault="00290369" w:rsidP="0088454C">
                            <w:pPr>
                              <w:widowControl w:val="0"/>
                              <w:autoSpaceDE w:val="0"/>
                              <w:autoSpaceDN w:val="0"/>
                              <w:adjustRightInd w:val="0"/>
                              <w:spacing w:after="0" w:line="240" w:lineRule="auto"/>
                              <w:jc w:val="both"/>
                              <w:rPr>
                                <w:rFonts w:ascii="Calibri" w:hAnsi="Calibri" w:cs="Calibri"/>
                                <w:sz w:val="20"/>
                                <w:szCs w:val="20"/>
                              </w:rPr>
                            </w:pPr>
                            <w:r w:rsidRPr="00C93C45">
                              <w:rPr>
                                <w:rFonts w:ascii="Calibri" w:hAnsi="Calibri" w:cs="Calibri"/>
                                <w:sz w:val="20"/>
                                <w:szCs w:val="20"/>
                              </w:rPr>
                              <w:t xml:space="preserve">ii) equality and distinction; </w:t>
                            </w:r>
                          </w:p>
                          <w:p w14:paraId="489AD20F" w14:textId="77777777" w:rsidR="00290369" w:rsidRPr="00C93C45" w:rsidRDefault="00290369" w:rsidP="0088454C">
                            <w:pPr>
                              <w:widowControl w:val="0"/>
                              <w:autoSpaceDE w:val="0"/>
                              <w:autoSpaceDN w:val="0"/>
                              <w:adjustRightInd w:val="0"/>
                              <w:spacing w:after="0" w:line="240" w:lineRule="auto"/>
                              <w:jc w:val="both"/>
                              <w:rPr>
                                <w:rFonts w:ascii="Calibri" w:hAnsi="Calibri" w:cs="Calibri"/>
                                <w:sz w:val="20"/>
                                <w:szCs w:val="20"/>
                              </w:rPr>
                            </w:pPr>
                            <w:r w:rsidRPr="00C93C45">
                              <w:rPr>
                                <w:rFonts w:ascii="Calibri" w:hAnsi="Calibri" w:cs="Calibri"/>
                                <w:sz w:val="20"/>
                                <w:szCs w:val="20"/>
                              </w:rPr>
                              <w:t xml:space="preserve">iii) spontaneous action (resistance) and normalisation (rule bound conformity); </w:t>
                            </w:r>
                          </w:p>
                          <w:p w14:paraId="0610AB00" w14:textId="5B99F4E2" w:rsidR="00290369" w:rsidRPr="00C93C45" w:rsidRDefault="00290369" w:rsidP="0088454C">
                            <w:pPr>
                              <w:widowControl w:val="0"/>
                              <w:autoSpaceDE w:val="0"/>
                              <w:autoSpaceDN w:val="0"/>
                              <w:adjustRightInd w:val="0"/>
                              <w:spacing w:after="0" w:line="240" w:lineRule="auto"/>
                              <w:jc w:val="both"/>
                              <w:rPr>
                                <w:rFonts w:ascii="Calibri" w:hAnsi="Calibri" w:cs="Calibri"/>
                                <w:sz w:val="20"/>
                                <w:szCs w:val="20"/>
                              </w:rPr>
                            </w:pPr>
                            <w:r w:rsidRPr="00C93C45">
                              <w:rPr>
                                <w:rFonts w:ascii="Calibri" w:hAnsi="Calibri" w:cs="Calibri"/>
                                <w:sz w:val="20"/>
                                <w:szCs w:val="20"/>
                              </w:rPr>
                              <w:t xml:space="preserve">iv) power in the collective which is dispersed when the collective ceases to exist. </w:t>
                            </w:r>
                          </w:p>
                          <w:p w14:paraId="04FA8C64" w14:textId="77777777" w:rsidR="00290369" w:rsidRPr="00A53F6B" w:rsidRDefault="00290369" w:rsidP="0077000D">
                            <w:pPr>
                              <w:pStyle w:val="ListParagraph"/>
                              <w:spacing w:before="60" w:after="60" w:line="240" w:lineRule="auto"/>
                              <w:ind w:left="284"/>
                              <w:contextualSpacing w:val="0"/>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B8CCFE" id="_x0000_t202" coordsize="21600,21600" o:spt="202" path="m,l,21600r21600,l21600,xe">
                <v:stroke joinstyle="miter"/>
                <v:path gradientshapeok="t" o:connecttype="rect"/>
              </v:shapetype>
              <v:shape id="Text Box 2" o:spid="_x0000_s1026" type="#_x0000_t202" style="position:absolute;left:0;text-align:left;margin-left:117pt;margin-top:17.25pt;width:257.4pt;height:9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">
                <v:shadow on="t" color="black" opacity="26214f" origin="-.5,-.5" offset=".74836mm,.74836mm"/>
                <v:textbox>
                  <w:txbxContent>
                    <w:p w14:paraId="54C12BB3" w14:textId="43CA44DB" w:rsidR="00290369" w:rsidRPr="00C93C45" w:rsidRDefault="00290369" w:rsidP="0088454C">
                      <w:pPr>
                        <w:widowControl w:val="0"/>
                        <w:autoSpaceDE w:val="0"/>
                        <w:autoSpaceDN w:val="0"/>
                        <w:adjustRightInd w:val="0"/>
                        <w:spacing w:after="0" w:line="240" w:lineRule="auto"/>
                        <w:jc w:val="both"/>
                        <w:rPr>
                          <w:rFonts w:ascii="Calibri" w:hAnsi="Calibri" w:cs="Calibri"/>
                          <w:sz w:val="20"/>
                          <w:szCs w:val="20"/>
                        </w:rPr>
                      </w:pPr>
                      <w:r w:rsidRPr="00C93C45">
                        <w:rPr>
                          <w:rFonts w:ascii="Calibri" w:hAnsi="Calibri" w:cs="Calibri"/>
                          <w:sz w:val="20"/>
                          <w:szCs w:val="20"/>
                        </w:rPr>
                        <w:t xml:space="preserve">i)a dialectical interplay between identity (individual) and non-identity (the group); </w:t>
                      </w:r>
                    </w:p>
                    <w:p w14:paraId="758929E5" w14:textId="77777777" w:rsidR="00290369" w:rsidRPr="00C93C45" w:rsidRDefault="00290369" w:rsidP="0088454C">
                      <w:pPr>
                        <w:widowControl w:val="0"/>
                        <w:autoSpaceDE w:val="0"/>
                        <w:autoSpaceDN w:val="0"/>
                        <w:adjustRightInd w:val="0"/>
                        <w:spacing w:after="0" w:line="240" w:lineRule="auto"/>
                        <w:jc w:val="both"/>
                        <w:rPr>
                          <w:rFonts w:ascii="Calibri" w:hAnsi="Calibri" w:cs="Calibri"/>
                          <w:sz w:val="20"/>
                          <w:szCs w:val="20"/>
                        </w:rPr>
                      </w:pPr>
                      <w:r w:rsidRPr="00C93C45">
                        <w:rPr>
                          <w:rFonts w:ascii="Calibri" w:hAnsi="Calibri" w:cs="Calibri"/>
                          <w:sz w:val="20"/>
                          <w:szCs w:val="20"/>
                        </w:rPr>
                        <w:t xml:space="preserve">ii) equality and distinction; </w:t>
                      </w:r>
                    </w:p>
                    <w:p w14:paraId="489AD20F" w14:textId="77777777" w:rsidR="00290369" w:rsidRPr="00C93C45" w:rsidRDefault="00290369" w:rsidP="0088454C">
                      <w:pPr>
                        <w:widowControl w:val="0"/>
                        <w:autoSpaceDE w:val="0"/>
                        <w:autoSpaceDN w:val="0"/>
                        <w:adjustRightInd w:val="0"/>
                        <w:spacing w:after="0" w:line="240" w:lineRule="auto"/>
                        <w:jc w:val="both"/>
                        <w:rPr>
                          <w:rFonts w:ascii="Calibri" w:hAnsi="Calibri" w:cs="Calibri"/>
                          <w:sz w:val="20"/>
                          <w:szCs w:val="20"/>
                        </w:rPr>
                      </w:pPr>
                      <w:r w:rsidRPr="00C93C45">
                        <w:rPr>
                          <w:rFonts w:ascii="Calibri" w:hAnsi="Calibri" w:cs="Calibri"/>
                          <w:sz w:val="20"/>
                          <w:szCs w:val="20"/>
                        </w:rPr>
                        <w:t xml:space="preserve">iii) spontaneous action (resistance) and normalisation (rule bound conformity); </w:t>
                      </w:r>
                    </w:p>
                    <w:p w14:paraId="0610AB00" w14:textId="5B99F4E2" w:rsidR="00290369" w:rsidRPr="00C93C45" w:rsidRDefault="00290369" w:rsidP="0088454C">
                      <w:pPr>
                        <w:widowControl w:val="0"/>
                        <w:autoSpaceDE w:val="0"/>
                        <w:autoSpaceDN w:val="0"/>
                        <w:adjustRightInd w:val="0"/>
                        <w:spacing w:after="0" w:line="240" w:lineRule="auto"/>
                        <w:jc w:val="both"/>
                        <w:rPr>
                          <w:rFonts w:ascii="Calibri" w:hAnsi="Calibri" w:cs="Calibri"/>
                          <w:sz w:val="20"/>
                          <w:szCs w:val="20"/>
                        </w:rPr>
                      </w:pPr>
                      <w:r w:rsidRPr="00C93C45">
                        <w:rPr>
                          <w:rFonts w:ascii="Calibri" w:hAnsi="Calibri" w:cs="Calibri"/>
                          <w:sz w:val="20"/>
                          <w:szCs w:val="20"/>
                        </w:rPr>
                        <w:t xml:space="preserve">iv) power in the collective which is dispersed when the collective ceases to exist. </w:t>
                      </w:r>
                    </w:p>
                    <w:p w14:paraId="04FA8C64" w14:textId="77777777" w:rsidR="00290369" w:rsidRPr="00A53F6B" w:rsidRDefault="00290369" w:rsidP="0077000D">
                      <w:pPr>
                        <w:pStyle w:val="ListParagraph"/>
                        <w:spacing w:before="60" w:after="60" w:line="240" w:lineRule="auto"/>
                        <w:ind w:left="284"/>
                        <w:contextualSpacing w:val="0"/>
                        <w:rPr>
                          <w:rFonts w:ascii="Arial" w:hAnsi="Arial" w:cs="Arial"/>
                          <w:sz w:val="20"/>
                          <w:szCs w:val="20"/>
                        </w:rPr>
                      </w:pPr>
                    </w:p>
                  </w:txbxContent>
                </v:textbox>
              </v:shape>
            </w:pict>
          </mc:Fallback>
        </mc:AlternateContent>
      </w:r>
      <w:r w:rsidR="00FA489F" w:rsidRPr="00E1786F">
        <w:rPr>
          <w:sz w:val="24"/>
          <w:szCs w:val="24"/>
          <w:lang w:val="en-AU"/>
        </w:rPr>
        <w:t xml:space="preserve"> </w:t>
      </w:r>
      <w:r w:rsidRPr="00E1786F">
        <w:rPr>
          <w:sz w:val="24"/>
          <w:szCs w:val="24"/>
          <w:lang w:val="en-AU"/>
        </w:rPr>
        <w:br/>
      </w:r>
      <w:r w:rsidRPr="00E1786F">
        <w:rPr>
          <w:sz w:val="24"/>
          <w:szCs w:val="24"/>
          <w:lang w:val="en-AU"/>
        </w:rPr>
        <w:br/>
      </w:r>
    </w:p>
    <w:p w14:paraId="246D3234" w14:textId="69ADCC17" w:rsidR="0077000D" w:rsidRPr="00E1786F" w:rsidRDefault="0077000D" w:rsidP="00150128">
      <w:pPr>
        <w:jc w:val="both"/>
        <w:rPr>
          <w:sz w:val="24"/>
          <w:szCs w:val="24"/>
          <w:lang w:val="en-AU"/>
        </w:rPr>
      </w:pPr>
    </w:p>
    <w:p w14:paraId="0C2BBCE6" w14:textId="77777777" w:rsidR="0077000D" w:rsidRPr="00E1786F" w:rsidRDefault="0077000D" w:rsidP="00150128">
      <w:pPr>
        <w:jc w:val="both"/>
        <w:rPr>
          <w:sz w:val="24"/>
          <w:szCs w:val="24"/>
          <w:lang w:val="en-AU"/>
        </w:rPr>
      </w:pPr>
    </w:p>
    <w:p w14:paraId="4BA185C5" w14:textId="6D64122B" w:rsidR="000D78BA" w:rsidRPr="00E1786F" w:rsidRDefault="001B045B" w:rsidP="000D78BA">
      <w:pPr>
        <w:spacing w:before="120" w:line="360" w:lineRule="auto"/>
        <w:rPr>
          <w:rFonts w:cs="Times New Roman"/>
          <w:sz w:val="24"/>
          <w:szCs w:val="24"/>
        </w:rPr>
      </w:pPr>
      <w:r w:rsidRPr="00E1786F">
        <w:rPr>
          <w:rFonts w:cs="Arial"/>
          <w:b/>
          <w:noProof/>
          <w:sz w:val="24"/>
          <w:szCs w:val="24"/>
          <w:lang w:val="en-AU" w:eastAsia="en-AU"/>
        </w:rPr>
        <mc:AlternateContent>
          <mc:Choice Requires="wps">
            <w:drawing>
              <wp:anchor distT="0" distB="0" distL="114300" distR="114300" simplePos="0" relativeHeight="251660288" behindDoc="0" locked="0" layoutInCell="1" allowOverlap="1" wp14:anchorId="521DAF67" wp14:editId="35FB5EFB">
                <wp:simplePos x="0" y="0"/>
                <wp:positionH relativeFrom="margin">
                  <wp:align>right</wp:align>
                </wp:positionH>
                <wp:positionV relativeFrom="paragraph">
                  <wp:posOffset>93980</wp:posOffset>
                </wp:positionV>
                <wp:extent cx="2391410" cy="1722120"/>
                <wp:effectExtent l="25400" t="25400" r="123190" b="1320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1410" cy="1722120"/>
                        </a:xfrm>
                        <a:prstGeom prst="rect">
                          <a:avLst/>
                        </a:prstGeom>
                        <a:solidFill>
                          <a:srgbClr val="FFFFFF"/>
                        </a:solidFill>
                        <a:ln w="9525">
                          <a:solidFill>
                            <a:srgbClr val="000000"/>
                          </a:solidFill>
                          <a:miter lim="800000"/>
                          <a:headEnd/>
                          <a:tailEnd/>
                        </a:ln>
                        <a:effectLst>
                          <a:outerShdw blurRad="50800" dist="38100" dir="2700000" algn="tl" rotWithShape="0">
                            <a:prstClr val="black">
                              <a:alpha val="40000"/>
                            </a:prstClr>
                          </a:outerShdw>
                        </a:effectLst>
                      </wps:spPr>
                      <wps:txbx>
                        <w:txbxContent>
                          <w:p w14:paraId="63A421F1" w14:textId="3812B572" w:rsidR="00290369" w:rsidRPr="00F26DFC" w:rsidRDefault="00290369" w:rsidP="00F26DFC">
                            <w:pPr>
                              <w:spacing w:before="60" w:after="60" w:line="240" w:lineRule="auto"/>
                              <w:ind w:left="141"/>
                              <w:rPr>
                                <w:rFonts w:ascii="Arial" w:hAnsi="Arial" w:cs="Arial"/>
                                <w:b/>
                                <w:sz w:val="20"/>
                              </w:rPr>
                            </w:pPr>
                            <w:r w:rsidRPr="00F26DFC">
                              <w:rPr>
                                <w:rFonts w:ascii="Arial" w:hAnsi="Arial" w:cs="Arial"/>
                                <w:b/>
                                <w:sz w:val="20"/>
                              </w:rPr>
                              <w:t>COMMUNITY</w:t>
                            </w:r>
                            <w:r>
                              <w:rPr>
                                <w:rFonts w:ascii="Arial" w:hAnsi="Arial" w:cs="Arial"/>
                                <w:b/>
                                <w:sz w:val="20"/>
                              </w:rPr>
                              <w:t>/SOCIAL</w:t>
                            </w:r>
                            <w:r w:rsidRPr="00F26DFC">
                              <w:rPr>
                                <w:rFonts w:ascii="Arial" w:hAnsi="Arial" w:cs="Arial"/>
                                <w:b/>
                                <w:sz w:val="20"/>
                              </w:rPr>
                              <w:t xml:space="preserve"> SOLIDARITY:</w:t>
                            </w:r>
                          </w:p>
                          <w:p w14:paraId="0314C7B7" w14:textId="27FED1AA" w:rsidR="00290369" w:rsidRDefault="00290369" w:rsidP="00F26DFC">
                            <w:pPr>
                              <w:spacing w:before="60" w:after="60" w:line="240" w:lineRule="auto"/>
                              <w:ind w:left="141"/>
                              <w:rPr>
                                <w:rFonts w:ascii="Arial" w:hAnsi="Arial" w:cs="Arial"/>
                                <w:sz w:val="20"/>
                              </w:rPr>
                            </w:pPr>
                            <w:r>
                              <w:rPr>
                                <w:rFonts w:ascii="Arial" w:hAnsi="Arial" w:cs="Arial"/>
                                <w:sz w:val="20"/>
                              </w:rPr>
                              <w:t>INCLUSIVE and COLLECTIVE SOLIDARITY</w:t>
                            </w:r>
                          </w:p>
                          <w:p w14:paraId="461DD22B" w14:textId="0BD3B745" w:rsidR="00290369" w:rsidRDefault="00290369" w:rsidP="00F26DFC">
                            <w:pPr>
                              <w:spacing w:before="60" w:after="60" w:line="240" w:lineRule="auto"/>
                              <w:ind w:left="141"/>
                              <w:rPr>
                                <w:rFonts w:ascii="Arial" w:hAnsi="Arial" w:cs="Arial"/>
                                <w:sz w:val="20"/>
                              </w:rPr>
                            </w:pPr>
                            <w:r>
                              <w:rPr>
                                <w:rFonts w:ascii="Arial" w:hAnsi="Arial" w:cs="Arial"/>
                                <w:sz w:val="20"/>
                              </w:rPr>
                              <w:t>NGOS</w:t>
                            </w:r>
                          </w:p>
                          <w:p w14:paraId="011488E0" w14:textId="7E85C057" w:rsidR="00290369" w:rsidRDefault="00290369" w:rsidP="00F26DFC">
                            <w:pPr>
                              <w:spacing w:before="60" w:after="60" w:line="240" w:lineRule="auto"/>
                              <w:ind w:left="141"/>
                              <w:rPr>
                                <w:rFonts w:ascii="Arial" w:hAnsi="Arial" w:cs="Arial"/>
                                <w:sz w:val="20"/>
                              </w:rPr>
                            </w:pPr>
                            <w:r>
                              <w:rPr>
                                <w:rFonts w:ascii="Arial" w:hAnsi="Arial" w:cs="Arial"/>
                                <w:sz w:val="20"/>
                              </w:rPr>
                              <w:t>Broader society</w:t>
                            </w:r>
                          </w:p>
                          <w:p w14:paraId="0777916A" w14:textId="02842789" w:rsidR="00290369" w:rsidRDefault="00290369" w:rsidP="00F26DFC">
                            <w:pPr>
                              <w:spacing w:before="60" w:after="60" w:line="240" w:lineRule="auto"/>
                              <w:ind w:left="141"/>
                              <w:rPr>
                                <w:rFonts w:ascii="Arial" w:hAnsi="Arial" w:cs="Arial"/>
                                <w:sz w:val="20"/>
                              </w:rPr>
                            </w:pPr>
                            <w:r>
                              <w:rPr>
                                <w:rFonts w:ascii="Arial" w:hAnsi="Arial" w:cs="Arial"/>
                                <w:sz w:val="20"/>
                              </w:rPr>
                              <w:t xml:space="preserve">Labour market </w:t>
                            </w:r>
                          </w:p>
                          <w:p w14:paraId="111234E6" w14:textId="09868468" w:rsidR="00290369" w:rsidRDefault="00290369" w:rsidP="00F26DFC">
                            <w:pPr>
                              <w:spacing w:before="60" w:after="60" w:line="240" w:lineRule="auto"/>
                              <w:ind w:left="141"/>
                              <w:rPr>
                                <w:rFonts w:ascii="Arial" w:hAnsi="Arial" w:cs="Arial"/>
                                <w:sz w:val="20"/>
                              </w:rPr>
                            </w:pPr>
                            <w:r>
                              <w:rPr>
                                <w:rFonts w:ascii="Arial" w:hAnsi="Arial" w:cs="Arial"/>
                                <w:sz w:val="20"/>
                              </w:rPr>
                              <w:t xml:space="preserve">Entrepreneurs </w:t>
                            </w:r>
                          </w:p>
                          <w:p w14:paraId="22ED6D4A" w14:textId="08925011" w:rsidR="00290369" w:rsidRDefault="00290369" w:rsidP="00F26DFC">
                            <w:pPr>
                              <w:spacing w:before="60" w:after="60" w:line="240" w:lineRule="auto"/>
                              <w:ind w:left="141"/>
                              <w:rPr>
                                <w:rFonts w:ascii="Arial" w:hAnsi="Arial" w:cs="Arial"/>
                                <w:sz w:val="20"/>
                              </w:rPr>
                            </w:pPr>
                            <w:r>
                              <w:rPr>
                                <w:rFonts w:ascii="Arial" w:hAnsi="Arial" w:cs="Arial"/>
                                <w:sz w:val="20"/>
                              </w:rPr>
                              <w:t>Education</w:t>
                            </w:r>
                          </w:p>
                          <w:p w14:paraId="542A86E4" w14:textId="77777777" w:rsidR="00290369" w:rsidRPr="00F26DFC" w:rsidRDefault="00290369" w:rsidP="00F26DFC">
                            <w:pPr>
                              <w:spacing w:before="60" w:after="60" w:line="240" w:lineRule="auto"/>
                              <w:ind w:left="141"/>
                              <w:rPr>
                                <w:rFonts w:ascii="Arial" w:hAnsi="Arial" w:cs="Arial"/>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1DAF67" id="_x0000_s1027" type="#_x0000_t202" style="position:absolute;margin-left:137.1pt;margin-top:7.4pt;width:188.3pt;height:135.6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">
                <v:shadow on="t" color="black" opacity="26214f" origin="-.5,-.5" offset=".74836mm,.74836mm"/>
                <v:textbox>
                  <w:txbxContent>
                    <w:p w14:paraId="63A421F1" w14:textId="3812B572" w:rsidR="00290369" w:rsidRPr="00F26DFC" w:rsidRDefault="00290369" w:rsidP="00F26DFC">
                      <w:pPr>
                        <w:spacing w:before="60" w:after="60" w:line="240" w:lineRule="auto"/>
                        <w:ind w:left="141"/>
                        <w:rPr>
                          <w:rFonts w:ascii="Arial" w:hAnsi="Arial" w:cs="Arial"/>
                          <w:b/>
                          <w:sz w:val="20"/>
                        </w:rPr>
                      </w:pPr>
                      <w:r w:rsidRPr="00F26DFC">
                        <w:rPr>
                          <w:rFonts w:ascii="Arial" w:hAnsi="Arial" w:cs="Arial"/>
                          <w:b/>
                          <w:sz w:val="20"/>
                        </w:rPr>
                        <w:t>COMMUNITY</w:t>
                      </w:r>
                      <w:r>
                        <w:rPr>
                          <w:rFonts w:ascii="Arial" w:hAnsi="Arial" w:cs="Arial"/>
                          <w:b/>
                          <w:sz w:val="20"/>
                        </w:rPr>
                        <w:t>/SOCIAL</w:t>
                      </w:r>
                      <w:r w:rsidRPr="00F26DFC">
                        <w:rPr>
                          <w:rFonts w:ascii="Arial" w:hAnsi="Arial" w:cs="Arial"/>
                          <w:b/>
                          <w:sz w:val="20"/>
                        </w:rPr>
                        <w:t xml:space="preserve"> SOLIDARITY:</w:t>
                      </w:r>
                    </w:p>
                    <w:p w14:paraId="0314C7B7" w14:textId="27FED1AA" w:rsidR="00290369" w:rsidRDefault="00290369" w:rsidP="00F26DFC">
                      <w:pPr>
                        <w:spacing w:before="60" w:after="60" w:line="240" w:lineRule="auto"/>
                        <w:ind w:left="141"/>
                        <w:rPr>
                          <w:rFonts w:ascii="Arial" w:hAnsi="Arial" w:cs="Arial"/>
                          <w:sz w:val="20"/>
                        </w:rPr>
                      </w:pPr>
                      <w:r>
                        <w:rPr>
                          <w:rFonts w:ascii="Arial" w:hAnsi="Arial" w:cs="Arial"/>
                          <w:sz w:val="20"/>
                        </w:rPr>
                        <w:t>INCLUSIVE and COLLECTIVE SOLIDARITY</w:t>
                      </w:r>
                    </w:p>
                    <w:p w14:paraId="461DD22B" w14:textId="0BD3B745" w:rsidR="00290369" w:rsidRDefault="00290369" w:rsidP="00F26DFC">
                      <w:pPr>
                        <w:spacing w:before="60" w:after="60" w:line="240" w:lineRule="auto"/>
                        <w:ind w:left="141"/>
                        <w:rPr>
                          <w:rFonts w:ascii="Arial" w:hAnsi="Arial" w:cs="Arial"/>
                          <w:sz w:val="20"/>
                        </w:rPr>
                      </w:pPr>
                      <w:r>
                        <w:rPr>
                          <w:rFonts w:ascii="Arial" w:hAnsi="Arial" w:cs="Arial"/>
                          <w:sz w:val="20"/>
                        </w:rPr>
                        <w:t>NGOS</w:t>
                      </w:r>
                    </w:p>
                    <w:p w14:paraId="011488E0" w14:textId="7E85C057" w:rsidR="00290369" w:rsidRDefault="00290369" w:rsidP="00F26DFC">
                      <w:pPr>
                        <w:spacing w:before="60" w:after="60" w:line="240" w:lineRule="auto"/>
                        <w:ind w:left="141"/>
                        <w:rPr>
                          <w:rFonts w:ascii="Arial" w:hAnsi="Arial" w:cs="Arial"/>
                          <w:sz w:val="20"/>
                        </w:rPr>
                      </w:pPr>
                      <w:r>
                        <w:rPr>
                          <w:rFonts w:ascii="Arial" w:hAnsi="Arial" w:cs="Arial"/>
                          <w:sz w:val="20"/>
                        </w:rPr>
                        <w:t>Broader society</w:t>
                      </w:r>
                    </w:p>
                    <w:p w14:paraId="0777916A" w14:textId="02842789" w:rsidR="00290369" w:rsidRDefault="00290369" w:rsidP="00F26DFC">
                      <w:pPr>
                        <w:spacing w:before="60" w:after="60" w:line="240" w:lineRule="auto"/>
                        <w:ind w:left="141"/>
                        <w:rPr>
                          <w:rFonts w:ascii="Arial" w:hAnsi="Arial" w:cs="Arial"/>
                          <w:sz w:val="20"/>
                        </w:rPr>
                      </w:pPr>
                      <w:r>
                        <w:rPr>
                          <w:rFonts w:ascii="Arial" w:hAnsi="Arial" w:cs="Arial"/>
                          <w:sz w:val="20"/>
                        </w:rPr>
                        <w:t xml:space="preserve">Labour market </w:t>
                      </w:r>
                    </w:p>
                    <w:p w14:paraId="111234E6" w14:textId="09868468" w:rsidR="00290369" w:rsidRDefault="00290369" w:rsidP="00F26DFC">
                      <w:pPr>
                        <w:spacing w:before="60" w:after="60" w:line="240" w:lineRule="auto"/>
                        <w:ind w:left="141"/>
                        <w:rPr>
                          <w:rFonts w:ascii="Arial" w:hAnsi="Arial" w:cs="Arial"/>
                          <w:sz w:val="20"/>
                        </w:rPr>
                      </w:pPr>
                      <w:r>
                        <w:rPr>
                          <w:rFonts w:ascii="Arial" w:hAnsi="Arial" w:cs="Arial"/>
                          <w:sz w:val="20"/>
                        </w:rPr>
                        <w:t xml:space="preserve">Entrepreneurs </w:t>
                      </w:r>
                    </w:p>
                    <w:p w14:paraId="22ED6D4A" w14:textId="08925011" w:rsidR="00290369" w:rsidRDefault="00290369" w:rsidP="00F26DFC">
                      <w:pPr>
                        <w:spacing w:before="60" w:after="60" w:line="240" w:lineRule="auto"/>
                        <w:ind w:left="141"/>
                        <w:rPr>
                          <w:rFonts w:ascii="Arial" w:hAnsi="Arial" w:cs="Arial"/>
                          <w:sz w:val="20"/>
                        </w:rPr>
                      </w:pPr>
                      <w:r>
                        <w:rPr>
                          <w:rFonts w:ascii="Arial" w:hAnsi="Arial" w:cs="Arial"/>
                          <w:sz w:val="20"/>
                        </w:rPr>
                        <w:t>Education</w:t>
                      </w:r>
                    </w:p>
                    <w:p w14:paraId="542A86E4" w14:textId="77777777" w:rsidR="00290369" w:rsidRPr="00F26DFC" w:rsidRDefault="00290369" w:rsidP="00F26DFC">
                      <w:pPr>
                        <w:spacing w:before="60" w:after="60" w:line="240" w:lineRule="auto"/>
                        <w:ind w:left="141"/>
                        <w:rPr>
                          <w:rFonts w:ascii="Arial" w:hAnsi="Arial" w:cs="Arial"/>
                          <w:sz w:val="20"/>
                        </w:rPr>
                      </w:pPr>
                    </w:p>
                  </w:txbxContent>
                </v:textbox>
                <w10:wrap anchorx="margin"/>
              </v:shape>
            </w:pict>
          </mc:Fallback>
        </mc:AlternateContent>
      </w:r>
      <w:r w:rsidR="00351DAD" w:rsidRPr="00E1786F">
        <w:rPr>
          <w:rFonts w:cs="Arial"/>
          <w:b/>
          <w:noProof/>
          <w:sz w:val="24"/>
          <w:szCs w:val="24"/>
          <w:lang w:val="en-AU" w:eastAsia="en-AU"/>
        </w:rPr>
        <mc:AlternateContent>
          <mc:Choice Requires="wps">
            <w:drawing>
              <wp:anchor distT="0" distB="0" distL="114300" distR="114300" simplePos="0" relativeHeight="251659264" behindDoc="0" locked="0" layoutInCell="1" allowOverlap="1" wp14:anchorId="7CCB0795" wp14:editId="3319F6A8">
                <wp:simplePos x="0" y="0"/>
                <wp:positionH relativeFrom="margin">
                  <wp:align>left</wp:align>
                </wp:positionH>
                <wp:positionV relativeFrom="paragraph">
                  <wp:posOffset>154305</wp:posOffset>
                </wp:positionV>
                <wp:extent cx="2673350" cy="935990"/>
                <wp:effectExtent l="38100" t="38100" r="107950" b="1117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0" cy="935990"/>
                        </a:xfrm>
                        <a:prstGeom prst="rect">
                          <a:avLst/>
                        </a:prstGeom>
                        <a:solidFill>
                          <a:srgbClr val="FFFFFF"/>
                        </a:solidFill>
                        <a:ln w="9525">
                          <a:solidFill>
                            <a:srgbClr val="000000"/>
                          </a:solidFill>
                          <a:miter lim="800000"/>
                          <a:headEnd/>
                          <a:tailEnd/>
                        </a:ln>
                        <a:effectLst>
                          <a:outerShdw blurRad="50800" dist="38100" dir="2700000" algn="tl" rotWithShape="0">
                            <a:prstClr val="black">
                              <a:alpha val="40000"/>
                            </a:prstClr>
                          </a:outerShdw>
                        </a:effectLst>
                      </wps:spPr>
                      <wps:txbx>
                        <w:txbxContent>
                          <w:p w14:paraId="70165E2F" w14:textId="77777777" w:rsidR="00290369" w:rsidRDefault="00290369" w:rsidP="000D78BA">
                            <w:pPr>
                              <w:jc w:val="center"/>
                              <w:rPr>
                                <w:rFonts w:ascii="Arial" w:hAnsi="Arial" w:cs="Arial"/>
                              </w:rPr>
                            </w:pPr>
                            <w:r w:rsidRPr="00F26DFC">
                              <w:rPr>
                                <w:rFonts w:ascii="Arial" w:hAnsi="Arial" w:cs="Arial"/>
                                <w:b/>
                              </w:rPr>
                              <w:t>INTERNATIONAL</w:t>
                            </w:r>
                            <w:r>
                              <w:rPr>
                                <w:rFonts w:ascii="Arial" w:hAnsi="Arial" w:cs="Arial"/>
                                <w:b/>
                              </w:rPr>
                              <w:t>/NATIONAL POLITICAL</w:t>
                            </w:r>
                            <w:r w:rsidRPr="00F26DFC">
                              <w:rPr>
                                <w:rFonts w:ascii="Arial" w:hAnsi="Arial" w:cs="Arial"/>
                                <w:b/>
                              </w:rPr>
                              <w:t xml:space="preserve"> SOLIDARITY:</w:t>
                            </w:r>
                            <w:r>
                              <w:rPr>
                                <w:rFonts w:ascii="Arial" w:hAnsi="Arial" w:cs="Arial"/>
                              </w:rPr>
                              <w:t xml:space="preserve"> Coordinated mobility </w:t>
                            </w:r>
                          </w:p>
                          <w:p w14:paraId="0F25E299" w14:textId="25283241" w:rsidR="00290369" w:rsidRPr="0058574B" w:rsidRDefault="00290369" w:rsidP="000D78BA">
                            <w:pPr>
                              <w:jc w:val="center"/>
                              <w:rPr>
                                <w:rFonts w:ascii="Arial" w:hAnsi="Arial" w:cs="Arial"/>
                              </w:rPr>
                            </w:pPr>
                            <w:r>
                              <w:rPr>
                                <w:rFonts w:ascii="Arial" w:hAnsi="Arial"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CB0795" id="_x0000_s1028" type="#_x0000_t202" style="position:absolute;margin-left:0;margin-top:12.15pt;width:210.5pt;height:73.7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">
                <v:shadow on="t" color="black" opacity="26214f" origin="-.5,-.5" offset=".74836mm,.74836mm"/>
                <v:textbox>
                  <w:txbxContent>
                    <w:p w14:paraId="70165E2F" w14:textId="77777777" w:rsidR="00290369" w:rsidRDefault="00290369" w:rsidP="000D78BA">
                      <w:pPr>
                        <w:jc w:val="center"/>
                        <w:rPr>
                          <w:rFonts w:ascii="Arial" w:hAnsi="Arial" w:cs="Arial"/>
                        </w:rPr>
                      </w:pPr>
                      <w:r w:rsidRPr="00F26DFC">
                        <w:rPr>
                          <w:rFonts w:ascii="Arial" w:hAnsi="Arial" w:cs="Arial"/>
                          <w:b/>
                        </w:rPr>
                        <w:t>INTERNATIONAL</w:t>
                      </w:r>
                      <w:r>
                        <w:rPr>
                          <w:rFonts w:ascii="Arial" w:hAnsi="Arial" w:cs="Arial"/>
                          <w:b/>
                        </w:rPr>
                        <w:t>/NATIONAL POLITICAL</w:t>
                      </w:r>
                      <w:r w:rsidRPr="00F26DFC">
                        <w:rPr>
                          <w:rFonts w:ascii="Arial" w:hAnsi="Arial" w:cs="Arial"/>
                          <w:b/>
                        </w:rPr>
                        <w:t xml:space="preserve"> SOLIDARITY:</w:t>
                      </w:r>
                      <w:r>
                        <w:rPr>
                          <w:rFonts w:ascii="Arial" w:hAnsi="Arial" w:cs="Arial"/>
                        </w:rPr>
                        <w:t xml:space="preserve"> Coordinated mobility </w:t>
                      </w:r>
                    </w:p>
                    <w:p w14:paraId="0F25E299" w14:textId="25283241" w:rsidR="00290369" w:rsidRPr="0058574B" w:rsidRDefault="00290369" w:rsidP="000D78BA">
                      <w:pPr>
                        <w:jc w:val="center"/>
                        <w:rPr>
                          <w:rFonts w:ascii="Arial" w:hAnsi="Arial" w:cs="Arial"/>
                        </w:rPr>
                      </w:pPr>
                      <w:r>
                        <w:rPr>
                          <w:rFonts w:ascii="Arial" w:hAnsi="Arial" w:cs="Arial"/>
                        </w:rPr>
                        <w:t xml:space="preserve"> </w:t>
                      </w:r>
                    </w:p>
                  </w:txbxContent>
                </v:textbox>
                <w10:wrap anchorx="margin"/>
              </v:shape>
            </w:pict>
          </mc:Fallback>
        </mc:AlternateContent>
      </w:r>
    </w:p>
    <w:p w14:paraId="0E95BA00" w14:textId="316D9AE0" w:rsidR="000D78BA" w:rsidRPr="00E1786F" w:rsidRDefault="006573D2" w:rsidP="000D78BA">
      <w:pPr>
        <w:spacing w:line="360" w:lineRule="auto"/>
        <w:rPr>
          <w:sz w:val="24"/>
          <w:szCs w:val="24"/>
        </w:rPr>
      </w:pPr>
      <w:r w:rsidRPr="00E1786F">
        <w:rPr>
          <w:rFonts w:cs="Arial"/>
          <w:b/>
          <w:noProof/>
          <w:sz w:val="24"/>
          <w:szCs w:val="24"/>
          <w:lang w:val="en-AU" w:eastAsia="en-AU"/>
        </w:rPr>
        <mc:AlternateContent>
          <mc:Choice Requires="wps">
            <w:drawing>
              <wp:anchor distT="0" distB="0" distL="114300" distR="114300" simplePos="0" relativeHeight="251664384" behindDoc="0" locked="0" layoutInCell="1" allowOverlap="1" wp14:anchorId="5E5BF325" wp14:editId="39A60514">
                <wp:simplePos x="0" y="0"/>
                <wp:positionH relativeFrom="margin">
                  <wp:align>center</wp:align>
                </wp:positionH>
                <wp:positionV relativeFrom="paragraph">
                  <wp:posOffset>205105</wp:posOffset>
                </wp:positionV>
                <wp:extent cx="687070" cy="571500"/>
                <wp:effectExtent l="57150" t="57150" r="0" b="57150"/>
                <wp:wrapNone/>
                <wp:docPr id="2" name="Left-Right-Up Arrow 2"/>
                <wp:cNvGraphicFramePr/>
                <a:graphic xmlns:a="http://schemas.openxmlformats.org/drawingml/2006/main">
                  <a:graphicData uri="http://schemas.microsoft.com/office/word/2010/wordprocessingShape">
                    <wps:wsp>
                      <wps:cNvSpPr/>
                      <wps:spPr>
                        <a:xfrm rot="10800000">
                          <a:off x="0" y="0"/>
                          <a:ext cx="687070" cy="571500"/>
                        </a:xfrm>
                        <a:prstGeom prst="leftRightUpArrow">
                          <a:avLst/>
                        </a:prstGeom>
                        <a:solidFill>
                          <a:srgbClr val="A5A5A5"/>
                        </a:solidFill>
                        <a:ln w="12700" cap="flat" cmpd="sng" algn="ctr">
                          <a:solidFill>
                            <a:srgbClr val="A5A5A5">
                              <a:shade val="50000"/>
                            </a:srgbClr>
                          </a:solidFill>
                          <a:prstDash val="solid"/>
                          <a:miter lim="800000"/>
                        </a:ln>
                        <a:effectLst/>
                        <a:scene3d>
                          <a:camera prst="orthographicFront">
                            <a:rot lat="21299999" lon="0" rev="0"/>
                          </a:camera>
                          <a:lightRig rig="threePt" dir="t"/>
                        </a:scene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EEEAD" id="Left-Right-Up Arrow 2" o:spid="_x0000_s1026" style="position:absolute;margin-left:0;margin-top:16.15pt;width:54.1pt;height:45pt;rotation:180;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coordsize="687070,571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" path="m,428625l142875,285750r,71438l272098,357188r,-214313l200660,142875,343535,,486410,142875r-71437,l414973,357188r129222,l544195,285750,687070,428625,544195,571500r,-71437l142875,500063r,71437l,428625xe" fillcolor="#a5a5a5" strokecolor="#787878" strokeweight="1pt">
                <v:stroke joinstyle="miter"/>
                <v:path arrowok="t" o:connecttype="custom" o:connectlocs="0,428625;142875,285750;142875,357188;272098,357188;272098,142875;200660,142875;343535,0;486410,142875;414973,142875;414973,357188;544195,357188;544195,285750;687070,428625;544195,571500;544195,500063;142875,500063;142875,571500;0,428625" o:connectangles="0,0,0,0,0,0,0,0,0,0,0,0,0,0,0,0,0,0"/>
                <w10:wrap anchorx="margin"/>
              </v:shape>
            </w:pict>
          </mc:Fallback>
        </mc:AlternateContent>
      </w:r>
    </w:p>
    <w:p w14:paraId="210D46E7" w14:textId="271C4530" w:rsidR="000D78BA" w:rsidRPr="00E1786F" w:rsidRDefault="006573D2" w:rsidP="000D78BA">
      <w:pPr>
        <w:rPr>
          <w:rFonts w:cs="Arial"/>
          <w:b/>
          <w:sz w:val="24"/>
          <w:szCs w:val="24"/>
        </w:rPr>
      </w:pPr>
      <w:r w:rsidRPr="00E1786F">
        <w:rPr>
          <w:rFonts w:cs="Arial"/>
          <w:b/>
          <w:noProof/>
          <w:sz w:val="24"/>
          <w:szCs w:val="24"/>
          <w:lang w:val="en-AU" w:eastAsia="en-AU"/>
        </w:rPr>
        <mc:AlternateContent>
          <mc:Choice Requires="wps">
            <w:drawing>
              <wp:anchor distT="0" distB="0" distL="114300" distR="114300" simplePos="0" relativeHeight="251661312" behindDoc="0" locked="0" layoutInCell="1" allowOverlap="1" wp14:anchorId="37FE63C2" wp14:editId="48193D05">
                <wp:simplePos x="0" y="0"/>
                <wp:positionH relativeFrom="column">
                  <wp:posOffset>999490</wp:posOffset>
                </wp:positionH>
                <wp:positionV relativeFrom="paragraph">
                  <wp:posOffset>401955</wp:posOffset>
                </wp:positionV>
                <wp:extent cx="2600960" cy="1684020"/>
                <wp:effectExtent l="38100" t="38100" r="123190" b="10668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960" cy="1684020"/>
                        </a:xfrm>
                        <a:prstGeom prst="rect">
                          <a:avLst/>
                        </a:prstGeom>
                        <a:solidFill>
                          <a:srgbClr val="FFFFFF"/>
                        </a:solidFill>
                        <a:ln w="9525">
                          <a:solidFill>
                            <a:srgbClr val="000000"/>
                          </a:solidFill>
                          <a:miter lim="800000"/>
                          <a:headEnd/>
                          <a:tailEnd/>
                        </a:ln>
                        <a:effectLst>
                          <a:outerShdw blurRad="50800" dist="38100" dir="2700000" algn="tl" rotWithShape="0">
                            <a:prstClr val="black">
                              <a:alpha val="40000"/>
                            </a:prstClr>
                          </a:outerShdw>
                        </a:effectLst>
                      </wps:spPr>
                      <wps:txbx>
                        <w:txbxContent>
                          <w:p w14:paraId="2D5647FF" w14:textId="1AE34485" w:rsidR="00290369" w:rsidRPr="00F26DFC" w:rsidRDefault="00290369" w:rsidP="000D78BA">
                            <w:pPr>
                              <w:spacing w:before="60" w:after="60"/>
                              <w:rPr>
                                <w:rFonts w:ascii="Arial" w:hAnsi="Arial" w:cs="Arial"/>
                                <w:b/>
                              </w:rPr>
                            </w:pPr>
                            <w:r>
                              <w:rPr>
                                <w:rFonts w:ascii="Arial" w:hAnsi="Arial" w:cs="Arial"/>
                                <w:b/>
                              </w:rPr>
                              <w:t xml:space="preserve">Outcomes: </w:t>
                            </w:r>
                          </w:p>
                          <w:p w14:paraId="75BE2924" w14:textId="1BC867EE" w:rsidR="00290369" w:rsidRDefault="00290369" w:rsidP="000D78BA">
                            <w:pPr>
                              <w:spacing w:before="60" w:after="60"/>
                              <w:rPr>
                                <w:rFonts w:ascii="Arial" w:hAnsi="Arial" w:cs="Arial"/>
                              </w:rPr>
                            </w:pPr>
                            <w:r>
                              <w:rPr>
                                <w:rFonts w:ascii="Arial" w:hAnsi="Arial" w:cs="Arial"/>
                              </w:rPr>
                              <w:t>Social/Community integration</w:t>
                            </w:r>
                          </w:p>
                          <w:p w14:paraId="5530A123" w14:textId="519DA55D" w:rsidR="00290369" w:rsidRDefault="00290369" w:rsidP="000D78BA">
                            <w:pPr>
                              <w:spacing w:before="60" w:after="60"/>
                              <w:rPr>
                                <w:rFonts w:ascii="Arial" w:hAnsi="Arial" w:cs="Arial"/>
                              </w:rPr>
                            </w:pPr>
                            <w:r>
                              <w:rPr>
                                <w:rFonts w:ascii="Arial" w:hAnsi="Arial" w:cs="Arial"/>
                              </w:rPr>
                              <w:t>Workplace/entrepreneurial integration</w:t>
                            </w:r>
                          </w:p>
                          <w:p w14:paraId="2EE34615" w14:textId="4448AA8B" w:rsidR="00290369" w:rsidRDefault="00290369" w:rsidP="000D78BA">
                            <w:pPr>
                              <w:spacing w:before="60" w:after="60"/>
                              <w:rPr>
                                <w:rFonts w:ascii="Arial" w:hAnsi="Arial" w:cs="Arial"/>
                              </w:rPr>
                            </w:pPr>
                            <w:r>
                              <w:rPr>
                                <w:rFonts w:ascii="Arial" w:hAnsi="Arial" w:cs="Arial"/>
                              </w:rPr>
                              <w:t>Educational integration</w:t>
                            </w:r>
                          </w:p>
                          <w:p w14:paraId="10FB95D7" w14:textId="77777777" w:rsidR="00290369" w:rsidRDefault="00290369" w:rsidP="000D78BA">
                            <w:pPr>
                              <w:spacing w:before="60" w:after="60"/>
                              <w:rPr>
                                <w:rFonts w:ascii="Arial" w:hAnsi="Arial" w:cs="Arial"/>
                              </w:rPr>
                            </w:pPr>
                          </w:p>
                          <w:p w14:paraId="1EB020F7" w14:textId="65ED5E9F" w:rsidR="00290369" w:rsidRPr="0058574B" w:rsidRDefault="00290369" w:rsidP="000D78BA">
                            <w:pPr>
                              <w:spacing w:before="60" w:after="60"/>
                              <w:rPr>
                                <w:rFonts w:ascii="Arial" w:hAnsi="Arial" w:cs="Arial"/>
                              </w:rPr>
                            </w:pPr>
                            <w:r>
                              <w:rPr>
                                <w:rFonts w:ascii="Arial" w:hAnsi="Arial" w:cs="Arial"/>
                              </w:rPr>
                              <w:t xml:space="preserve">(Power, Engagement and Voice)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FE63C2" id="_x0000_s1029" type="#_x0000_t202" style="position:absolute;margin-left:78.7pt;margin-top:31.65pt;width:204.8pt;height:13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">
                <v:shadow on="t" color="black" opacity="26214f" origin="-.5,-.5" offset=".74836mm,.74836mm"/>
                <v:textbox>
                  <w:txbxContent>
                    <w:p w14:paraId="2D5647FF" w14:textId="1AE34485" w:rsidR="00290369" w:rsidRPr="00F26DFC" w:rsidRDefault="00290369" w:rsidP="000D78BA">
                      <w:pPr>
                        <w:spacing w:before="60" w:after="60"/>
                        <w:rPr>
                          <w:rFonts w:ascii="Arial" w:hAnsi="Arial" w:cs="Arial"/>
                          <w:b/>
                        </w:rPr>
                      </w:pPr>
                      <w:r>
                        <w:rPr>
                          <w:rFonts w:ascii="Arial" w:hAnsi="Arial" w:cs="Arial"/>
                          <w:b/>
                        </w:rPr>
                        <w:t xml:space="preserve">Outcomes: </w:t>
                      </w:r>
                    </w:p>
                    <w:p w14:paraId="75BE2924" w14:textId="1BC867EE" w:rsidR="00290369" w:rsidRDefault="00290369" w:rsidP="000D78BA">
                      <w:pPr>
                        <w:spacing w:before="60" w:after="60"/>
                        <w:rPr>
                          <w:rFonts w:ascii="Arial" w:hAnsi="Arial" w:cs="Arial"/>
                        </w:rPr>
                      </w:pPr>
                      <w:r>
                        <w:rPr>
                          <w:rFonts w:ascii="Arial" w:hAnsi="Arial" w:cs="Arial"/>
                        </w:rPr>
                        <w:t>Social/Community integration</w:t>
                      </w:r>
                    </w:p>
                    <w:p w14:paraId="5530A123" w14:textId="519DA55D" w:rsidR="00290369" w:rsidRDefault="00290369" w:rsidP="000D78BA">
                      <w:pPr>
                        <w:spacing w:before="60" w:after="60"/>
                        <w:rPr>
                          <w:rFonts w:ascii="Arial" w:hAnsi="Arial" w:cs="Arial"/>
                        </w:rPr>
                      </w:pPr>
                      <w:r>
                        <w:rPr>
                          <w:rFonts w:ascii="Arial" w:hAnsi="Arial" w:cs="Arial"/>
                        </w:rPr>
                        <w:t>Workplace/entrepreneurial integration</w:t>
                      </w:r>
                    </w:p>
                    <w:p w14:paraId="2EE34615" w14:textId="4448AA8B" w:rsidR="00290369" w:rsidRDefault="00290369" w:rsidP="000D78BA">
                      <w:pPr>
                        <w:spacing w:before="60" w:after="60"/>
                        <w:rPr>
                          <w:rFonts w:ascii="Arial" w:hAnsi="Arial" w:cs="Arial"/>
                        </w:rPr>
                      </w:pPr>
                      <w:r>
                        <w:rPr>
                          <w:rFonts w:ascii="Arial" w:hAnsi="Arial" w:cs="Arial"/>
                        </w:rPr>
                        <w:t>Educational integration</w:t>
                      </w:r>
                    </w:p>
                    <w:p w14:paraId="10FB95D7" w14:textId="77777777" w:rsidR="00290369" w:rsidRDefault="00290369" w:rsidP="000D78BA">
                      <w:pPr>
                        <w:spacing w:before="60" w:after="60"/>
                        <w:rPr>
                          <w:rFonts w:ascii="Arial" w:hAnsi="Arial" w:cs="Arial"/>
                        </w:rPr>
                      </w:pPr>
                    </w:p>
                    <w:p w14:paraId="1EB020F7" w14:textId="65ED5E9F" w:rsidR="00290369" w:rsidRPr="0058574B" w:rsidRDefault="00290369" w:rsidP="000D78BA">
                      <w:pPr>
                        <w:spacing w:before="60" w:after="60"/>
                        <w:rPr>
                          <w:rFonts w:ascii="Arial" w:hAnsi="Arial" w:cs="Arial"/>
                        </w:rPr>
                      </w:pPr>
                      <w:r>
                        <w:rPr>
                          <w:rFonts w:ascii="Arial" w:hAnsi="Arial" w:cs="Arial"/>
                        </w:rPr>
                        <w:t xml:space="preserve">(Power, Engagement and Voice) </w:t>
                      </w:r>
                    </w:p>
                  </w:txbxContent>
                </v:textbox>
              </v:shape>
            </w:pict>
          </mc:Fallback>
        </mc:AlternateContent>
      </w:r>
      <w:r w:rsidR="000D78BA" w:rsidRPr="00E1786F">
        <w:rPr>
          <w:rFonts w:cs="Arial"/>
          <w:b/>
          <w:sz w:val="24"/>
          <w:szCs w:val="24"/>
        </w:rPr>
        <w:br w:type="page"/>
      </w:r>
    </w:p>
    <w:p w14:paraId="32260C9C" w14:textId="325E7A7A" w:rsidR="00C47DB3" w:rsidRPr="00E1786F" w:rsidRDefault="00D85BE0" w:rsidP="00150128">
      <w:pPr>
        <w:jc w:val="both"/>
        <w:rPr>
          <w:b/>
          <w:sz w:val="24"/>
          <w:szCs w:val="24"/>
          <w:lang w:val="en-AU"/>
        </w:rPr>
      </w:pPr>
      <w:r w:rsidRPr="00E1786F">
        <w:rPr>
          <w:b/>
          <w:sz w:val="24"/>
          <w:szCs w:val="24"/>
          <w:lang w:val="en-AU"/>
        </w:rPr>
        <w:lastRenderedPageBreak/>
        <w:t xml:space="preserve">Future research </w:t>
      </w:r>
    </w:p>
    <w:p w14:paraId="4DD2D067" w14:textId="0D666639" w:rsidR="008457CF" w:rsidRPr="00E1786F" w:rsidRDefault="004A42CB" w:rsidP="004A42CB">
      <w:pPr>
        <w:rPr>
          <w:sz w:val="24"/>
          <w:szCs w:val="24"/>
          <w:lang w:val="en-AU"/>
        </w:rPr>
      </w:pPr>
      <w:r w:rsidRPr="00E1786F">
        <w:rPr>
          <w:sz w:val="24"/>
          <w:szCs w:val="24"/>
          <w:lang w:val="en-AU"/>
        </w:rPr>
        <w:t>Using a refined model of multi-level/multi-</w:t>
      </w:r>
      <w:r w:rsidR="0049783A" w:rsidRPr="00E1786F">
        <w:rPr>
          <w:sz w:val="24"/>
          <w:szCs w:val="24"/>
          <w:lang w:val="en-AU"/>
        </w:rPr>
        <w:t>stakeholder</w:t>
      </w:r>
      <w:r w:rsidRPr="00E1786F">
        <w:rPr>
          <w:sz w:val="24"/>
          <w:szCs w:val="24"/>
          <w:lang w:val="en-AU"/>
        </w:rPr>
        <w:t xml:space="preserve"> solidarity, In our future research we plan to examine:</w:t>
      </w:r>
      <w:r w:rsidR="008457CF" w:rsidRPr="00E1786F">
        <w:rPr>
          <w:sz w:val="24"/>
          <w:szCs w:val="24"/>
          <w:lang w:val="en-AU"/>
        </w:rPr>
        <w:t xml:space="preserve"> </w:t>
      </w:r>
    </w:p>
    <w:p w14:paraId="2B91DD88" w14:textId="0219D9E6" w:rsidR="004D7F4B" w:rsidRPr="00E1786F" w:rsidRDefault="008457CF" w:rsidP="008457CF">
      <w:pPr>
        <w:pStyle w:val="ListParagraph"/>
        <w:numPr>
          <w:ilvl w:val="0"/>
          <w:numId w:val="1"/>
        </w:numPr>
        <w:rPr>
          <w:sz w:val="24"/>
          <w:szCs w:val="24"/>
          <w:lang w:val="en-AU"/>
        </w:rPr>
      </w:pPr>
      <w:r w:rsidRPr="00E1786F">
        <w:rPr>
          <w:sz w:val="24"/>
          <w:szCs w:val="24"/>
          <w:lang w:val="en-AU"/>
        </w:rPr>
        <w:t>The</w:t>
      </w:r>
      <w:r w:rsidR="004A42CB" w:rsidRPr="00E1786F">
        <w:rPr>
          <w:sz w:val="24"/>
          <w:szCs w:val="24"/>
          <w:lang w:val="en-AU"/>
        </w:rPr>
        <w:t xml:space="preserve"> refugee’s </w:t>
      </w:r>
      <w:r w:rsidR="004A42CB" w:rsidRPr="00E1786F">
        <w:rPr>
          <w:i/>
          <w:sz w:val="24"/>
          <w:szCs w:val="24"/>
          <w:lang w:val="en-AU"/>
        </w:rPr>
        <w:t>s</w:t>
      </w:r>
      <w:r w:rsidRPr="00E1786F">
        <w:rPr>
          <w:i/>
          <w:sz w:val="24"/>
          <w:szCs w:val="24"/>
          <w:lang w:val="en-AU"/>
        </w:rPr>
        <w:t>ocial experiences</w:t>
      </w:r>
      <w:r w:rsidRPr="00E1786F">
        <w:rPr>
          <w:sz w:val="24"/>
          <w:szCs w:val="24"/>
          <w:lang w:val="en-AU"/>
        </w:rPr>
        <w:t xml:space="preserve"> in the </w:t>
      </w:r>
      <w:r w:rsidR="00150128" w:rsidRPr="00E1786F">
        <w:rPr>
          <w:sz w:val="24"/>
          <w:szCs w:val="24"/>
          <w:lang w:val="en-AU"/>
        </w:rPr>
        <w:t>communities/</w:t>
      </w:r>
      <w:r w:rsidRPr="00E1786F">
        <w:rPr>
          <w:sz w:val="24"/>
          <w:szCs w:val="24"/>
          <w:lang w:val="en-AU"/>
        </w:rPr>
        <w:t>neighbour</w:t>
      </w:r>
      <w:r w:rsidR="00150128" w:rsidRPr="00E1786F">
        <w:rPr>
          <w:sz w:val="24"/>
          <w:szCs w:val="24"/>
          <w:lang w:val="en-AU"/>
        </w:rPr>
        <w:t>hood</w:t>
      </w:r>
      <w:r w:rsidRPr="00E1786F">
        <w:rPr>
          <w:sz w:val="24"/>
          <w:szCs w:val="24"/>
          <w:lang w:val="en-AU"/>
        </w:rPr>
        <w:t xml:space="preserve">s into which they settle: the </w:t>
      </w:r>
      <w:r w:rsidR="00150128" w:rsidRPr="00E1786F">
        <w:rPr>
          <w:sz w:val="24"/>
          <w:szCs w:val="24"/>
          <w:lang w:val="en-AU"/>
        </w:rPr>
        <w:t xml:space="preserve">processes of </w:t>
      </w:r>
      <w:r w:rsidR="003726B0" w:rsidRPr="00E1786F">
        <w:rPr>
          <w:sz w:val="24"/>
          <w:szCs w:val="24"/>
          <w:lang w:val="en-AU"/>
        </w:rPr>
        <w:t xml:space="preserve">solidarity, </w:t>
      </w:r>
      <w:r w:rsidR="00150128" w:rsidRPr="00E1786F">
        <w:rPr>
          <w:sz w:val="24"/>
          <w:szCs w:val="24"/>
          <w:lang w:val="en-AU"/>
        </w:rPr>
        <w:t>social integration</w:t>
      </w:r>
      <w:r w:rsidRPr="00E1786F">
        <w:rPr>
          <w:sz w:val="24"/>
          <w:szCs w:val="24"/>
          <w:lang w:val="en-AU"/>
        </w:rPr>
        <w:t>, the initiatives of local community organisations and service providers to make their settlement experience a positive one; their experience in public spaces and with their neighbours.</w:t>
      </w:r>
      <w:r w:rsidR="00672B8B" w:rsidRPr="00E1786F">
        <w:rPr>
          <w:sz w:val="24"/>
          <w:szCs w:val="24"/>
          <w:lang w:val="en-AU"/>
        </w:rPr>
        <w:t xml:space="preserve"> </w:t>
      </w:r>
    </w:p>
    <w:p w14:paraId="15EC6348" w14:textId="7266111A" w:rsidR="00672B8B" w:rsidRPr="00E1786F" w:rsidRDefault="008457CF" w:rsidP="00672B8B">
      <w:pPr>
        <w:pStyle w:val="ListParagraph"/>
        <w:numPr>
          <w:ilvl w:val="0"/>
          <w:numId w:val="1"/>
        </w:numPr>
        <w:rPr>
          <w:sz w:val="24"/>
          <w:szCs w:val="24"/>
          <w:lang w:val="en-AU"/>
        </w:rPr>
      </w:pPr>
      <w:r w:rsidRPr="00E1786F">
        <w:rPr>
          <w:sz w:val="24"/>
          <w:szCs w:val="24"/>
          <w:lang w:val="en-AU"/>
        </w:rPr>
        <w:t xml:space="preserve">The </w:t>
      </w:r>
      <w:r w:rsidRPr="00E1786F">
        <w:rPr>
          <w:i/>
          <w:sz w:val="24"/>
          <w:szCs w:val="24"/>
          <w:lang w:val="en-AU"/>
        </w:rPr>
        <w:t>educational experiences</w:t>
      </w:r>
      <w:r w:rsidRPr="00E1786F">
        <w:rPr>
          <w:sz w:val="24"/>
          <w:szCs w:val="24"/>
          <w:lang w:val="en-AU"/>
        </w:rPr>
        <w:t xml:space="preserve"> of the </w:t>
      </w:r>
      <w:r w:rsidR="003726B0" w:rsidRPr="00E1786F">
        <w:rPr>
          <w:sz w:val="24"/>
          <w:szCs w:val="24"/>
          <w:lang w:val="en-AU"/>
        </w:rPr>
        <w:t xml:space="preserve">adult </w:t>
      </w:r>
      <w:r w:rsidRPr="00E1786F">
        <w:rPr>
          <w:sz w:val="24"/>
          <w:szCs w:val="24"/>
          <w:lang w:val="en-AU"/>
        </w:rPr>
        <w:t xml:space="preserve">refugees and their children in </w:t>
      </w:r>
      <w:r w:rsidR="000A0562" w:rsidRPr="00E1786F">
        <w:rPr>
          <w:sz w:val="24"/>
          <w:szCs w:val="24"/>
          <w:lang w:val="en-AU"/>
        </w:rPr>
        <w:t>local schools and other education institutions</w:t>
      </w:r>
      <w:r w:rsidR="00150128" w:rsidRPr="00E1786F">
        <w:rPr>
          <w:sz w:val="24"/>
          <w:szCs w:val="24"/>
          <w:lang w:val="en-AU"/>
        </w:rPr>
        <w:t xml:space="preserve"> with a particular focus on English language training</w:t>
      </w:r>
      <w:r w:rsidR="003726B0" w:rsidRPr="00E1786F">
        <w:rPr>
          <w:sz w:val="24"/>
          <w:szCs w:val="24"/>
          <w:lang w:val="en-AU"/>
        </w:rPr>
        <w:t>, examining solidarity within educational institutions</w:t>
      </w:r>
      <w:r w:rsidR="000A0562" w:rsidRPr="00E1786F">
        <w:rPr>
          <w:sz w:val="24"/>
          <w:szCs w:val="24"/>
          <w:lang w:val="en-AU"/>
        </w:rPr>
        <w:t>;</w:t>
      </w:r>
      <w:r w:rsidR="00672B8B" w:rsidRPr="00E1786F">
        <w:rPr>
          <w:sz w:val="24"/>
          <w:szCs w:val="24"/>
          <w:lang w:val="en-AU"/>
        </w:rPr>
        <w:t xml:space="preserve"> </w:t>
      </w:r>
    </w:p>
    <w:p w14:paraId="28A96F77" w14:textId="4B005E31" w:rsidR="00672B8B" w:rsidRPr="00E1786F" w:rsidRDefault="000A0562" w:rsidP="00672B8B">
      <w:pPr>
        <w:pStyle w:val="ListParagraph"/>
        <w:numPr>
          <w:ilvl w:val="0"/>
          <w:numId w:val="1"/>
        </w:numPr>
        <w:rPr>
          <w:sz w:val="24"/>
          <w:szCs w:val="24"/>
          <w:lang w:val="en-AU"/>
        </w:rPr>
      </w:pPr>
      <w:r w:rsidRPr="00E1786F">
        <w:rPr>
          <w:sz w:val="24"/>
          <w:szCs w:val="24"/>
          <w:lang w:val="en-AU"/>
        </w:rPr>
        <w:t xml:space="preserve">The </w:t>
      </w:r>
      <w:r w:rsidRPr="00E1786F">
        <w:rPr>
          <w:i/>
          <w:sz w:val="24"/>
          <w:szCs w:val="24"/>
          <w:lang w:val="en-AU"/>
        </w:rPr>
        <w:t>employment experiences</w:t>
      </w:r>
      <w:r w:rsidRPr="00E1786F">
        <w:rPr>
          <w:sz w:val="24"/>
          <w:szCs w:val="24"/>
          <w:lang w:val="en-AU"/>
        </w:rPr>
        <w:t xml:space="preserve"> </w:t>
      </w:r>
      <w:r w:rsidR="003726B0" w:rsidRPr="00E1786F">
        <w:rPr>
          <w:sz w:val="24"/>
          <w:szCs w:val="24"/>
          <w:lang w:val="en-AU"/>
        </w:rPr>
        <w:t>o</w:t>
      </w:r>
      <w:r w:rsidRPr="00E1786F">
        <w:rPr>
          <w:sz w:val="24"/>
          <w:szCs w:val="24"/>
          <w:lang w:val="en-AU"/>
        </w:rPr>
        <w:t xml:space="preserve">f refugees, including an understanding of the barriers that they face in </w:t>
      </w:r>
      <w:r w:rsidR="000C7D67" w:rsidRPr="00E1786F">
        <w:rPr>
          <w:sz w:val="24"/>
          <w:szCs w:val="24"/>
          <w:lang w:val="en-AU"/>
        </w:rPr>
        <w:t>gaining</w:t>
      </w:r>
      <w:r w:rsidRPr="00E1786F">
        <w:rPr>
          <w:sz w:val="24"/>
          <w:szCs w:val="24"/>
          <w:lang w:val="en-AU"/>
        </w:rPr>
        <w:t xml:space="preserve"> employment and successful strategies designed to overcome these employment barriers</w:t>
      </w:r>
      <w:r w:rsidR="003726B0" w:rsidRPr="00E1786F">
        <w:rPr>
          <w:sz w:val="24"/>
          <w:szCs w:val="24"/>
          <w:lang w:val="en-AU"/>
        </w:rPr>
        <w:t xml:space="preserve"> examining the voice pathways and inclusion in various social movements</w:t>
      </w:r>
      <w:r w:rsidRPr="00E1786F">
        <w:rPr>
          <w:sz w:val="24"/>
          <w:szCs w:val="24"/>
          <w:lang w:val="en-AU"/>
        </w:rPr>
        <w:t xml:space="preserve">. </w:t>
      </w:r>
      <w:r w:rsidR="003726B0" w:rsidRPr="00E1786F">
        <w:rPr>
          <w:sz w:val="24"/>
          <w:szCs w:val="24"/>
          <w:lang w:val="en-AU"/>
        </w:rPr>
        <w:t xml:space="preserve"> </w:t>
      </w:r>
    </w:p>
    <w:p w14:paraId="0725E573" w14:textId="0F48A88C" w:rsidR="00672B8B" w:rsidRPr="00E1786F" w:rsidRDefault="000C7D67" w:rsidP="00672B8B">
      <w:pPr>
        <w:pStyle w:val="ListParagraph"/>
        <w:numPr>
          <w:ilvl w:val="0"/>
          <w:numId w:val="1"/>
        </w:numPr>
        <w:rPr>
          <w:sz w:val="24"/>
          <w:szCs w:val="24"/>
          <w:lang w:val="en-AU"/>
        </w:rPr>
      </w:pPr>
      <w:r w:rsidRPr="00E1786F">
        <w:rPr>
          <w:sz w:val="24"/>
          <w:szCs w:val="24"/>
          <w:lang w:val="en-AU"/>
        </w:rPr>
        <w:t xml:space="preserve">The </w:t>
      </w:r>
      <w:r w:rsidRPr="00E1786F">
        <w:rPr>
          <w:i/>
          <w:sz w:val="24"/>
          <w:szCs w:val="24"/>
          <w:lang w:val="en-AU"/>
        </w:rPr>
        <w:t>employment</w:t>
      </w:r>
      <w:r w:rsidR="008457CF" w:rsidRPr="00E1786F">
        <w:rPr>
          <w:i/>
          <w:sz w:val="24"/>
          <w:szCs w:val="24"/>
          <w:lang w:val="en-AU"/>
        </w:rPr>
        <w:t xml:space="preserve"> experiences</w:t>
      </w:r>
      <w:r w:rsidR="008457CF" w:rsidRPr="00E1786F">
        <w:rPr>
          <w:sz w:val="24"/>
          <w:szCs w:val="24"/>
          <w:lang w:val="en-AU"/>
        </w:rPr>
        <w:t xml:space="preserve"> </w:t>
      </w:r>
      <w:r w:rsidRPr="00E1786F">
        <w:rPr>
          <w:sz w:val="24"/>
          <w:szCs w:val="24"/>
          <w:lang w:val="en-AU"/>
        </w:rPr>
        <w:t>of the refugees</w:t>
      </w:r>
      <w:r w:rsidR="00BF178E" w:rsidRPr="00E1786F">
        <w:rPr>
          <w:sz w:val="24"/>
          <w:szCs w:val="24"/>
          <w:lang w:val="en-AU"/>
        </w:rPr>
        <w:t xml:space="preserve"> as entrepreneurs and how entrepreneurship can act as a site of solidarity between, within and across community groups</w:t>
      </w:r>
      <w:r w:rsidR="00672B8B" w:rsidRPr="00E1786F">
        <w:rPr>
          <w:sz w:val="24"/>
          <w:szCs w:val="24"/>
          <w:lang w:val="en-AU"/>
        </w:rPr>
        <w:t>.</w:t>
      </w:r>
    </w:p>
    <w:p w14:paraId="6906345E" w14:textId="609F9A0F" w:rsidR="004D7F4B" w:rsidRPr="00E1786F" w:rsidRDefault="004D7F4B" w:rsidP="00A41B0F">
      <w:pPr>
        <w:pStyle w:val="Heading3"/>
        <w:rPr>
          <w:lang w:val="en-AU"/>
        </w:rPr>
      </w:pPr>
    </w:p>
    <w:p w14:paraId="41F45BE6" w14:textId="77777777" w:rsidR="00BD648A" w:rsidRPr="00E1786F" w:rsidRDefault="00BD648A" w:rsidP="004D7F4B">
      <w:pPr>
        <w:rPr>
          <w:sz w:val="24"/>
          <w:szCs w:val="24"/>
          <w:lang w:val="en-AU"/>
        </w:rPr>
      </w:pPr>
    </w:p>
    <w:p w14:paraId="56765F1E" w14:textId="34C8FC49" w:rsidR="00BD648A" w:rsidRPr="00E1786F" w:rsidRDefault="00BD648A" w:rsidP="004D7F4B">
      <w:pPr>
        <w:rPr>
          <w:b/>
          <w:sz w:val="24"/>
          <w:szCs w:val="24"/>
          <w:lang w:val="en-AU"/>
        </w:rPr>
      </w:pPr>
      <w:r w:rsidRPr="00E1786F">
        <w:rPr>
          <w:b/>
          <w:sz w:val="24"/>
          <w:szCs w:val="24"/>
          <w:lang w:val="en-AU"/>
        </w:rPr>
        <w:t xml:space="preserve">Conclusion </w:t>
      </w:r>
    </w:p>
    <w:p w14:paraId="5F00CF56" w14:textId="16BA91A6" w:rsidR="00731A66" w:rsidRDefault="0092303D" w:rsidP="00B0314C">
      <w:pPr>
        <w:jc w:val="both"/>
        <w:rPr>
          <w:sz w:val="24"/>
          <w:szCs w:val="24"/>
        </w:rPr>
      </w:pPr>
      <w:r w:rsidRPr="002E5512">
        <w:rPr>
          <w:sz w:val="24"/>
          <w:szCs w:val="24"/>
        </w:rPr>
        <w:t xml:space="preserve">Our </w:t>
      </w:r>
      <w:r w:rsidR="0049783A">
        <w:rPr>
          <w:sz w:val="24"/>
          <w:szCs w:val="24"/>
        </w:rPr>
        <w:t>exploratory</w:t>
      </w:r>
      <w:r w:rsidRPr="002E5512">
        <w:rPr>
          <w:sz w:val="24"/>
          <w:szCs w:val="24"/>
        </w:rPr>
        <w:t xml:space="preserve"> paper has sought to develop an understanding of the notion of solidarity and the divisive and inclusive elements of the enactment of solidarity. Through the lens of the current refugee crisis we find that the multiple levels at which solidarity is played out and the multiple stakeholders involved in lobbying and advocating for refugees sees the process of the ‘solidarity project’ </w:t>
      </w:r>
      <w:r w:rsidR="0049783A">
        <w:rPr>
          <w:sz w:val="24"/>
          <w:szCs w:val="24"/>
        </w:rPr>
        <w:t xml:space="preserve">rendered </w:t>
      </w:r>
      <w:r w:rsidRPr="002E5512">
        <w:rPr>
          <w:sz w:val="24"/>
          <w:szCs w:val="24"/>
        </w:rPr>
        <w:t>meaningless. In amongst this mess</w:t>
      </w:r>
      <w:r w:rsidR="0049783A">
        <w:rPr>
          <w:sz w:val="24"/>
          <w:szCs w:val="24"/>
        </w:rPr>
        <w:t>y divisiveness</w:t>
      </w:r>
      <w:r w:rsidRPr="002E5512">
        <w:rPr>
          <w:sz w:val="24"/>
          <w:szCs w:val="24"/>
        </w:rPr>
        <w:t xml:space="preserve"> </w:t>
      </w:r>
      <w:r w:rsidR="002E5512" w:rsidRPr="002E5512">
        <w:rPr>
          <w:sz w:val="24"/>
          <w:szCs w:val="24"/>
        </w:rPr>
        <w:t xml:space="preserve">is the continued </w:t>
      </w:r>
      <w:r w:rsidR="00F462B7" w:rsidRPr="002E5512">
        <w:rPr>
          <w:sz w:val="24"/>
          <w:szCs w:val="24"/>
        </w:rPr>
        <w:t>humanitarian</w:t>
      </w:r>
      <w:r w:rsidR="002E5512" w:rsidRPr="002E5512">
        <w:rPr>
          <w:sz w:val="24"/>
          <w:szCs w:val="24"/>
        </w:rPr>
        <w:t xml:space="preserve"> crisis. To overcome the gaps</w:t>
      </w:r>
      <w:r w:rsidR="00F462B7">
        <w:rPr>
          <w:sz w:val="24"/>
          <w:szCs w:val="24"/>
        </w:rPr>
        <w:t>,</w:t>
      </w:r>
      <w:r w:rsidR="002E5512" w:rsidRPr="002E5512">
        <w:rPr>
          <w:sz w:val="24"/>
          <w:szCs w:val="24"/>
        </w:rPr>
        <w:t xml:space="preserve"> we pr</w:t>
      </w:r>
      <w:r w:rsidR="00F462B7">
        <w:rPr>
          <w:sz w:val="24"/>
          <w:szCs w:val="24"/>
        </w:rPr>
        <w:t>o</w:t>
      </w:r>
      <w:r w:rsidR="002E5512" w:rsidRPr="002E5512">
        <w:rPr>
          <w:sz w:val="24"/>
          <w:szCs w:val="24"/>
        </w:rPr>
        <w:t>pose a model which brings together the various levels of solida</w:t>
      </w:r>
      <w:r w:rsidR="00B44916">
        <w:rPr>
          <w:sz w:val="24"/>
          <w:szCs w:val="24"/>
        </w:rPr>
        <w:t>ri</w:t>
      </w:r>
      <w:r w:rsidR="0049783A">
        <w:rPr>
          <w:sz w:val="24"/>
          <w:szCs w:val="24"/>
        </w:rPr>
        <w:t xml:space="preserve">stic engagement </w:t>
      </w:r>
      <w:r w:rsidR="00B44916">
        <w:rPr>
          <w:sz w:val="24"/>
          <w:szCs w:val="24"/>
        </w:rPr>
        <w:t xml:space="preserve">along with the </w:t>
      </w:r>
      <w:r w:rsidR="002E5512" w:rsidRPr="002E5512">
        <w:rPr>
          <w:sz w:val="24"/>
          <w:szCs w:val="24"/>
        </w:rPr>
        <w:t xml:space="preserve">various stakeholders involved. It is such a connectedness that will overcome the exclusive and selective approach to solidarity that in practice makes a mockery of the notion of collective resistance. </w:t>
      </w:r>
      <w:r w:rsidR="002E5512">
        <w:rPr>
          <w:sz w:val="24"/>
          <w:szCs w:val="24"/>
        </w:rPr>
        <w:t xml:space="preserve">We seek to establish how solidarity is enacted in a more connected and meaningful way through our future research which will focus on the 12,000 Syrian refugees entering Australia. </w:t>
      </w:r>
    </w:p>
    <w:p w14:paraId="2C913536" w14:textId="77777777" w:rsidR="005C7CEF" w:rsidRDefault="005C7CEF" w:rsidP="00731A66">
      <w:pPr>
        <w:rPr>
          <w:sz w:val="24"/>
          <w:szCs w:val="24"/>
        </w:rPr>
      </w:pPr>
    </w:p>
    <w:p w14:paraId="47172D0B" w14:textId="77777777" w:rsidR="005C7CEF" w:rsidRDefault="005C7CEF" w:rsidP="00731A66">
      <w:pPr>
        <w:rPr>
          <w:sz w:val="24"/>
          <w:szCs w:val="24"/>
        </w:rPr>
      </w:pPr>
    </w:p>
    <w:p w14:paraId="505D6823" w14:textId="77777777" w:rsidR="00B0314C" w:rsidRDefault="00B0314C" w:rsidP="00731A66">
      <w:pPr>
        <w:rPr>
          <w:sz w:val="24"/>
          <w:szCs w:val="24"/>
        </w:rPr>
      </w:pPr>
    </w:p>
    <w:p w14:paraId="5F27D649" w14:textId="77777777" w:rsidR="005C7CEF" w:rsidRPr="00E1786F" w:rsidRDefault="005C7CEF" w:rsidP="00731A66">
      <w:pPr>
        <w:rPr>
          <w:sz w:val="24"/>
          <w:szCs w:val="24"/>
        </w:rPr>
      </w:pPr>
    </w:p>
    <w:p w14:paraId="1E3356E2" w14:textId="77777777" w:rsidR="00BD648A" w:rsidRPr="00E1786F" w:rsidRDefault="00BD648A" w:rsidP="00A41B0F">
      <w:pPr>
        <w:widowControl w:val="0"/>
        <w:autoSpaceDE w:val="0"/>
        <w:autoSpaceDN w:val="0"/>
        <w:adjustRightInd w:val="0"/>
        <w:spacing w:after="0" w:line="240" w:lineRule="auto"/>
        <w:jc w:val="both"/>
        <w:rPr>
          <w:sz w:val="24"/>
          <w:szCs w:val="24"/>
          <w:lang w:val="en-AU"/>
        </w:rPr>
      </w:pPr>
    </w:p>
    <w:p w14:paraId="3298ED40" w14:textId="7478FE01" w:rsidR="00BD648A" w:rsidRPr="00E1786F" w:rsidRDefault="006A3796" w:rsidP="00A41B0F">
      <w:pPr>
        <w:widowControl w:val="0"/>
        <w:autoSpaceDE w:val="0"/>
        <w:autoSpaceDN w:val="0"/>
        <w:adjustRightInd w:val="0"/>
        <w:spacing w:after="0" w:line="240" w:lineRule="auto"/>
        <w:jc w:val="both"/>
        <w:rPr>
          <w:b/>
          <w:sz w:val="24"/>
          <w:szCs w:val="24"/>
          <w:lang w:val="en-AU"/>
        </w:rPr>
      </w:pPr>
      <w:r w:rsidRPr="00E1786F">
        <w:rPr>
          <w:b/>
          <w:sz w:val="24"/>
          <w:szCs w:val="24"/>
          <w:lang w:val="en-AU"/>
        </w:rPr>
        <w:lastRenderedPageBreak/>
        <w:t>References</w:t>
      </w:r>
    </w:p>
    <w:p w14:paraId="43FABF12" w14:textId="77777777" w:rsidR="0066136C" w:rsidRDefault="00B003AA" w:rsidP="00B003AA">
      <w:pPr>
        <w:widowControl w:val="0"/>
        <w:autoSpaceDE w:val="0"/>
        <w:autoSpaceDN w:val="0"/>
        <w:adjustRightInd w:val="0"/>
        <w:spacing w:after="0" w:line="240" w:lineRule="auto"/>
        <w:jc w:val="both"/>
        <w:rPr>
          <w:sz w:val="24"/>
          <w:szCs w:val="24"/>
          <w:lang w:val="en-AU"/>
        </w:rPr>
      </w:pPr>
      <w:r w:rsidRPr="00E1786F">
        <w:rPr>
          <w:sz w:val="24"/>
          <w:szCs w:val="24"/>
          <w:lang w:val="en-AU"/>
        </w:rPr>
        <w:t xml:space="preserve">Alexandraki, C. 1981 ‘Services Rendered by ICM to Migrant and Refugee Women’ </w:t>
      </w:r>
      <w:r w:rsidRPr="00E1786F">
        <w:rPr>
          <w:i/>
          <w:sz w:val="24"/>
          <w:szCs w:val="24"/>
          <w:lang w:val="en-AU"/>
        </w:rPr>
        <w:t>International Migration</w:t>
      </w:r>
      <w:r w:rsidRPr="00E1786F">
        <w:rPr>
          <w:sz w:val="24"/>
          <w:szCs w:val="24"/>
          <w:lang w:val="en-AU"/>
        </w:rPr>
        <w:t xml:space="preserve"> 19 (1/2) 225-240</w:t>
      </w:r>
      <w:r w:rsidR="0066136C" w:rsidRPr="00E1786F">
        <w:rPr>
          <w:sz w:val="24"/>
          <w:szCs w:val="24"/>
          <w:lang w:val="en-AU"/>
        </w:rPr>
        <w:t>.</w:t>
      </w:r>
    </w:p>
    <w:p w14:paraId="26BBC28B" w14:textId="77777777" w:rsidR="003D6B53" w:rsidRDefault="003D6B53" w:rsidP="00B003AA">
      <w:pPr>
        <w:widowControl w:val="0"/>
        <w:autoSpaceDE w:val="0"/>
        <w:autoSpaceDN w:val="0"/>
        <w:adjustRightInd w:val="0"/>
        <w:spacing w:after="0" w:line="240" w:lineRule="auto"/>
        <w:jc w:val="both"/>
        <w:rPr>
          <w:sz w:val="24"/>
          <w:szCs w:val="24"/>
          <w:lang w:val="en-AU"/>
        </w:rPr>
      </w:pPr>
    </w:p>
    <w:p w14:paraId="0C231801" w14:textId="7FD03F2D" w:rsidR="003D6B53" w:rsidRPr="00E1786F" w:rsidRDefault="003D6B53" w:rsidP="00B003AA">
      <w:pPr>
        <w:widowControl w:val="0"/>
        <w:autoSpaceDE w:val="0"/>
        <w:autoSpaceDN w:val="0"/>
        <w:adjustRightInd w:val="0"/>
        <w:spacing w:after="0" w:line="240" w:lineRule="auto"/>
        <w:jc w:val="both"/>
        <w:rPr>
          <w:sz w:val="24"/>
          <w:szCs w:val="24"/>
          <w:lang w:val="en-AU"/>
        </w:rPr>
      </w:pPr>
      <w:r>
        <w:rPr>
          <w:sz w:val="24"/>
          <w:szCs w:val="24"/>
          <w:lang w:val="en-AU"/>
        </w:rPr>
        <w:t xml:space="preserve">Allen, A. 1999 </w:t>
      </w:r>
      <w:r w:rsidRPr="00B220FB">
        <w:rPr>
          <w:i/>
          <w:sz w:val="24"/>
          <w:szCs w:val="24"/>
          <w:lang w:val="en-AU"/>
        </w:rPr>
        <w:t>The Power of Feminist Theory: Domination, Resistance, Solidarity</w:t>
      </w:r>
      <w:r>
        <w:rPr>
          <w:sz w:val="24"/>
          <w:szCs w:val="24"/>
          <w:lang w:val="en-AU"/>
        </w:rPr>
        <w:t xml:space="preserve">, Boulder Col. Westview Press 1999. </w:t>
      </w:r>
    </w:p>
    <w:p w14:paraId="3E804D01" w14:textId="77777777" w:rsidR="0066136C" w:rsidRPr="00E1786F" w:rsidRDefault="0066136C" w:rsidP="00B003AA">
      <w:pPr>
        <w:widowControl w:val="0"/>
        <w:autoSpaceDE w:val="0"/>
        <w:autoSpaceDN w:val="0"/>
        <w:adjustRightInd w:val="0"/>
        <w:spacing w:after="0" w:line="240" w:lineRule="auto"/>
        <w:jc w:val="both"/>
        <w:rPr>
          <w:sz w:val="24"/>
          <w:szCs w:val="24"/>
          <w:lang w:val="en-AU"/>
        </w:rPr>
      </w:pPr>
    </w:p>
    <w:p w14:paraId="7607C54E" w14:textId="265A3BFD" w:rsidR="00CD616E" w:rsidRDefault="00CD616E" w:rsidP="006A3796">
      <w:pPr>
        <w:widowControl w:val="0"/>
        <w:autoSpaceDE w:val="0"/>
        <w:autoSpaceDN w:val="0"/>
        <w:adjustRightInd w:val="0"/>
        <w:spacing w:line="240" w:lineRule="auto"/>
        <w:jc w:val="both"/>
        <w:rPr>
          <w:sz w:val="24"/>
          <w:szCs w:val="24"/>
          <w:lang w:val="en-AU"/>
        </w:rPr>
      </w:pPr>
      <w:r w:rsidRPr="00E1786F">
        <w:rPr>
          <w:sz w:val="24"/>
          <w:szCs w:val="24"/>
          <w:lang w:val="en-AU"/>
        </w:rPr>
        <w:t xml:space="preserve">ABC News. 2016 Refugee misery 'beyond imagination' at crowded Idomeni camp on Greece-Macedonia border, </w:t>
      </w:r>
      <w:r w:rsidR="00B0314C" w:rsidRPr="00B220FB">
        <w:rPr>
          <w:i/>
          <w:sz w:val="24"/>
          <w:szCs w:val="24"/>
          <w:lang w:val="en-AU"/>
        </w:rPr>
        <w:t>ABC News</w:t>
      </w:r>
      <w:r w:rsidR="00B0314C">
        <w:rPr>
          <w:sz w:val="24"/>
          <w:szCs w:val="24"/>
          <w:lang w:val="en-AU"/>
        </w:rPr>
        <w:t xml:space="preserve"> </w:t>
      </w:r>
      <w:r w:rsidRPr="00E1786F">
        <w:rPr>
          <w:sz w:val="24"/>
          <w:szCs w:val="24"/>
          <w:lang w:val="en-AU"/>
        </w:rPr>
        <w:t>14 March 2016</w:t>
      </w:r>
      <w:r w:rsidR="00892142">
        <w:rPr>
          <w:sz w:val="24"/>
          <w:szCs w:val="24"/>
          <w:lang w:val="en-AU"/>
        </w:rPr>
        <w:t>.</w:t>
      </w:r>
    </w:p>
    <w:p w14:paraId="4B098AA9" w14:textId="79F95A01" w:rsidR="00892142" w:rsidRPr="00E1786F" w:rsidRDefault="00892142" w:rsidP="006A3796">
      <w:pPr>
        <w:widowControl w:val="0"/>
        <w:autoSpaceDE w:val="0"/>
        <w:autoSpaceDN w:val="0"/>
        <w:adjustRightInd w:val="0"/>
        <w:spacing w:line="240" w:lineRule="auto"/>
        <w:jc w:val="both"/>
        <w:rPr>
          <w:sz w:val="24"/>
          <w:szCs w:val="24"/>
          <w:lang w:val="en-AU"/>
        </w:rPr>
      </w:pPr>
      <w:r>
        <w:rPr>
          <w:sz w:val="24"/>
          <w:szCs w:val="24"/>
          <w:lang w:val="en-AU"/>
        </w:rPr>
        <w:t>Australian Productivity Commission</w:t>
      </w:r>
      <w:r w:rsidR="00B0314C">
        <w:rPr>
          <w:sz w:val="24"/>
          <w:szCs w:val="24"/>
          <w:lang w:val="en-AU"/>
        </w:rPr>
        <w:t>.</w:t>
      </w:r>
      <w:r>
        <w:rPr>
          <w:sz w:val="24"/>
          <w:szCs w:val="24"/>
          <w:lang w:val="en-AU"/>
        </w:rPr>
        <w:t xml:space="preserve"> 2015 </w:t>
      </w:r>
      <w:r w:rsidRPr="00B220FB">
        <w:rPr>
          <w:i/>
          <w:sz w:val="24"/>
          <w:szCs w:val="24"/>
          <w:lang w:val="en-AU"/>
        </w:rPr>
        <w:t>Migrant Intake into Australia (Draft Report), Technical Supplement C</w:t>
      </w:r>
      <w:r>
        <w:rPr>
          <w:sz w:val="24"/>
          <w:szCs w:val="24"/>
          <w:lang w:val="en-AU"/>
        </w:rPr>
        <w:t xml:space="preserve"> (November 2015), Canberra: Commonwealth of Australia.</w:t>
      </w:r>
    </w:p>
    <w:p w14:paraId="76C77889" w14:textId="61A228A2" w:rsidR="00B003AA" w:rsidRDefault="0066136C" w:rsidP="00B003AA">
      <w:pPr>
        <w:widowControl w:val="0"/>
        <w:autoSpaceDE w:val="0"/>
        <w:autoSpaceDN w:val="0"/>
        <w:adjustRightInd w:val="0"/>
        <w:spacing w:after="0" w:line="240" w:lineRule="auto"/>
        <w:jc w:val="both"/>
        <w:rPr>
          <w:sz w:val="24"/>
          <w:szCs w:val="24"/>
          <w:lang w:val="en-AU"/>
        </w:rPr>
      </w:pPr>
      <w:r w:rsidRPr="00E1786F">
        <w:rPr>
          <w:sz w:val="24"/>
          <w:szCs w:val="24"/>
          <w:lang w:val="en-AU"/>
        </w:rPr>
        <w:t>Brandis, G</w:t>
      </w:r>
      <w:r w:rsidR="00B0314C">
        <w:rPr>
          <w:sz w:val="24"/>
          <w:szCs w:val="24"/>
          <w:lang w:val="en-AU"/>
        </w:rPr>
        <w:t>.</w:t>
      </w:r>
      <w:r w:rsidRPr="00E1786F">
        <w:rPr>
          <w:sz w:val="24"/>
          <w:szCs w:val="24"/>
          <w:lang w:val="en-AU"/>
        </w:rPr>
        <w:t xml:space="preserve">  2016 Interview by David Koch </w:t>
      </w:r>
      <w:r w:rsidRPr="00B220FB">
        <w:rPr>
          <w:i/>
          <w:sz w:val="24"/>
          <w:szCs w:val="24"/>
          <w:lang w:val="en-AU"/>
        </w:rPr>
        <w:t>Sunrise</w:t>
      </w:r>
      <w:r w:rsidRPr="00E1786F">
        <w:rPr>
          <w:sz w:val="24"/>
          <w:szCs w:val="24"/>
          <w:lang w:val="en-AU"/>
        </w:rPr>
        <w:t>, 24 March 2016.</w:t>
      </w:r>
    </w:p>
    <w:p w14:paraId="2F3CD023" w14:textId="77777777" w:rsidR="00892142" w:rsidRPr="00E1786F" w:rsidRDefault="00892142" w:rsidP="00B003AA">
      <w:pPr>
        <w:widowControl w:val="0"/>
        <w:autoSpaceDE w:val="0"/>
        <w:autoSpaceDN w:val="0"/>
        <w:adjustRightInd w:val="0"/>
        <w:spacing w:after="0" w:line="240" w:lineRule="auto"/>
        <w:jc w:val="both"/>
        <w:rPr>
          <w:sz w:val="24"/>
          <w:szCs w:val="24"/>
          <w:lang w:val="en-AU"/>
        </w:rPr>
      </w:pPr>
    </w:p>
    <w:p w14:paraId="6D002DB1" w14:textId="6EBC1B4B" w:rsidR="0030541A" w:rsidRDefault="0049783A" w:rsidP="0049783A">
      <w:pPr>
        <w:widowControl w:val="0"/>
        <w:autoSpaceDE w:val="0"/>
        <w:autoSpaceDN w:val="0"/>
        <w:adjustRightInd w:val="0"/>
        <w:spacing w:after="0" w:line="240" w:lineRule="auto"/>
        <w:jc w:val="both"/>
        <w:rPr>
          <w:sz w:val="24"/>
          <w:szCs w:val="24"/>
        </w:rPr>
      </w:pPr>
      <w:r w:rsidRPr="0049783A">
        <w:rPr>
          <w:sz w:val="24"/>
          <w:szCs w:val="24"/>
        </w:rPr>
        <w:t xml:space="preserve">Chouliaraki, L. 2013 </w:t>
      </w:r>
      <w:r w:rsidRPr="0049783A">
        <w:rPr>
          <w:bCs/>
          <w:sz w:val="24"/>
          <w:szCs w:val="24"/>
        </w:rPr>
        <w:t xml:space="preserve">The </w:t>
      </w:r>
      <w:r w:rsidRPr="00B220FB">
        <w:rPr>
          <w:bCs/>
          <w:i/>
          <w:sz w:val="24"/>
          <w:szCs w:val="24"/>
        </w:rPr>
        <w:t>Ironic Spectator: Solidarity in the Age of Post-Humanitarianism</w:t>
      </w:r>
      <w:r w:rsidRPr="0049783A">
        <w:rPr>
          <w:sz w:val="24"/>
          <w:szCs w:val="24"/>
        </w:rPr>
        <w:t>, 2013, Cambridge, UK: Polity Press</w:t>
      </w:r>
      <w:r w:rsidR="00AB1F56">
        <w:rPr>
          <w:sz w:val="24"/>
          <w:szCs w:val="24"/>
        </w:rPr>
        <w:t>.</w:t>
      </w:r>
    </w:p>
    <w:p w14:paraId="6C693C3A" w14:textId="77777777" w:rsidR="00AB1F56" w:rsidRDefault="00AB1F56" w:rsidP="00E53FCD">
      <w:pPr>
        <w:widowControl w:val="0"/>
        <w:autoSpaceDE w:val="0"/>
        <w:autoSpaceDN w:val="0"/>
        <w:adjustRightInd w:val="0"/>
        <w:spacing w:after="0" w:line="240" w:lineRule="auto"/>
        <w:jc w:val="both"/>
        <w:rPr>
          <w:sz w:val="24"/>
          <w:szCs w:val="24"/>
        </w:rPr>
      </w:pPr>
    </w:p>
    <w:p w14:paraId="6EED13E2" w14:textId="7C3097E4" w:rsidR="00AB1F56" w:rsidRPr="00AB1F56" w:rsidRDefault="00AB1F56" w:rsidP="00E53FCD">
      <w:pPr>
        <w:widowControl w:val="0"/>
        <w:autoSpaceDE w:val="0"/>
        <w:autoSpaceDN w:val="0"/>
        <w:adjustRightInd w:val="0"/>
        <w:spacing w:after="0" w:line="240" w:lineRule="auto"/>
        <w:jc w:val="both"/>
        <w:rPr>
          <w:sz w:val="24"/>
          <w:szCs w:val="24"/>
          <w:lang w:val="en-AU"/>
        </w:rPr>
      </w:pPr>
      <w:r w:rsidRPr="00AB1F56">
        <w:rPr>
          <w:sz w:val="24"/>
          <w:szCs w:val="24"/>
          <w:lang w:val="en-AU"/>
        </w:rPr>
        <w:t>Collins</w:t>
      </w:r>
      <w:r>
        <w:rPr>
          <w:sz w:val="24"/>
          <w:szCs w:val="24"/>
          <w:lang w:val="en-AU"/>
        </w:rPr>
        <w:t>, J. 2013 ‘</w:t>
      </w:r>
      <w:r w:rsidRPr="00AB1F56">
        <w:rPr>
          <w:sz w:val="24"/>
          <w:szCs w:val="24"/>
          <w:lang w:val="en-AU"/>
        </w:rPr>
        <w:t>Multiculturalism and Immigrant Integration in Australia</w:t>
      </w:r>
      <w:r>
        <w:rPr>
          <w:sz w:val="24"/>
          <w:szCs w:val="24"/>
          <w:lang w:val="en-AU"/>
        </w:rPr>
        <w:t>’</w:t>
      </w:r>
      <w:r w:rsidRPr="00AB1F56">
        <w:rPr>
          <w:sz w:val="24"/>
          <w:szCs w:val="24"/>
          <w:lang w:val="en-AU"/>
        </w:rPr>
        <w:t xml:space="preserve">, </w:t>
      </w:r>
      <w:r w:rsidRPr="00E53FCD">
        <w:rPr>
          <w:i/>
          <w:sz w:val="24"/>
          <w:szCs w:val="24"/>
          <w:lang w:val="en-AU"/>
        </w:rPr>
        <w:t>Journal of Canadian Ethnic Studies</w:t>
      </w:r>
      <w:r>
        <w:rPr>
          <w:sz w:val="24"/>
          <w:szCs w:val="24"/>
          <w:lang w:val="en-AU"/>
        </w:rPr>
        <w:t>.</w:t>
      </w:r>
      <w:r w:rsidRPr="00AB1F56">
        <w:rPr>
          <w:sz w:val="24"/>
          <w:szCs w:val="24"/>
          <w:lang w:val="en-AU"/>
        </w:rPr>
        <w:t xml:space="preserve"> </w:t>
      </w:r>
    </w:p>
    <w:p w14:paraId="1820A8D5" w14:textId="77777777" w:rsidR="00AB1F56" w:rsidRPr="00AB1F56" w:rsidRDefault="00AB1F56" w:rsidP="00AB1F56">
      <w:pPr>
        <w:widowControl w:val="0"/>
        <w:autoSpaceDE w:val="0"/>
        <w:autoSpaceDN w:val="0"/>
        <w:adjustRightInd w:val="0"/>
        <w:spacing w:after="0" w:line="240" w:lineRule="auto"/>
        <w:jc w:val="both"/>
        <w:rPr>
          <w:sz w:val="24"/>
          <w:szCs w:val="24"/>
        </w:rPr>
      </w:pPr>
    </w:p>
    <w:p w14:paraId="03E9BE8A" w14:textId="392A53E4" w:rsidR="00AB1F56" w:rsidRPr="00AB1F56" w:rsidRDefault="00AB1F56" w:rsidP="00AB1F56">
      <w:pPr>
        <w:widowControl w:val="0"/>
        <w:autoSpaceDE w:val="0"/>
        <w:autoSpaceDN w:val="0"/>
        <w:adjustRightInd w:val="0"/>
        <w:spacing w:after="0" w:line="240" w:lineRule="auto"/>
        <w:jc w:val="both"/>
        <w:rPr>
          <w:sz w:val="24"/>
          <w:szCs w:val="24"/>
        </w:rPr>
      </w:pPr>
      <w:r w:rsidRPr="00AB1F56">
        <w:rPr>
          <w:sz w:val="24"/>
          <w:szCs w:val="24"/>
        </w:rPr>
        <w:t>Collins</w:t>
      </w:r>
      <w:r>
        <w:rPr>
          <w:sz w:val="24"/>
          <w:szCs w:val="24"/>
        </w:rPr>
        <w:t>, J.</w:t>
      </w:r>
      <w:r w:rsidRPr="00AB1F56">
        <w:rPr>
          <w:sz w:val="24"/>
          <w:szCs w:val="24"/>
        </w:rPr>
        <w:t xml:space="preserve"> 2015 </w:t>
      </w:r>
      <w:r w:rsidRPr="00E53FCD">
        <w:rPr>
          <w:i/>
          <w:sz w:val="24"/>
          <w:szCs w:val="24"/>
        </w:rPr>
        <w:t>Igniting the Entrepreneurial passion of Newly Arrived Refugees in Sydney</w:t>
      </w:r>
      <w:r w:rsidRPr="00AB1F56">
        <w:rPr>
          <w:sz w:val="24"/>
          <w:szCs w:val="24"/>
        </w:rPr>
        <w:t xml:space="preserve">, Report, SSI </w:t>
      </w:r>
    </w:p>
    <w:p w14:paraId="36D592BC" w14:textId="77777777" w:rsidR="00AB1F56" w:rsidRDefault="00AB1F56" w:rsidP="0049783A">
      <w:pPr>
        <w:widowControl w:val="0"/>
        <w:autoSpaceDE w:val="0"/>
        <w:autoSpaceDN w:val="0"/>
        <w:adjustRightInd w:val="0"/>
        <w:spacing w:after="0" w:line="240" w:lineRule="auto"/>
        <w:jc w:val="both"/>
        <w:rPr>
          <w:sz w:val="24"/>
          <w:szCs w:val="24"/>
        </w:rPr>
      </w:pPr>
    </w:p>
    <w:p w14:paraId="10843366" w14:textId="34211E91" w:rsidR="00DA0516" w:rsidRPr="00E1786F" w:rsidRDefault="00DA0516" w:rsidP="00B003AA">
      <w:pPr>
        <w:widowControl w:val="0"/>
        <w:autoSpaceDE w:val="0"/>
        <w:autoSpaceDN w:val="0"/>
        <w:adjustRightInd w:val="0"/>
        <w:spacing w:after="0" w:line="240" w:lineRule="auto"/>
        <w:jc w:val="both"/>
        <w:rPr>
          <w:sz w:val="24"/>
          <w:szCs w:val="24"/>
          <w:lang w:val="en-AU"/>
        </w:rPr>
      </w:pPr>
      <w:r w:rsidRPr="00E1786F">
        <w:rPr>
          <w:rFonts w:cs="Calibri"/>
          <w:sz w:val="24"/>
          <w:szCs w:val="24"/>
        </w:rPr>
        <w:t xml:space="preserve">Connaughton, M. 2015 Refugees are enterprising and tech savvy, report finds, in </w:t>
      </w:r>
      <w:r w:rsidRPr="00B220FB">
        <w:rPr>
          <w:rFonts w:cs="Calibri"/>
          <w:i/>
          <w:sz w:val="24"/>
          <w:szCs w:val="24"/>
        </w:rPr>
        <w:t>The Vox</w:t>
      </w:r>
      <w:r w:rsidRPr="00E1786F">
        <w:rPr>
          <w:rFonts w:cs="Calibri"/>
          <w:sz w:val="24"/>
          <w:szCs w:val="24"/>
        </w:rPr>
        <w:t xml:space="preserve">, 29 December 2015. </w:t>
      </w:r>
    </w:p>
    <w:p w14:paraId="3AB4998F" w14:textId="77777777" w:rsidR="00DA0516" w:rsidRPr="00E1786F" w:rsidRDefault="00DA0516" w:rsidP="00B003AA">
      <w:pPr>
        <w:widowControl w:val="0"/>
        <w:autoSpaceDE w:val="0"/>
        <w:autoSpaceDN w:val="0"/>
        <w:adjustRightInd w:val="0"/>
        <w:spacing w:after="0" w:line="240" w:lineRule="auto"/>
        <w:jc w:val="both"/>
        <w:rPr>
          <w:sz w:val="24"/>
          <w:szCs w:val="24"/>
          <w:lang w:val="en-AU"/>
        </w:rPr>
      </w:pPr>
    </w:p>
    <w:p w14:paraId="71BC0A85" w14:textId="7EC78234" w:rsidR="009E3C94" w:rsidRPr="00E1786F" w:rsidRDefault="009E3C94" w:rsidP="00B003AA">
      <w:pPr>
        <w:widowControl w:val="0"/>
        <w:autoSpaceDE w:val="0"/>
        <w:autoSpaceDN w:val="0"/>
        <w:adjustRightInd w:val="0"/>
        <w:spacing w:after="0" w:line="240" w:lineRule="auto"/>
        <w:jc w:val="both"/>
        <w:rPr>
          <w:sz w:val="24"/>
          <w:szCs w:val="24"/>
        </w:rPr>
      </w:pPr>
      <w:r w:rsidRPr="00E1786F">
        <w:rPr>
          <w:sz w:val="24"/>
          <w:szCs w:val="24"/>
          <w:lang w:val="en-AU"/>
        </w:rPr>
        <w:t>de Haas, H. 2010 ‘</w:t>
      </w:r>
      <w:r w:rsidRPr="00E1786F">
        <w:rPr>
          <w:sz w:val="24"/>
          <w:szCs w:val="24"/>
        </w:rPr>
        <w:t xml:space="preserve">The Internal Dynamics of Migration Processes: A Theoretical Inquiry.’ </w:t>
      </w:r>
      <w:r w:rsidRPr="00E1786F">
        <w:rPr>
          <w:i/>
          <w:sz w:val="24"/>
          <w:szCs w:val="24"/>
        </w:rPr>
        <w:t>Journal of Ethnic and Migration Studies</w:t>
      </w:r>
      <w:r w:rsidRPr="00E1786F">
        <w:rPr>
          <w:sz w:val="24"/>
          <w:szCs w:val="24"/>
        </w:rPr>
        <w:t xml:space="preserve"> 36(10): 1587-1617.</w:t>
      </w:r>
    </w:p>
    <w:p w14:paraId="2017B81C" w14:textId="77777777" w:rsidR="00C04A50" w:rsidRPr="00E1786F" w:rsidRDefault="00C04A50" w:rsidP="00B003AA">
      <w:pPr>
        <w:widowControl w:val="0"/>
        <w:autoSpaceDE w:val="0"/>
        <w:autoSpaceDN w:val="0"/>
        <w:adjustRightInd w:val="0"/>
        <w:spacing w:after="0" w:line="240" w:lineRule="auto"/>
        <w:jc w:val="both"/>
        <w:rPr>
          <w:sz w:val="24"/>
          <w:szCs w:val="24"/>
        </w:rPr>
      </w:pPr>
    </w:p>
    <w:p w14:paraId="48FEDEC4" w14:textId="24FDB249" w:rsidR="00C04A50" w:rsidRPr="00E1786F" w:rsidRDefault="00C04A50" w:rsidP="00B003AA">
      <w:pPr>
        <w:widowControl w:val="0"/>
        <w:autoSpaceDE w:val="0"/>
        <w:autoSpaceDN w:val="0"/>
        <w:adjustRightInd w:val="0"/>
        <w:spacing w:after="0" w:line="240" w:lineRule="auto"/>
        <w:jc w:val="both"/>
        <w:rPr>
          <w:sz w:val="24"/>
          <w:szCs w:val="24"/>
          <w:lang w:val="en-AU"/>
        </w:rPr>
      </w:pPr>
      <w:r w:rsidRPr="00E1786F">
        <w:rPr>
          <w:sz w:val="24"/>
          <w:szCs w:val="24"/>
        </w:rPr>
        <w:t>Doherty, B</w:t>
      </w:r>
      <w:r w:rsidR="00160E10" w:rsidRPr="00E1786F">
        <w:rPr>
          <w:sz w:val="24"/>
          <w:szCs w:val="24"/>
        </w:rPr>
        <w:t>.</w:t>
      </w:r>
      <w:r w:rsidRPr="00E1786F">
        <w:rPr>
          <w:sz w:val="24"/>
          <w:szCs w:val="24"/>
        </w:rPr>
        <w:t xml:space="preserve"> 2015 </w:t>
      </w:r>
      <w:r w:rsidR="00160E10" w:rsidRPr="00E1786F">
        <w:rPr>
          <w:sz w:val="24"/>
          <w:szCs w:val="24"/>
        </w:rPr>
        <w:t xml:space="preserve">Yanis Varoufakis says closing borders to Muslim refugees only fuels terrorism, in </w:t>
      </w:r>
      <w:r w:rsidR="00B0314C" w:rsidRPr="00B220FB">
        <w:rPr>
          <w:i/>
          <w:sz w:val="24"/>
          <w:szCs w:val="24"/>
        </w:rPr>
        <w:t>T</w:t>
      </w:r>
      <w:r w:rsidR="00160E10" w:rsidRPr="00B220FB">
        <w:rPr>
          <w:i/>
          <w:sz w:val="24"/>
          <w:szCs w:val="24"/>
        </w:rPr>
        <w:t>he Guardian</w:t>
      </w:r>
      <w:r w:rsidR="00160E10" w:rsidRPr="00E1786F">
        <w:rPr>
          <w:sz w:val="24"/>
          <w:szCs w:val="24"/>
        </w:rPr>
        <w:t xml:space="preserve">, 24 November 2015. </w:t>
      </w:r>
    </w:p>
    <w:p w14:paraId="0017F457" w14:textId="77777777" w:rsidR="00B003AA" w:rsidRPr="00E1786F" w:rsidRDefault="00B003AA" w:rsidP="00B003AA">
      <w:pPr>
        <w:widowControl w:val="0"/>
        <w:autoSpaceDE w:val="0"/>
        <w:autoSpaceDN w:val="0"/>
        <w:adjustRightInd w:val="0"/>
        <w:spacing w:after="0" w:line="240" w:lineRule="auto"/>
        <w:jc w:val="both"/>
        <w:rPr>
          <w:sz w:val="24"/>
          <w:szCs w:val="24"/>
          <w:lang w:val="en-AU"/>
        </w:rPr>
      </w:pPr>
    </w:p>
    <w:p w14:paraId="4FD7B387" w14:textId="6A029045" w:rsidR="00934268" w:rsidRDefault="00934268" w:rsidP="00B003AA">
      <w:pPr>
        <w:widowControl w:val="0"/>
        <w:autoSpaceDE w:val="0"/>
        <w:autoSpaceDN w:val="0"/>
        <w:adjustRightInd w:val="0"/>
        <w:spacing w:after="0" w:line="240" w:lineRule="auto"/>
        <w:jc w:val="both"/>
        <w:rPr>
          <w:sz w:val="24"/>
          <w:szCs w:val="24"/>
          <w:lang w:val="en-AU"/>
        </w:rPr>
      </w:pPr>
      <w:r w:rsidRPr="00E1786F">
        <w:rPr>
          <w:sz w:val="24"/>
          <w:szCs w:val="24"/>
          <w:lang w:val="en-AU"/>
        </w:rPr>
        <w:t xml:space="preserve">Eder, F. 2016 EU wants Greek Action to Save Turkey Refugee Strategy, in </w:t>
      </w:r>
      <w:r w:rsidRPr="00B220FB">
        <w:rPr>
          <w:i/>
          <w:sz w:val="24"/>
          <w:szCs w:val="24"/>
          <w:lang w:val="en-AU"/>
        </w:rPr>
        <w:t>Politico</w:t>
      </w:r>
      <w:r w:rsidRPr="00E1786F">
        <w:rPr>
          <w:sz w:val="24"/>
          <w:szCs w:val="24"/>
          <w:lang w:val="en-AU"/>
        </w:rPr>
        <w:t xml:space="preserve"> 15 March 2016. </w:t>
      </w:r>
    </w:p>
    <w:p w14:paraId="44C09F2D" w14:textId="77777777" w:rsidR="000A218D" w:rsidRDefault="000A218D" w:rsidP="00B003AA">
      <w:pPr>
        <w:widowControl w:val="0"/>
        <w:autoSpaceDE w:val="0"/>
        <w:autoSpaceDN w:val="0"/>
        <w:adjustRightInd w:val="0"/>
        <w:spacing w:after="0" w:line="240" w:lineRule="auto"/>
        <w:jc w:val="both"/>
        <w:rPr>
          <w:sz w:val="24"/>
          <w:szCs w:val="24"/>
          <w:lang w:val="en-AU"/>
        </w:rPr>
      </w:pPr>
    </w:p>
    <w:p w14:paraId="468AE3A3" w14:textId="1B201C82" w:rsidR="000A218D" w:rsidRPr="000A218D" w:rsidRDefault="000A218D" w:rsidP="000A218D">
      <w:pPr>
        <w:widowControl w:val="0"/>
        <w:autoSpaceDE w:val="0"/>
        <w:autoSpaceDN w:val="0"/>
        <w:adjustRightInd w:val="0"/>
        <w:spacing w:after="0" w:line="240" w:lineRule="auto"/>
        <w:jc w:val="both"/>
        <w:rPr>
          <w:sz w:val="24"/>
          <w:szCs w:val="24"/>
          <w:lang w:val="en-AU"/>
        </w:rPr>
      </w:pPr>
      <w:r w:rsidRPr="000A218D">
        <w:rPr>
          <w:sz w:val="24"/>
          <w:szCs w:val="24"/>
          <w:lang w:val="en-AU"/>
        </w:rPr>
        <w:t>Goodin, R. E. M. Rein, M. Moran. 2006</w:t>
      </w:r>
      <w:r>
        <w:rPr>
          <w:sz w:val="24"/>
          <w:szCs w:val="24"/>
          <w:lang w:val="en-AU"/>
        </w:rPr>
        <w:t xml:space="preserve"> ‘</w:t>
      </w:r>
      <w:r w:rsidRPr="000A218D">
        <w:rPr>
          <w:sz w:val="24"/>
          <w:szCs w:val="24"/>
          <w:lang w:val="en-AU"/>
        </w:rPr>
        <w:t>Part I Introduction, The Public and its Policies</w:t>
      </w:r>
      <w:r>
        <w:rPr>
          <w:sz w:val="24"/>
          <w:szCs w:val="24"/>
          <w:lang w:val="en-AU"/>
        </w:rPr>
        <w:t>’</w:t>
      </w:r>
      <w:r w:rsidRPr="000A218D">
        <w:rPr>
          <w:sz w:val="24"/>
          <w:szCs w:val="24"/>
          <w:lang w:val="en-AU"/>
        </w:rPr>
        <w:t xml:space="preserve"> in Michael Moran, Martin Rein, and Robert E Goodin (eds), </w:t>
      </w:r>
      <w:r w:rsidRPr="000A218D">
        <w:rPr>
          <w:i/>
          <w:sz w:val="24"/>
          <w:szCs w:val="24"/>
          <w:lang w:val="en-AU"/>
        </w:rPr>
        <w:t>The Oxford Handbook of Public Policy,</w:t>
      </w:r>
      <w:r w:rsidRPr="000A218D">
        <w:rPr>
          <w:sz w:val="24"/>
          <w:szCs w:val="24"/>
          <w:lang w:val="en-AU"/>
        </w:rPr>
        <w:t xml:space="preserve"> United Sates: Oxford University Press. </w:t>
      </w:r>
    </w:p>
    <w:p w14:paraId="2CA75618" w14:textId="77777777" w:rsidR="000A218D" w:rsidRPr="00E1786F" w:rsidRDefault="000A218D" w:rsidP="00B003AA">
      <w:pPr>
        <w:widowControl w:val="0"/>
        <w:autoSpaceDE w:val="0"/>
        <w:autoSpaceDN w:val="0"/>
        <w:adjustRightInd w:val="0"/>
        <w:spacing w:after="0" w:line="240" w:lineRule="auto"/>
        <w:jc w:val="both"/>
        <w:rPr>
          <w:sz w:val="24"/>
          <w:szCs w:val="24"/>
          <w:lang w:val="en-AU"/>
        </w:rPr>
      </w:pPr>
    </w:p>
    <w:p w14:paraId="5CF14013" w14:textId="5D6829C9" w:rsidR="00B003AA" w:rsidRPr="00E1786F" w:rsidRDefault="00B003AA" w:rsidP="00B003AA">
      <w:pPr>
        <w:widowControl w:val="0"/>
        <w:autoSpaceDE w:val="0"/>
        <w:autoSpaceDN w:val="0"/>
        <w:adjustRightInd w:val="0"/>
        <w:spacing w:after="0" w:line="240" w:lineRule="auto"/>
        <w:jc w:val="both"/>
        <w:rPr>
          <w:iCs/>
          <w:sz w:val="24"/>
          <w:szCs w:val="24"/>
        </w:rPr>
      </w:pPr>
      <w:r w:rsidRPr="00E1786F">
        <w:rPr>
          <w:sz w:val="24"/>
          <w:szCs w:val="24"/>
          <w:lang w:val="en-AU"/>
        </w:rPr>
        <w:t xml:space="preserve">Groutsis, D. van den Broek, D. and Harvey, W. 2015 </w:t>
      </w:r>
      <w:r w:rsidRPr="00E1786F">
        <w:rPr>
          <w:sz w:val="24"/>
          <w:szCs w:val="24"/>
        </w:rPr>
        <w:t xml:space="preserve">‘Transformations in Network Governance: The Case of Migration Intermediaries’, </w:t>
      </w:r>
      <w:r w:rsidRPr="00E1786F">
        <w:rPr>
          <w:i/>
          <w:iCs/>
          <w:sz w:val="24"/>
          <w:szCs w:val="24"/>
        </w:rPr>
        <w:t>Journal of Ethnic and Migration Studies</w:t>
      </w:r>
      <w:r w:rsidRPr="00E1786F">
        <w:rPr>
          <w:iCs/>
          <w:sz w:val="24"/>
          <w:szCs w:val="24"/>
        </w:rPr>
        <w:t xml:space="preserve"> vol.41:10, pp. 1558-76. </w:t>
      </w:r>
    </w:p>
    <w:p w14:paraId="04B870FD" w14:textId="77777777" w:rsidR="004F75DE" w:rsidRPr="00E1786F" w:rsidRDefault="004F75DE" w:rsidP="00B003AA">
      <w:pPr>
        <w:widowControl w:val="0"/>
        <w:autoSpaceDE w:val="0"/>
        <w:autoSpaceDN w:val="0"/>
        <w:adjustRightInd w:val="0"/>
        <w:spacing w:after="0" w:line="240" w:lineRule="auto"/>
        <w:jc w:val="both"/>
        <w:rPr>
          <w:iCs/>
          <w:sz w:val="24"/>
          <w:szCs w:val="24"/>
        </w:rPr>
      </w:pPr>
    </w:p>
    <w:p w14:paraId="32D33BC7" w14:textId="37B5D664" w:rsidR="004F75DE" w:rsidRPr="00E1786F" w:rsidRDefault="004F75DE" w:rsidP="00B003AA">
      <w:pPr>
        <w:widowControl w:val="0"/>
        <w:autoSpaceDE w:val="0"/>
        <w:autoSpaceDN w:val="0"/>
        <w:adjustRightInd w:val="0"/>
        <w:spacing w:after="0" w:line="240" w:lineRule="auto"/>
        <w:jc w:val="both"/>
        <w:rPr>
          <w:sz w:val="24"/>
          <w:szCs w:val="24"/>
        </w:rPr>
      </w:pPr>
      <w:r w:rsidRPr="00E1786F">
        <w:rPr>
          <w:iCs/>
          <w:sz w:val="24"/>
          <w:szCs w:val="24"/>
        </w:rPr>
        <w:t xml:space="preserve">Kalimera Ellada, Segment on </w:t>
      </w:r>
      <w:r w:rsidR="006A3796" w:rsidRPr="00E1786F">
        <w:rPr>
          <w:iCs/>
          <w:sz w:val="24"/>
          <w:szCs w:val="24"/>
        </w:rPr>
        <w:t xml:space="preserve">morning program, </w:t>
      </w:r>
      <w:r w:rsidR="00B0314C" w:rsidRPr="00B220FB">
        <w:rPr>
          <w:i/>
          <w:iCs/>
          <w:sz w:val="24"/>
          <w:szCs w:val="24"/>
        </w:rPr>
        <w:t>Kalimera Ellada</w:t>
      </w:r>
      <w:r w:rsidR="00B0314C">
        <w:rPr>
          <w:iCs/>
          <w:sz w:val="24"/>
          <w:szCs w:val="24"/>
        </w:rPr>
        <w:t xml:space="preserve">, </w:t>
      </w:r>
      <w:r w:rsidR="006A3796" w:rsidRPr="00E1786F">
        <w:rPr>
          <w:iCs/>
          <w:sz w:val="24"/>
          <w:szCs w:val="24"/>
        </w:rPr>
        <w:t>23 March 2016 (In Greek).</w:t>
      </w:r>
    </w:p>
    <w:p w14:paraId="60BDF7B3" w14:textId="77777777" w:rsidR="00502E22" w:rsidRPr="00E1786F" w:rsidRDefault="00502E22" w:rsidP="00502E22">
      <w:pPr>
        <w:widowControl w:val="0"/>
        <w:autoSpaceDE w:val="0"/>
        <w:autoSpaceDN w:val="0"/>
        <w:adjustRightInd w:val="0"/>
        <w:spacing w:after="0" w:line="240" w:lineRule="auto"/>
        <w:jc w:val="both"/>
        <w:rPr>
          <w:sz w:val="24"/>
          <w:szCs w:val="24"/>
          <w:lang w:val="en-AU"/>
        </w:rPr>
      </w:pPr>
    </w:p>
    <w:p w14:paraId="63826AFA" w14:textId="2321AFFA" w:rsidR="00B003AA" w:rsidRPr="00E1786F" w:rsidRDefault="00502E22" w:rsidP="00502E22">
      <w:pPr>
        <w:widowControl w:val="0"/>
        <w:autoSpaceDE w:val="0"/>
        <w:autoSpaceDN w:val="0"/>
        <w:adjustRightInd w:val="0"/>
        <w:spacing w:after="0" w:line="240" w:lineRule="auto"/>
        <w:jc w:val="both"/>
        <w:rPr>
          <w:sz w:val="24"/>
          <w:szCs w:val="24"/>
          <w:lang w:val="en-AU"/>
        </w:rPr>
      </w:pPr>
      <w:r w:rsidRPr="00E1786F">
        <w:rPr>
          <w:sz w:val="24"/>
          <w:szCs w:val="24"/>
          <w:lang w:val="en-AU"/>
        </w:rPr>
        <w:t xml:space="preserve">Lynch, </w:t>
      </w:r>
      <w:r w:rsidR="00936F88" w:rsidRPr="00E1786F">
        <w:rPr>
          <w:sz w:val="24"/>
          <w:szCs w:val="24"/>
          <w:lang w:val="en-AU"/>
        </w:rPr>
        <w:t xml:space="preserve">J. </w:t>
      </w:r>
      <w:r w:rsidRPr="00E1786F">
        <w:rPr>
          <w:sz w:val="24"/>
          <w:szCs w:val="24"/>
          <w:lang w:val="en-AU"/>
        </w:rPr>
        <w:t xml:space="preserve"> McGoldrick</w:t>
      </w:r>
      <w:r w:rsidR="00936F88" w:rsidRPr="00E1786F">
        <w:rPr>
          <w:sz w:val="24"/>
          <w:szCs w:val="24"/>
          <w:lang w:val="en-AU"/>
        </w:rPr>
        <w:t>, A.  &amp;</w:t>
      </w:r>
      <w:r w:rsidRPr="00E1786F">
        <w:rPr>
          <w:sz w:val="24"/>
          <w:szCs w:val="24"/>
          <w:lang w:val="en-AU"/>
        </w:rPr>
        <w:t xml:space="preserve"> Russell</w:t>
      </w:r>
      <w:r w:rsidR="00936F88" w:rsidRPr="00E1786F">
        <w:rPr>
          <w:sz w:val="24"/>
          <w:szCs w:val="24"/>
          <w:lang w:val="en-AU"/>
        </w:rPr>
        <w:t xml:space="preserve">, A. </w:t>
      </w:r>
      <w:r w:rsidR="00FB44E4" w:rsidRPr="00E1786F">
        <w:rPr>
          <w:sz w:val="24"/>
          <w:szCs w:val="24"/>
          <w:lang w:val="en-AU"/>
        </w:rPr>
        <w:t xml:space="preserve">2012 </w:t>
      </w:r>
      <w:r w:rsidRPr="00E1786F">
        <w:rPr>
          <w:sz w:val="24"/>
          <w:szCs w:val="24"/>
          <w:lang w:val="en-AU"/>
        </w:rPr>
        <w:t xml:space="preserve">Asylum seeker issues as political spectacle Chapter 16 In: </w:t>
      </w:r>
      <w:r w:rsidRPr="00B220FB">
        <w:rPr>
          <w:i/>
          <w:sz w:val="24"/>
          <w:szCs w:val="24"/>
          <w:lang w:val="en-AU"/>
        </w:rPr>
        <w:t>Media and Terrorism: Global Perspectives</w:t>
      </w:r>
      <w:r w:rsidR="00936F88" w:rsidRPr="00E1786F">
        <w:rPr>
          <w:sz w:val="24"/>
          <w:szCs w:val="24"/>
          <w:lang w:val="en-AU"/>
        </w:rPr>
        <w:t xml:space="preserve"> </w:t>
      </w:r>
      <w:r w:rsidRPr="00E1786F">
        <w:rPr>
          <w:sz w:val="24"/>
          <w:szCs w:val="24"/>
          <w:lang w:val="en-AU"/>
        </w:rPr>
        <w:t>Edited by: Des Freedman &amp; Daya Kishan Thussu</w:t>
      </w:r>
      <w:r w:rsidR="00936F88" w:rsidRPr="00E1786F">
        <w:rPr>
          <w:sz w:val="24"/>
          <w:szCs w:val="24"/>
          <w:lang w:val="en-AU"/>
        </w:rPr>
        <w:t xml:space="preserve">, </w:t>
      </w:r>
      <w:r w:rsidR="000E45EE" w:rsidRPr="00E1786F">
        <w:rPr>
          <w:sz w:val="24"/>
          <w:szCs w:val="24"/>
        </w:rPr>
        <w:t>London: Sage Publications.</w:t>
      </w:r>
    </w:p>
    <w:p w14:paraId="2CD9C2AA" w14:textId="77777777" w:rsidR="00502E22" w:rsidRPr="00E1786F" w:rsidRDefault="00502E22" w:rsidP="00A41B0F">
      <w:pPr>
        <w:widowControl w:val="0"/>
        <w:autoSpaceDE w:val="0"/>
        <w:autoSpaceDN w:val="0"/>
        <w:adjustRightInd w:val="0"/>
        <w:spacing w:after="0" w:line="240" w:lineRule="auto"/>
        <w:jc w:val="both"/>
        <w:rPr>
          <w:sz w:val="24"/>
          <w:szCs w:val="24"/>
          <w:lang w:val="en-AU"/>
        </w:rPr>
      </w:pPr>
    </w:p>
    <w:p w14:paraId="1444E9E8" w14:textId="77777777" w:rsidR="00595590" w:rsidRPr="00E1786F" w:rsidRDefault="009E3C94" w:rsidP="009E3C94">
      <w:pPr>
        <w:widowControl w:val="0"/>
        <w:autoSpaceDE w:val="0"/>
        <w:autoSpaceDN w:val="0"/>
        <w:adjustRightInd w:val="0"/>
        <w:spacing w:after="0" w:line="240" w:lineRule="auto"/>
        <w:jc w:val="both"/>
        <w:rPr>
          <w:bCs/>
          <w:iCs/>
          <w:sz w:val="24"/>
          <w:szCs w:val="24"/>
          <w:lang w:val="en-AU"/>
        </w:rPr>
      </w:pPr>
      <w:r w:rsidRPr="00E1786F">
        <w:rPr>
          <w:sz w:val="24"/>
          <w:szCs w:val="24"/>
          <w:lang w:val="en-AU"/>
        </w:rPr>
        <w:t>Marks, E. 1957 ‘</w:t>
      </w:r>
      <w:r w:rsidRPr="00E1786F">
        <w:rPr>
          <w:bCs/>
          <w:iCs/>
          <w:sz w:val="24"/>
          <w:szCs w:val="24"/>
          <w:lang w:val="en-AU"/>
        </w:rPr>
        <w:t xml:space="preserve">Internationally Assisted Migration: ICEM Rounds out five years of Resettlement’ </w:t>
      </w:r>
      <w:r w:rsidRPr="00E1786F">
        <w:rPr>
          <w:bCs/>
          <w:i/>
          <w:sz w:val="24"/>
          <w:szCs w:val="24"/>
          <w:lang w:val="en-AU"/>
        </w:rPr>
        <w:t>International Organisation</w:t>
      </w:r>
      <w:r w:rsidRPr="00E1786F">
        <w:rPr>
          <w:bCs/>
          <w:iCs/>
          <w:sz w:val="24"/>
          <w:szCs w:val="24"/>
          <w:lang w:val="en-AU"/>
        </w:rPr>
        <w:t xml:space="preserve"> 11(3) 481 – 494</w:t>
      </w:r>
      <w:r w:rsidR="00595590" w:rsidRPr="00E1786F">
        <w:rPr>
          <w:bCs/>
          <w:iCs/>
          <w:sz w:val="24"/>
          <w:szCs w:val="24"/>
          <w:lang w:val="en-AU"/>
        </w:rPr>
        <w:t>.</w:t>
      </w:r>
    </w:p>
    <w:p w14:paraId="2C42A155" w14:textId="77777777" w:rsidR="00595590" w:rsidRPr="00E1786F" w:rsidRDefault="00595590" w:rsidP="009E3C94">
      <w:pPr>
        <w:widowControl w:val="0"/>
        <w:autoSpaceDE w:val="0"/>
        <w:autoSpaceDN w:val="0"/>
        <w:adjustRightInd w:val="0"/>
        <w:spacing w:after="0" w:line="240" w:lineRule="auto"/>
        <w:jc w:val="both"/>
        <w:rPr>
          <w:bCs/>
          <w:iCs/>
          <w:sz w:val="24"/>
          <w:szCs w:val="24"/>
          <w:lang w:val="en-AU"/>
        </w:rPr>
      </w:pPr>
    </w:p>
    <w:p w14:paraId="65069543" w14:textId="33AD4F6C" w:rsidR="006D5C94" w:rsidRPr="00E1786F" w:rsidRDefault="00595590" w:rsidP="009E3C94">
      <w:pPr>
        <w:widowControl w:val="0"/>
        <w:autoSpaceDE w:val="0"/>
        <w:autoSpaceDN w:val="0"/>
        <w:adjustRightInd w:val="0"/>
        <w:spacing w:after="0" w:line="240" w:lineRule="auto"/>
        <w:jc w:val="both"/>
        <w:rPr>
          <w:bCs/>
          <w:iCs/>
          <w:sz w:val="24"/>
          <w:szCs w:val="24"/>
          <w:lang w:val="en-AU"/>
        </w:rPr>
      </w:pPr>
      <w:r w:rsidRPr="00E1786F">
        <w:rPr>
          <w:rFonts w:cs="Calibri"/>
          <w:sz w:val="24"/>
          <w:szCs w:val="24"/>
        </w:rPr>
        <w:t xml:space="preserve">Medhora, S. 2015 </w:t>
      </w:r>
      <w:r w:rsidR="00EA4101" w:rsidRPr="00E1786F">
        <w:rPr>
          <w:rFonts w:cs="Calibri"/>
          <w:sz w:val="24"/>
          <w:szCs w:val="24"/>
        </w:rPr>
        <w:t xml:space="preserve">Cory Bernardi: Australia must reconsider refugee intake in light of Paris attacks, in </w:t>
      </w:r>
      <w:r w:rsidR="00B0314C" w:rsidRPr="00B220FB">
        <w:rPr>
          <w:rFonts w:cs="Calibri"/>
          <w:i/>
          <w:sz w:val="24"/>
          <w:szCs w:val="24"/>
        </w:rPr>
        <w:t>T</w:t>
      </w:r>
      <w:r w:rsidR="00EA4101" w:rsidRPr="00B220FB">
        <w:rPr>
          <w:rFonts w:cs="Calibri"/>
          <w:i/>
          <w:sz w:val="24"/>
          <w:szCs w:val="24"/>
        </w:rPr>
        <w:t>he Guardian</w:t>
      </w:r>
      <w:r w:rsidR="00EA4101" w:rsidRPr="00E1786F">
        <w:rPr>
          <w:rFonts w:cs="Calibri"/>
          <w:sz w:val="24"/>
          <w:szCs w:val="24"/>
        </w:rPr>
        <w:t xml:space="preserve">, 23 November 2015. </w:t>
      </w:r>
    </w:p>
    <w:p w14:paraId="32EC95ED" w14:textId="77777777" w:rsidR="006D5C94" w:rsidRPr="00E1786F" w:rsidRDefault="006D5C94" w:rsidP="009E3C94">
      <w:pPr>
        <w:widowControl w:val="0"/>
        <w:autoSpaceDE w:val="0"/>
        <w:autoSpaceDN w:val="0"/>
        <w:adjustRightInd w:val="0"/>
        <w:spacing w:after="0" w:line="240" w:lineRule="auto"/>
        <w:jc w:val="both"/>
        <w:rPr>
          <w:bCs/>
          <w:iCs/>
          <w:sz w:val="24"/>
          <w:szCs w:val="24"/>
          <w:lang w:val="en-AU"/>
        </w:rPr>
      </w:pPr>
    </w:p>
    <w:p w14:paraId="3204857F" w14:textId="0579E280" w:rsidR="00772564" w:rsidRPr="00E1786F" w:rsidRDefault="00772564" w:rsidP="00A41B0F">
      <w:pPr>
        <w:widowControl w:val="0"/>
        <w:autoSpaceDE w:val="0"/>
        <w:autoSpaceDN w:val="0"/>
        <w:adjustRightInd w:val="0"/>
        <w:spacing w:after="0" w:line="240" w:lineRule="auto"/>
        <w:jc w:val="both"/>
        <w:rPr>
          <w:bCs/>
          <w:iCs/>
          <w:sz w:val="24"/>
          <w:szCs w:val="24"/>
          <w:lang w:val="en-AU"/>
        </w:rPr>
      </w:pPr>
      <w:r w:rsidRPr="00E1786F">
        <w:rPr>
          <w:bCs/>
          <w:iCs/>
          <w:sz w:val="24"/>
          <w:szCs w:val="24"/>
          <w:lang w:val="en-AU"/>
        </w:rPr>
        <w:t xml:space="preserve">Neumann, K. 2015 </w:t>
      </w:r>
      <w:r w:rsidRPr="00B220FB">
        <w:rPr>
          <w:bCs/>
          <w:i/>
          <w:iCs/>
          <w:sz w:val="24"/>
          <w:szCs w:val="24"/>
          <w:lang w:val="en-AU"/>
        </w:rPr>
        <w:t>Across the Seas</w:t>
      </w:r>
      <w:r w:rsidRPr="00E1786F">
        <w:rPr>
          <w:bCs/>
          <w:iCs/>
          <w:sz w:val="24"/>
          <w:szCs w:val="24"/>
          <w:lang w:val="en-AU"/>
        </w:rPr>
        <w:t xml:space="preserve">, Black Inc. Australia. </w:t>
      </w:r>
    </w:p>
    <w:p w14:paraId="7282142D" w14:textId="77777777" w:rsidR="00772564" w:rsidRPr="00E1786F" w:rsidRDefault="00772564" w:rsidP="00A41B0F">
      <w:pPr>
        <w:widowControl w:val="0"/>
        <w:autoSpaceDE w:val="0"/>
        <w:autoSpaceDN w:val="0"/>
        <w:adjustRightInd w:val="0"/>
        <w:spacing w:after="0" w:line="240" w:lineRule="auto"/>
        <w:jc w:val="both"/>
        <w:rPr>
          <w:bCs/>
          <w:iCs/>
          <w:sz w:val="24"/>
          <w:szCs w:val="24"/>
          <w:lang w:val="en-AU"/>
        </w:rPr>
      </w:pPr>
    </w:p>
    <w:p w14:paraId="0967E921" w14:textId="77777777" w:rsidR="00290369" w:rsidRDefault="006D5C94" w:rsidP="00A41B0F">
      <w:pPr>
        <w:widowControl w:val="0"/>
        <w:autoSpaceDE w:val="0"/>
        <w:autoSpaceDN w:val="0"/>
        <w:adjustRightInd w:val="0"/>
        <w:spacing w:after="0" w:line="240" w:lineRule="auto"/>
        <w:jc w:val="both"/>
        <w:rPr>
          <w:sz w:val="24"/>
          <w:szCs w:val="24"/>
        </w:rPr>
      </w:pPr>
      <w:r w:rsidRPr="00E1786F">
        <w:rPr>
          <w:bCs/>
          <w:iCs/>
          <w:sz w:val="24"/>
          <w:szCs w:val="24"/>
          <w:lang w:val="en-AU"/>
        </w:rPr>
        <w:t xml:space="preserve">Ponomarev, S. 2016 </w:t>
      </w:r>
      <w:r w:rsidRPr="00E1786F">
        <w:rPr>
          <w:sz w:val="24"/>
          <w:szCs w:val="24"/>
        </w:rPr>
        <w:t xml:space="preserve">A Journey Across Greece, a Bankrupt Land at Risk of Becoming a Refugee Prison, </w:t>
      </w:r>
      <w:r w:rsidRPr="00B220FB">
        <w:rPr>
          <w:i/>
          <w:sz w:val="24"/>
          <w:szCs w:val="24"/>
        </w:rPr>
        <w:t>New York Times</w:t>
      </w:r>
      <w:r w:rsidRPr="00E1786F">
        <w:rPr>
          <w:sz w:val="24"/>
          <w:szCs w:val="24"/>
        </w:rPr>
        <w:t xml:space="preserve"> 23 March 2016</w:t>
      </w:r>
      <w:r w:rsidR="00290369">
        <w:rPr>
          <w:sz w:val="24"/>
          <w:szCs w:val="24"/>
        </w:rPr>
        <w:t>.</w:t>
      </w:r>
    </w:p>
    <w:p w14:paraId="7D70021E" w14:textId="77777777" w:rsidR="00290369" w:rsidRDefault="00290369" w:rsidP="00A41B0F">
      <w:pPr>
        <w:widowControl w:val="0"/>
        <w:autoSpaceDE w:val="0"/>
        <w:autoSpaceDN w:val="0"/>
        <w:adjustRightInd w:val="0"/>
        <w:spacing w:after="0" w:line="240" w:lineRule="auto"/>
        <w:jc w:val="both"/>
        <w:rPr>
          <w:sz w:val="24"/>
          <w:szCs w:val="24"/>
        </w:rPr>
      </w:pPr>
    </w:p>
    <w:p w14:paraId="7C75EA80" w14:textId="1D050EE6" w:rsidR="00290369" w:rsidRPr="00290369" w:rsidRDefault="00290369" w:rsidP="00290369">
      <w:pPr>
        <w:widowControl w:val="0"/>
        <w:autoSpaceDE w:val="0"/>
        <w:autoSpaceDN w:val="0"/>
        <w:adjustRightInd w:val="0"/>
        <w:spacing w:after="0" w:line="240" w:lineRule="auto"/>
        <w:jc w:val="both"/>
        <w:rPr>
          <w:sz w:val="24"/>
          <w:szCs w:val="24"/>
        </w:rPr>
      </w:pPr>
      <w:r w:rsidRPr="00290369">
        <w:rPr>
          <w:sz w:val="24"/>
          <w:szCs w:val="24"/>
        </w:rPr>
        <w:t>Reid, C. and Al Khalil, A. (2013</w:t>
      </w:r>
      <w:r>
        <w:rPr>
          <w:sz w:val="24"/>
          <w:szCs w:val="24"/>
        </w:rPr>
        <w:t>a</w:t>
      </w:r>
      <w:r w:rsidR="00492D4B">
        <w:rPr>
          <w:sz w:val="24"/>
          <w:szCs w:val="24"/>
        </w:rPr>
        <w:t>), 'Refugee cosmopolitans</w:t>
      </w:r>
      <w:r w:rsidRPr="00290369">
        <w:rPr>
          <w:sz w:val="24"/>
          <w:szCs w:val="24"/>
        </w:rPr>
        <w:t xml:space="preserve">: disrupting narratives of dependency', </w:t>
      </w:r>
      <w:r w:rsidRPr="00E53FCD">
        <w:rPr>
          <w:i/>
          <w:sz w:val="24"/>
          <w:szCs w:val="24"/>
        </w:rPr>
        <w:t>Social Alternatives</w:t>
      </w:r>
      <w:r w:rsidRPr="00290369">
        <w:rPr>
          <w:sz w:val="24"/>
          <w:szCs w:val="24"/>
        </w:rPr>
        <w:t>, vol 32, no 3 , pp 14 - 19.</w:t>
      </w:r>
    </w:p>
    <w:p w14:paraId="7623F4B7" w14:textId="77777777" w:rsidR="00290369" w:rsidRDefault="00290369" w:rsidP="00290369">
      <w:pPr>
        <w:widowControl w:val="0"/>
        <w:autoSpaceDE w:val="0"/>
        <w:autoSpaceDN w:val="0"/>
        <w:adjustRightInd w:val="0"/>
        <w:spacing w:after="0" w:line="240" w:lineRule="auto"/>
        <w:jc w:val="both"/>
        <w:rPr>
          <w:sz w:val="24"/>
          <w:szCs w:val="24"/>
        </w:rPr>
      </w:pPr>
    </w:p>
    <w:p w14:paraId="6E78FCF4" w14:textId="71C102FF" w:rsidR="00290369" w:rsidRPr="00290369" w:rsidRDefault="00290369" w:rsidP="00290369">
      <w:pPr>
        <w:widowControl w:val="0"/>
        <w:autoSpaceDE w:val="0"/>
        <w:autoSpaceDN w:val="0"/>
        <w:adjustRightInd w:val="0"/>
        <w:spacing w:after="0" w:line="240" w:lineRule="auto"/>
        <w:jc w:val="both"/>
        <w:rPr>
          <w:sz w:val="24"/>
          <w:szCs w:val="24"/>
        </w:rPr>
      </w:pPr>
      <w:r>
        <w:rPr>
          <w:sz w:val="24"/>
          <w:szCs w:val="24"/>
        </w:rPr>
        <w:t>R</w:t>
      </w:r>
      <w:r w:rsidRPr="00290369">
        <w:rPr>
          <w:sz w:val="24"/>
          <w:szCs w:val="24"/>
        </w:rPr>
        <w:t>eid, C. and Mulas, R. (2013</w:t>
      </w:r>
      <w:r>
        <w:rPr>
          <w:sz w:val="24"/>
          <w:szCs w:val="24"/>
        </w:rPr>
        <w:t>b</w:t>
      </w:r>
      <w:r w:rsidR="00492D4B">
        <w:rPr>
          <w:sz w:val="24"/>
          <w:szCs w:val="24"/>
        </w:rPr>
        <w:t>), 'Problems and possibilities</w:t>
      </w:r>
      <w:r w:rsidRPr="00290369">
        <w:rPr>
          <w:sz w:val="24"/>
          <w:szCs w:val="24"/>
        </w:rPr>
        <w:t xml:space="preserve">: equitable education for Australian refugee and immigrant youth and their families', </w:t>
      </w:r>
      <w:r w:rsidRPr="00E53FCD">
        <w:rPr>
          <w:i/>
          <w:sz w:val="24"/>
          <w:szCs w:val="24"/>
        </w:rPr>
        <w:t>Migrants and Refugees: Equitable Education for Displaced Populations</w:t>
      </w:r>
      <w:r w:rsidRPr="00290369">
        <w:rPr>
          <w:sz w:val="24"/>
          <w:szCs w:val="24"/>
        </w:rPr>
        <w:t>, Information Age.</w:t>
      </w:r>
    </w:p>
    <w:p w14:paraId="6AD6E17A" w14:textId="77777777" w:rsidR="006D5C94" w:rsidRPr="00E1786F" w:rsidRDefault="006D5C94" w:rsidP="00A41B0F">
      <w:pPr>
        <w:widowControl w:val="0"/>
        <w:autoSpaceDE w:val="0"/>
        <w:autoSpaceDN w:val="0"/>
        <w:adjustRightInd w:val="0"/>
        <w:spacing w:after="0" w:line="240" w:lineRule="auto"/>
        <w:jc w:val="both"/>
        <w:rPr>
          <w:sz w:val="24"/>
          <w:szCs w:val="24"/>
        </w:rPr>
      </w:pPr>
    </w:p>
    <w:p w14:paraId="4BF33A7E" w14:textId="2ACCDD5E" w:rsidR="007B3596" w:rsidRPr="00E1786F" w:rsidRDefault="007B3596" w:rsidP="00A41B0F">
      <w:pPr>
        <w:widowControl w:val="0"/>
        <w:autoSpaceDE w:val="0"/>
        <w:autoSpaceDN w:val="0"/>
        <w:adjustRightInd w:val="0"/>
        <w:spacing w:after="0" w:line="240" w:lineRule="auto"/>
        <w:jc w:val="both"/>
        <w:rPr>
          <w:bCs/>
          <w:sz w:val="24"/>
          <w:szCs w:val="24"/>
        </w:rPr>
      </w:pPr>
      <w:r w:rsidRPr="00E1786F">
        <w:rPr>
          <w:sz w:val="24"/>
          <w:szCs w:val="24"/>
        </w:rPr>
        <w:t>Rhodes, R A W. 2007 ‘</w:t>
      </w:r>
      <w:r w:rsidRPr="00E1786F">
        <w:rPr>
          <w:bCs/>
          <w:sz w:val="24"/>
          <w:szCs w:val="24"/>
        </w:rPr>
        <w:t xml:space="preserve">Understanding Governance: Ten Years On’ </w:t>
      </w:r>
      <w:r w:rsidRPr="00E1786F">
        <w:rPr>
          <w:bCs/>
          <w:i/>
          <w:iCs/>
          <w:sz w:val="24"/>
          <w:szCs w:val="24"/>
        </w:rPr>
        <w:t xml:space="preserve">Organization Studies </w:t>
      </w:r>
      <w:r w:rsidRPr="00E1786F">
        <w:rPr>
          <w:bCs/>
          <w:sz w:val="24"/>
          <w:szCs w:val="24"/>
        </w:rPr>
        <w:t>28 1243-1264</w:t>
      </w:r>
    </w:p>
    <w:p w14:paraId="5CE352B1" w14:textId="77777777" w:rsidR="00877411" w:rsidRPr="00E1786F" w:rsidRDefault="00877411" w:rsidP="00A41B0F">
      <w:pPr>
        <w:widowControl w:val="0"/>
        <w:autoSpaceDE w:val="0"/>
        <w:autoSpaceDN w:val="0"/>
        <w:adjustRightInd w:val="0"/>
        <w:spacing w:after="0" w:line="240" w:lineRule="auto"/>
        <w:jc w:val="both"/>
        <w:rPr>
          <w:bCs/>
          <w:sz w:val="24"/>
          <w:szCs w:val="24"/>
        </w:rPr>
      </w:pPr>
    </w:p>
    <w:p w14:paraId="17E83515" w14:textId="23DC38F9" w:rsidR="00877411" w:rsidRPr="00E1786F" w:rsidRDefault="00877411" w:rsidP="00A41B0F">
      <w:pPr>
        <w:widowControl w:val="0"/>
        <w:autoSpaceDE w:val="0"/>
        <w:autoSpaceDN w:val="0"/>
        <w:adjustRightInd w:val="0"/>
        <w:spacing w:after="0" w:line="240" w:lineRule="auto"/>
        <w:jc w:val="both"/>
        <w:rPr>
          <w:sz w:val="24"/>
          <w:szCs w:val="24"/>
        </w:rPr>
      </w:pPr>
      <w:r w:rsidRPr="00E1786F">
        <w:rPr>
          <w:bCs/>
          <w:sz w:val="24"/>
          <w:szCs w:val="24"/>
        </w:rPr>
        <w:t xml:space="preserve">Smith, H. 2016 </w:t>
      </w:r>
      <w:r w:rsidRPr="00E1786F">
        <w:rPr>
          <w:sz w:val="24"/>
          <w:szCs w:val="24"/>
        </w:rPr>
        <w:t>Refugee crisis: how Greeks opened their hearts to strangers, in</w:t>
      </w:r>
      <w:r w:rsidR="00B0314C">
        <w:rPr>
          <w:sz w:val="24"/>
          <w:szCs w:val="24"/>
        </w:rPr>
        <w:t>,</w:t>
      </w:r>
      <w:r w:rsidRPr="00E1786F">
        <w:rPr>
          <w:sz w:val="24"/>
          <w:szCs w:val="24"/>
        </w:rPr>
        <w:t xml:space="preserve"> </w:t>
      </w:r>
      <w:r w:rsidRPr="00B220FB">
        <w:rPr>
          <w:i/>
          <w:sz w:val="24"/>
          <w:szCs w:val="24"/>
        </w:rPr>
        <w:t>The Guardian</w:t>
      </w:r>
      <w:r w:rsidR="00B0314C">
        <w:rPr>
          <w:i/>
          <w:sz w:val="24"/>
          <w:szCs w:val="24"/>
        </w:rPr>
        <w:t>,</w:t>
      </w:r>
      <w:r w:rsidRPr="00E1786F">
        <w:rPr>
          <w:sz w:val="24"/>
          <w:szCs w:val="24"/>
        </w:rPr>
        <w:t xml:space="preserve"> 13 March 2016. </w:t>
      </w:r>
    </w:p>
    <w:p w14:paraId="3C381B20" w14:textId="1E840E27" w:rsidR="003F1A6A" w:rsidRPr="00E1786F" w:rsidRDefault="009C4620" w:rsidP="00A41B0F">
      <w:pPr>
        <w:widowControl w:val="0"/>
        <w:autoSpaceDE w:val="0"/>
        <w:autoSpaceDN w:val="0"/>
        <w:adjustRightInd w:val="0"/>
        <w:spacing w:after="0" w:line="240" w:lineRule="auto"/>
        <w:jc w:val="both"/>
        <w:rPr>
          <w:rFonts w:cs="Calibri"/>
          <w:sz w:val="24"/>
          <w:szCs w:val="24"/>
        </w:rPr>
      </w:pPr>
      <w:r w:rsidRPr="00E1786F">
        <w:rPr>
          <w:bCs/>
          <w:sz w:val="24"/>
          <w:szCs w:val="24"/>
        </w:rPr>
        <w:br/>
      </w:r>
      <w:r w:rsidR="003F1A6A" w:rsidRPr="00E1786F">
        <w:rPr>
          <w:rFonts w:cs="Calibri"/>
          <w:sz w:val="24"/>
          <w:szCs w:val="24"/>
        </w:rPr>
        <w:t xml:space="preserve">Smith, H. 2016 </w:t>
      </w:r>
      <w:r w:rsidR="00CF3E58" w:rsidRPr="00E1786F">
        <w:rPr>
          <w:rFonts w:cs="Calibri"/>
          <w:sz w:val="24"/>
          <w:szCs w:val="24"/>
        </w:rPr>
        <w:t xml:space="preserve">Greeks worry the threatened closure of EU border ‘would be the definition of dystopia’, </w:t>
      </w:r>
      <w:r w:rsidR="00CF3E58" w:rsidRPr="00B220FB">
        <w:rPr>
          <w:rFonts w:cs="Calibri"/>
          <w:i/>
          <w:sz w:val="24"/>
          <w:szCs w:val="24"/>
        </w:rPr>
        <w:t>The Observer</w:t>
      </w:r>
      <w:r w:rsidR="00CF3E58" w:rsidRPr="00E1786F">
        <w:rPr>
          <w:rFonts w:cs="Calibri"/>
          <w:sz w:val="24"/>
          <w:szCs w:val="24"/>
        </w:rPr>
        <w:t xml:space="preserve">, 31 January 2016. </w:t>
      </w:r>
    </w:p>
    <w:p w14:paraId="67F08BAD" w14:textId="77777777" w:rsidR="003F1A6A" w:rsidRPr="00E1786F" w:rsidRDefault="003F1A6A" w:rsidP="00A41B0F">
      <w:pPr>
        <w:widowControl w:val="0"/>
        <w:autoSpaceDE w:val="0"/>
        <w:autoSpaceDN w:val="0"/>
        <w:adjustRightInd w:val="0"/>
        <w:spacing w:after="0" w:line="240" w:lineRule="auto"/>
        <w:jc w:val="both"/>
        <w:rPr>
          <w:rFonts w:cs="Calibri"/>
          <w:sz w:val="24"/>
          <w:szCs w:val="24"/>
        </w:rPr>
      </w:pPr>
    </w:p>
    <w:p w14:paraId="7EE249DF" w14:textId="4F757404" w:rsidR="009C4620" w:rsidRPr="00E1786F" w:rsidRDefault="000E5D3F" w:rsidP="00A41B0F">
      <w:pPr>
        <w:widowControl w:val="0"/>
        <w:autoSpaceDE w:val="0"/>
        <w:autoSpaceDN w:val="0"/>
        <w:adjustRightInd w:val="0"/>
        <w:spacing w:after="0" w:line="240" w:lineRule="auto"/>
        <w:jc w:val="both"/>
        <w:rPr>
          <w:rFonts w:cs="Calibri"/>
          <w:sz w:val="24"/>
          <w:szCs w:val="24"/>
        </w:rPr>
      </w:pPr>
      <w:r w:rsidRPr="00E1786F">
        <w:rPr>
          <w:rFonts w:cs="Calibri"/>
          <w:sz w:val="24"/>
          <w:szCs w:val="24"/>
        </w:rPr>
        <w:t xml:space="preserve">Smith, H and Kingsley, P. 2016 </w:t>
      </w:r>
      <w:r w:rsidRPr="00E1786F">
        <w:rPr>
          <w:sz w:val="24"/>
          <w:szCs w:val="24"/>
        </w:rPr>
        <w:t xml:space="preserve">Hundreds of refugees make defiant journey on foot into Macedonia, </w:t>
      </w:r>
      <w:r w:rsidR="00121E5B" w:rsidRPr="00E1786F">
        <w:rPr>
          <w:rFonts w:cs="Calibri"/>
          <w:sz w:val="24"/>
          <w:szCs w:val="24"/>
        </w:rPr>
        <w:t xml:space="preserve">15 March 2016. </w:t>
      </w:r>
      <w:r w:rsidRPr="00B220FB">
        <w:rPr>
          <w:rFonts w:cs="Calibri"/>
          <w:i/>
          <w:sz w:val="24"/>
          <w:szCs w:val="24"/>
        </w:rPr>
        <w:t>The Guardian</w:t>
      </w:r>
      <w:r w:rsidRPr="00E1786F">
        <w:rPr>
          <w:rFonts w:cs="Calibri"/>
          <w:sz w:val="24"/>
          <w:szCs w:val="24"/>
        </w:rPr>
        <w:t>, 2016</w:t>
      </w:r>
      <w:r w:rsidR="00500DBA" w:rsidRPr="00E1786F">
        <w:rPr>
          <w:rFonts w:cs="Calibri"/>
          <w:sz w:val="24"/>
          <w:szCs w:val="24"/>
        </w:rPr>
        <w:t>.</w:t>
      </w:r>
    </w:p>
    <w:p w14:paraId="71419F2F" w14:textId="77777777" w:rsidR="00500DBA" w:rsidRPr="00E1786F" w:rsidRDefault="00500DBA" w:rsidP="00A41B0F">
      <w:pPr>
        <w:widowControl w:val="0"/>
        <w:autoSpaceDE w:val="0"/>
        <w:autoSpaceDN w:val="0"/>
        <w:adjustRightInd w:val="0"/>
        <w:spacing w:after="0" w:line="240" w:lineRule="auto"/>
        <w:jc w:val="both"/>
        <w:rPr>
          <w:rFonts w:cs="Calibri"/>
          <w:sz w:val="24"/>
          <w:szCs w:val="24"/>
        </w:rPr>
      </w:pPr>
    </w:p>
    <w:p w14:paraId="1BAE6C41" w14:textId="7495C9D4" w:rsidR="00EB36B3" w:rsidRPr="00E1786F" w:rsidRDefault="00500DBA" w:rsidP="00A41B0F">
      <w:pPr>
        <w:widowControl w:val="0"/>
        <w:autoSpaceDE w:val="0"/>
        <w:autoSpaceDN w:val="0"/>
        <w:adjustRightInd w:val="0"/>
        <w:spacing w:after="0" w:line="240" w:lineRule="auto"/>
        <w:jc w:val="both"/>
        <w:rPr>
          <w:rFonts w:cs="Calibri"/>
          <w:sz w:val="24"/>
          <w:szCs w:val="24"/>
        </w:rPr>
      </w:pPr>
      <w:r w:rsidRPr="00E1786F">
        <w:rPr>
          <w:rFonts w:cs="Calibri"/>
          <w:sz w:val="24"/>
          <w:szCs w:val="24"/>
        </w:rPr>
        <w:t>Sydney Morning Herald. 2016 Do not come to Europe, EU Council President Donald Tusk Warns,</w:t>
      </w:r>
      <w:r w:rsidR="00B0314C">
        <w:rPr>
          <w:rFonts w:cs="Calibri"/>
          <w:sz w:val="24"/>
          <w:szCs w:val="24"/>
        </w:rPr>
        <w:t xml:space="preserve"> </w:t>
      </w:r>
      <w:r w:rsidR="00B0314C" w:rsidRPr="00B220FB">
        <w:rPr>
          <w:rFonts w:cs="Calibri"/>
          <w:i/>
          <w:sz w:val="24"/>
          <w:szCs w:val="24"/>
        </w:rPr>
        <w:t>Sydney Morning Herald</w:t>
      </w:r>
      <w:r w:rsidR="00B0314C">
        <w:rPr>
          <w:rFonts w:cs="Calibri"/>
          <w:sz w:val="24"/>
          <w:szCs w:val="24"/>
        </w:rPr>
        <w:t xml:space="preserve">, </w:t>
      </w:r>
      <w:r w:rsidRPr="00E1786F">
        <w:rPr>
          <w:rFonts w:cs="Calibri"/>
          <w:sz w:val="24"/>
          <w:szCs w:val="24"/>
        </w:rPr>
        <w:t xml:space="preserve"> 5 March 2016. </w:t>
      </w:r>
    </w:p>
    <w:p w14:paraId="6140E843" w14:textId="77777777" w:rsidR="00EB36B3" w:rsidRPr="00E1786F" w:rsidRDefault="00EB36B3" w:rsidP="00A41B0F">
      <w:pPr>
        <w:widowControl w:val="0"/>
        <w:autoSpaceDE w:val="0"/>
        <w:autoSpaceDN w:val="0"/>
        <w:adjustRightInd w:val="0"/>
        <w:spacing w:after="0" w:line="240" w:lineRule="auto"/>
        <w:jc w:val="both"/>
        <w:rPr>
          <w:rFonts w:cs="Calibri"/>
          <w:sz w:val="24"/>
          <w:szCs w:val="24"/>
        </w:rPr>
      </w:pPr>
    </w:p>
    <w:p w14:paraId="2299F585" w14:textId="316CBB29" w:rsidR="00EB36B3" w:rsidRPr="00E1786F" w:rsidRDefault="00EB36B3" w:rsidP="00A41B0F">
      <w:pPr>
        <w:widowControl w:val="0"/>
        <w:autoSpaceDE w:val="0"/>
        <w:autoSpaceDN w:val="0"/>
        <w:adjustRightInd w:val="0"/>
        <w:spacing w:after="0" w:line="240" w:lineRule="auto"/>
        <w:jc w:val="both"/>
        <w:rPr>
          <w:rFonts w:cs="Calibri"/>
          <w:sz w:val="24"/>
          <w:szCs w:val="24"/>
        </w:rPr>
      </w:pPr>
      <w:r w:rsidRPr="00E1786F">
        <w:rPr>
          <w:rFonts w:cs="Calibri"/>
          <w:sz w:val="24"/>
          <w:szCs w:val="24"/>
        </w:rPr>
        <w:t xml:space="preserve">UNHCR, 2016. UNHCR redefines role in Greece as EU-Turkey deal comes into effect, </w:t>
      </w:r>
      <w:r w:rsidR="00B0314C" w:rsidRPr="00B220FB">
        <w:rPr>
          <w:rFonts w:cs="Calibri"/>
          <w:i/>
          <w:sz w:val="24"/>
          <w:szCs w:val="24"/>
        </w:rPr>
        <w:t>UNHCR</w:t>
      </w:r>
      <w:r w:rsidR="00B0314C">
        <w:rPr>
          <w:rFonts w:cs="Calibri"/>
          <w:sz w:val="24"/>
          <w:szCs w:val="24"/>
        </w:rPr>
        <w:t xml:space="preserve"> </w:t>
      </w:r>
      <w:r w:rsidRPr="00E1786F">
        <w:rPr>
          <w:rFonts w:cs="Calibri"/>
          <w:sz w:val="24"/>
          <w:szCs w:val="24"/>
        </w:rPr>
        <w:t xml:space="preserve">22 March 2016 </w:t>
      </w:r>
      <w:hyperlink r:id="rId9" w:history="1">
        <w:r w:rsidRPr="00E1786F">
          <w:rPr>
            <w:rStyle w:val="Hyperlink"/>
            <w:rFonts w:cs="Calibri"/>
            <w:sz w:val="24"/>
            <w:szCs w:val="24"/>
          </w:rPr>
          <w:t>http://www.unhcr.org/56f10d049.html</w:t>
        </w:r>
      </w:hyperlink>
    </w:p>
    <w:p w14:paraId="31C5F217" w14:textId="77777777" w:rsidR="009A0AF8" w:rsidRPr="00E80AA5" w:rsidRDefault="009A0AF8" w:rsidP="00A41B0F">
      <w:pPr>
        <w:widowControl w:val="0"/>
        <w:autoSpaceDE w:val="0"/>
        <w:autoSpaceDN w:val="0"/>
        <w:adjustRightInd w:val="0"/>
        <w:spacing w:after="0" w:line="240" w:lineRule="auto"/>
        <w:jc w:val="both"/>
        <w:rPr>
          <w:rStyle w:val="Strong"/>
          <w:rFonts w:cs="Arial"/>
          <w:b w:val="0"/>
          <w:color w:val="333333"/>
          <w:sz w:val="24"/>
          <w:szCs w:val="24"/>
        </w:rPr>
      </w:pPr>
    </w:p>
    <w:p w14:paraId="683C772B" w14:textId="08417AC9" w:rsidR="005115AC" w:rsidRPr="00E1786F" w:rsidRDefault="005115AC" w:rsidP="00A41B0F">
      <w:pPr>
        <w:widowControl w:val="0"/>
        <w:autoSpaceDE w:val="0"/>
        <w:autoSpaceDN w:val="0"/>
        <w:adjustRightInd w:val="0"/>
        <w:spacing w:after="0" w:line="240" w:lineRule="auto"/>
        <w:jc w:val="both"/>
        <w:rPr>
          <w:rFonts w:cs="Arial"/>
          <w:color w:val="333333"/>
          <w:sz w:val="24"/>
          <w:szCs w:val="24"/>
        </w:rPr>
      </w:pPr>
      <w:r w:rsidRPr="00EC6802">
        <w:rPr>
          <w:rStyle w:val="Strong"/>
          <w:rFonts w:cs="Arial"/>
          <w:b w:val="0"/>
          <w:color w:val="333333"/>
          <w:sz w:val="24"/>
          <w:szCs w:val="24"/>
        </w:rPr>
        <w:t>Venturas L, Groutsis D and Papadopoulos Y</w:t>
      </w:r>
      <w:r w:rsidRPr="00E1786F">
        <w:rPr>
          <w:rFonts w:cs="Arial"/>
          <w:color w:val="333333"/>
          <w:sz w:val="24"/>
          <w:szCs w:val="24"/>
        </w:rPr>
        <w:t xml:space="preserve"> 2013 'Mapping the Steps Towards a Coordinated Migration Infrastructure: The Emergence of the ICEM', </w:t>
      </w:r>
      <w:r w:rsidRPr="00E1786F">
        <w:rPr>
          <w:rStyle w:val="HTMLCite"/>
          <w:rFonts w:cs="Arial"/>
          <w:color w:val="333333"/>
          <w:sz w:val="24"/>
          <w:szCs w:val="24"/>
        </w:rPr>
        <w:t>38th Annual Meeting of the Social Science History Association</w:t>
      </w:r>
      <w:r w:rsidRPr="00E1786F">
        <w:rPr>
          <w:rFonts w:cs="Arial"/>
          <w:color w:val="333333"/>
          <w:sz w:val="24"/>
          <w:szCs w:val="24"/>
        </w:rPr>
        <w:t>, Chicago, United States, 24th November 2013</w:t>
      </w:r>
    </w:p>
    <w:p w14:paraId="10296DA4" w14:textId="77777777" w:rsidR="005115AC" w:rsidRPr="00E1786F" w:rsidRDefault="005115AC" w:rsidP="00A41B0F">
      <w:pPr>
        <w:widowControl w:val="0"/>
        <w:autoSpaceDE w:val="0"/>
        <w:autoSpaceDN w:val="0"/>
        <w:adjustRightInd w:val="0"/>
        <w:spacing w:after="0" w:line="240" w:lineRule="auto"/>
        <w:jc w:val="both"/>
        <w:rPr>
          <w:rFonts w:cs="Arial"/>
          <w:color w:val="333333"/>
          <w:sz w:val="24"/>
          <w:szCs w:val="24"/>
        </w:rPr>
      </w:pPr>
    </w:p>
    <w:p w14:paraId="1AD2775D" w14:textId="77777777" w:rsidR="005115AC" w:rsidRPr="00E1786F" w:rsidRDefault="005115AC" w:rsidP="005115AC">
      <w:pPr>
        <w:widowControl w:val="0"/>
        <w:autoSpaceDE w:val="0"/>
        <w:autoSpaceDN w:val="0"/>
        <w:adjustRightInd w:val="0"/>
        <w:spacing w:after="0" w:line="240" w:lineRule="auto"/>
        <w:jc w:val="both"/>
        <w:rPr>
          <w:bCs/>
          <w:sz w:val="24"/>
          <w:szCs w:val="24"/>
        </w:rPr>
      </w:pPr>
      <w:r w:rsidRPr="00E80AA5">
        <w:rPr>
          <w:rStyle w:val="Strong"/>
          <w:rFonts w:cs="Arial"/>
          <w:b w:val="0"/>
          <w:color w:val="333333"/>
          <w:sz w:val="24"/>
          <w:szCs w:val="24"/>
        </w:rPr>
        <w:t>Venturas L and Groutsis D</w:t>
      </w:r>
      <w:r w:rsidRPr="00E1786F">
        <w:rPr>
          <w:rFonts w:cs="Arial"/>
          <w:color w:val="333333"/>
          <w:sz w:val="24"/>
          <w:szCs w:val="24"/>
        </w:rPr>
        <w:t xml:space="preserve"> 2010 'Past attempts of international ‘migration management’: The establishment of the ICEM', </w:t>
      </w:r>
      <w:r w:rsidRPr="00E1786F">
        <w:rPr>
          <w:rStyle w:val="HTMLCite"/>
          <w:rFonts w:cs="Arial"/>
          <w:color w:val="333333"/>
          <w:sz w:val="24"/>
          <w:szCs w:val="24"/>
        </w:rPr>
        <w:t>IMIS-Day 2010 International Conference ‘The New Politics of International Mobility'; International Workshop ‘Disciplining Global Movements. Migration Management and its Discontents’</w:t>
      </w:r>
      <w:r w:rsidRPr="00E1786F">
        <w:rPr>
          <w:rFonts w:cs="Arial"/>
          <w:color w:val="333333"/>
          <w:sz w:val="24"/>
          <w:szCs w:val="24"/>
        </w:rPr>
        <w:t>, Osnabruck, Germany, 13th November 2010</w:t>
      </w:r>
      <w:r w:rsidRPr="00E1786F">
        <w:rPr>
          <w:bCs/>
          <w:sz w:val="24"/>
          <w:szCs w:val="24"/>
        </w:rPr>
        <w:t xml:space="preserve"> </w:t>
      </w:r>
    </w:p>
    <w:p w14:paraId="205FEB4C" w14:textId="77777777" w:rsidR="005115AC" w:rsidRPr="00E1786F" w:rsidRDefault="005115AC" w:rsidP="00A41B0F">
      <w:pPr>
        <w:widowControl w:val="0"/>
        <w:autoSpaceDE w:val="0"/>
        <w:autoSpaceDN w:val="0"/>
        <w:adjustRightInd w:val="0"/>
        <w:spacing w:after="0" w:line="240" w:lineRule="auto"/>
        <w:jc w:val="both"/>
        <w:rPr>
          <w:sz w:val="24"/>
          <w:szCs w:val="24"/>
          <w:lang w:val="en-AU"/>
        </w:rPr>
      </w:pPr>
    </w:p>
    <w:p w14:paraId="4B923561" w14:textId="3CC8A6D5" w:rsidR="00CF664E" w:rsidRPr="00E1786F" w:rsidRDefault="00736783" w:rsidP="00CF664E">
      <w:pPr>
        <w:widowControl w:val="0"/>
        <w:autoSpaceDE w:val="0"/>
        <w:autoSpaceDN w:val="0"/>
        <w:adjustRightInd w:val="0"/>
        <w:spacing w:after="0" w:line="240" w:lineRule="auto"/>
        <w:jc w:val="both"/>
        <w:rPr>
          <w:bCs/>
          <w:sz w:val="24"/>
          <w:szCs w:val="24"/>
          <w:lang w:val="en-AU"/>
        </w:rPr>
      </w:pPr>
      <w:r w:rsidRPr="00E1786F">
        <w:rPr>
          <w:sz w:val="24"/>
          <w:szCs w:val="24"/>
        </w:rPr>
        <w:t>Verhofstadt, G. 2016</w:t>
      </w:r>
      <w:r w:rsidR="00CF664E" w:rsidRPr="00E1786F">
        <w:rPr>
          <w:sz w:val="24"/>
          <w:szCs w:val="24"/>
        </w:rPr>
        <w:t xml:space="preserve"> </w:t>
      </w:r>
      <w:r w:rsidR="00CF664E" w:rsidRPr="00E1786F">
        <w:rPr>
          <w:bCs/>
          <w:sz w:val="24"/>
          <w:szCs w:val="24"/>
          <w:lang w:val="en-AU"/>
        </w:rPr>
        <w:t xml:space="preserve">This Turkish deal is illegal and betrays Europe’s values, in </w:t>
      </w:r>
      <w:r w:rsidR="00CF664E" w:rsidRPr="00B220FB">
        <w:rPr>
          <w:bCs/>
          <w:i/>
          <w:sz w:val="24"/>
          <w:szCs w:val="24"/>
          <w:lang w:val="en-AU"/>
        </w:rPr>
        <w:t>The Guardian</w:t>
      </w:r>
      <w:r w:rsidR="00CF664E" w:rsidRPr="00E1786F">
        <w:rPr>
          <w:bCs/>
          <w:sz w:val="24"/>
          <w:szCs w:val="24"/>
          <w:lang w:val="en-AU"/>
        </w:rPr>
        <w:t xml:space="preserve">, 10 March 2016.  </w:t>
      </w:r>
    </w:p>
    <w:p w14:paraId="55864315" w14:textId="10278A02" w:rsidR="00736783" w:rsidRPr="00E1786F" w:rsidRDefault="00736783" w:rsidP="00A41B0F">
      <w:pPr>
        <w:widowControl w:val="0"/>
        <w:autoSpaceDE w:val="0"/>
        <w:autoSpaceDN w:val="0"/>
        <w:adjustRightInd w:val="0"/>
        <w:spacing w:after="0" w:line="240" w:lineRule="auto"/>
        <w:jc w:val="both"/>
        <w:rPr>
          <w:sz w:val="24"/>
          <w:szCs w:val="24"/>
          <w:lang w:val="en-AU"/>
        </w:rPr>
      </w:pPr>
    </w:p>
    <w:p w14:paraId="76FBA25C" w14:textId="35612A9E" w:rsidR="00EE1735" w:rsidRPr="00E1786F" w:rsidRDefault="00EE1735" w:rsidP="00EE1735">
      <w:pPr>
        <w:widowControl w:val="0"/>
        <w:autoSpaceDE w:val="0"/>
        <w:autoSpaceDN w:val="0"/>
        <w:adjustRightInd w:val="0"/>
        <w:spacing w:line="240" w:lineRule="auto"/>
        <w:jc w:val="both"/>
        <w:rPr>
          <w:bCs/>
          <w:sz w:val="24"/>
          <w:szCs w:val="24"/>
          <w:lang w:val="en-AU"/>
        </w:rPr>
      </w:pPr>
      <w:r w:rsidRPr="00E1786F">
        <w:rPr>
          <w:sz w:val="24"/>
          <w:szCs w:val="24"/>
          <w:lang w:val="en-AU"/>
        </w:rPr>
        <w:t xml:space="preserve">Wintour, P. 2016 </w:t>
      </w:r>
      <w:r w:rsidRPr="00E1786F">
        <w:rPr>
          <w:bCs/>
          <w:sz w:val="24"/>
          <w:szCs w:val="24"/>
          <w:lang w:val="en-AU"/>
        </w:rPr>
        <w:t xml:space="preserve">Germany's refugee response not guilt-driven, says Wolfgang Schäuble, </w:t>
      </w:r>
      <w:r w:rsidRPr="00B220FB">
        <w:rPr>
          <w:bCs/>
          <w:i/>
          <w:sz w:val="24"/>
          <w:szCs w:val="24"/>
          <w:lang w:val="en-AU"/>
        </w:rPr>
        <w:t>The Guardian</w:t>
      </w:r>
      <w:r w:rsidRPr="00E1786F">
        <w:rPr>
          <w:bCs/>
          <w:sz w:val="24"/>
          <w:szCs w:val="24"/>
          <w:lang w:val="en-AU"/>
        </w:rPr>
        <w:t xml:space="preserve">, 4 March 2016. </w:t>
      </w:r>
    </w:p>
    <w:p w14:paraId="72D5B721" w14:textId="12256850" w:rsidR="00EE1735" w:rsidRPr="00E1786F" w:rsidRDefault="00EE1735" w:rsidP="00A41B0F">
      <w:pPr>
        <w:widowControl w:val="0"/>
        <w:autoSpaceDE w:val="0"/>
        <w:autoSpaceDN w:val="0"/>
        <w:adjustRightInd w:val="0"/>
        <w:spacing w:after="0" w:line="240" w:lineRule="auto"/>
        <w:jc w:val="both"/>
        <w:rPr>
          <w:sz w:val="24"/>
          <w:szCs w:val="24"/>
          <w:lang w:val="en-AU"/>
        </w:rPr>
      </w:pPr>
    </w:p>
    <w:sectPr w:rsidR="00EE1735" w:rsidRPr="00E1786F">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BDFB7D" w14:textId="77777777" w:rsidR="005F5F62" w:rsidRDefault="005F5F62" w:rsidP="00D95C44">
      <w:pPr>
        <w:spacing w:after="0" w:line="240" w:lineRule="auto"/>
      </w:pPr>
      <w:r>
        <w:separator/>
      </w:r>
    </w:p>
  </w:endnote>
  <w:endnote w:type="continuationSeparator" w:id="0">
    <w:p w14:paraId="27F92186" w14:textId="77777777" w:rsidR="005F5F62" w:rsidRDefault="005F5F62" w:rsidP="00D95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Yu Gothic Light">
    <w:altName w:val="游ゴシック Light"/>
    <w:panose1 w:val="00000000000000000000"/>
    <w:charset w:val="80"/>
    <w:family w:val="roman"/>
    <w:notTrueType/>
    <w:pitch w:val="default"/>
  </w:font>
  <w:font w:name="Lucida Grande">
    <w:altName w:val="Arial"/>
    <w:charset w:val="00"/>
    <w:family w:val="auto"/>
    <w:pitch w:val="variable"/>
    <w:sig w:usb0="E1000AEF"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0939886"/>
      <w:docPartObj>
        <w:docPartGallery w:val="Page Numbers (Bottom of Page)"/>
        <w:docPartUnique/>
      </w:docPartObj>
    </w:sdtPr>
    <w:sdtEndPr>
      <w:rPr>
        <w:noProof/>
      </w:rPr>
    </w:sdtEndPr>
    <w:sdtContent>
      <w:p w14:paraId="050FD145" w14:textId="77777777" w:rsidR="00290369" w:rsidRDefault="00290369">
        <w:pPr>
          <w:pStyle w:val="Footer"/>
          <w:jc w:val="right"/>
        </w:pPr>
        <w:r>
          <w:fldChar w:fldCharType="begin"/>
        </w:r>
        <w:r>
          <w:instrText xml:space="preserve"> PAGE   \* MERGEFORMAT </w:instrText>
        </w:r>
        <w:r>
          <w:fldChar w:fldCharType="separate"/>
        </w:r>
        <w:r w:rsidR="004054C3">
          <w:rPr>
            <w:noProof/>
          </w:rPr>
          <w:t>2</w:t>
        </w:r>
        <w:r>
          <w:rPr>
            <w:noProof/>
          </w:rPr>
          <w:fldChar w:fldCharType="end"/>
        </w:r>
      </w:p>
    </w:sdtContent>
  </w:sdt>
  <w:p w14:paraId="4ADBE94E" w14:textId="77777777" w:rsidR="00290369" w:rsidRDefault="002903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125A1F" w14:textId="77777777" w:rsidR="005F5F62" w:rsidRDefault="005F5F62" w:rsidP="00D95C44">
      <w:pPr>
        <w:spacing w:after="0" w:line="240" w:lineRule="auto"/>
      </w:pPr>
      <w:r>
        <w:separator/>
      </w:r>
    </w:p>
  </w:footnote>
  <w:footnote w:type="continuationSeparator" w:id="0">
    <w:p w14:paraId="28794917" w14:textId="77777777" w:rsidR="005F5F62" w:rsidRDefault="005F5F62" w:rsidP="00D95C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3470CE"/>
    <w:multiLevelType w:val="hybridMultilevel"/>
    <w:tmpl w:val="C5447E58"/>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5AA06C7"/>
    <w:multiLevelType w:val="hybridMultilevel"/>
    <w:tmpl w:val="3B081A56"/>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C50122F"/>
    <w:multiLevelType w:val="hybridMultilevel"/>
    <w:tmpl w:val="C018ECAA"/>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8F0701C"/>
    <w:multiLevelType w:val="hybridMultilevel"/>
    <w:tmpl w:val="3B72F3FC"/>
    <w:lvl w:ilvl="0" w:tplc="A3EE4DF6">
      <w:numFmt w:val="bullet"/>
      <w:lvlText w:val="‒"/>
      <w:lvlJc w:val="left"/>
      <w:pPr>
        <w:ind w:left="501" w:hanging="360"/>
      </w:pPr>
      <w:rPr>
        <w:rFonts w:ascii="Arial" w:hAnsi="Arial" w:hint="default"/>
        <w:color w:val="000000" w:themeColor="text1"/>
        <w:sz w:val="20"/>
      </w:rPr>
    </w:lvl>
    <w:lvl w:ilvl="1" w:tplc="0C090003" w:tentative="1">
      <w:start w:val="1"/>
      <w:numFmt w:val="bullet"/>
      <w:lvlText w:val="o"/>
      <w:lvlJc w:val="left"/>
      <w:pPr>
        <w:ind w:left="1221" w:hanging="360"/>
      </w:pPr>
      <w:rPr>
        <w:rFonts w:ascii="Courier New" w:hAnsi="Courier New" w:cs="Courier New" w:hint="default"/>
      </w:rPr>
    </w:lvl>
    <w:lvl w:ilvl="2" w:tplc="0C090005" w:tentative="1">
      <w:start w:val="1"/>
      <w:numFmt w:val="bullet"/>
      <w:lvlText w:val=""/>
      <w:lvlJc w:val="left"/>
      <w:pPr>
        <w:ind w:left="1941" w:hanging="360"/>
      </w:pPr>
      <w:rPr>
        <w:rFonts w:ascii="Wingdings" w:hAnsi="Wingdings" w:hint="default"/>
      </w:rPr>
    </w:lvl>
    <w:lvl w:ilvl="3" w:tplc="0C090001" w:tentative="1">
      <w:start w:val="1"/>
      <w:numFmt w:val="bullet"/>
      <w:lvlText w:val=""/>
      <w:lvlJc w:val="left"/>
      <w:pPr>
        <w:ind w:left="2661" w:hanging="360"/>
      </w:pPr>
      <w:rPr>
        <w:rFonts w:ascii="Symbol" w:hAnsi="Symbol" w:hint="default"/>
      </w:rPr>
    </w:lvl>
    <w:lvl w:ilvl="4" w:tplc="0C090003" w:tentative="1">
      <w:start w:val="1"/>
      <w:numFmt w:val="bullet"/>
      <w:lvlText w:val="o"/>
      <w:lvlJc w:val="left"/>
      <w:pPr>
        <w:ind w:left="3381" w:hanging="360"/>
      </w:pPr>
      <w:rPr>
        <w:rFonts w:ascii="Courier New" w:hAnsi="Courier New" w:cs="Courier New" w:hint="default"/>
      </w:rPr>
    </w:lvl>
    <w:lvl w:ilvl="5" w:tplc="0C090005" w:tentative="1">
      <w:start w:val="1"/>
      <w:numFmt w:val="bullet"/>
      <w:lvlText w:val=""/>
      <w:lvlJc w:val="left"/>
      <w:pPr>
        <w:ind w:left="4101" w:hanging="360"/>
      </w:pPr>
      <w:rPr>
        <w:rFonts w:ascii="Wingdings" w:hAnsi="Wingdings" w:hint="default"/>
      </w:rPr>
    </w:lvl>
    <w:lvl w:ilvl="6" w:tplc="0C090001" w:tentative="1">
      <w:start w:val="1"/>
      <w:numFmt w:val="bullet"/>
      <w:lvlText w:val=""/>
      <w:lvlJc w:val="left"/>
      <w:pPr>
        <w:ind w:left="4821" w:hanging="360"/>
      </w:pPr>
      <w:rPr>
        <w:rFonts w:ascii="Symbol" w:hAnsi="Symbol" w:hint="default"/>
      </w:rPr>
    </w:lvl>
    <w:lvl w:ilvl="7" w:tplc="0C090003" w:tentative="1">
      <w:start w:val="1"/>
      <w:numFmt w:val="bullet"/>
      <w:lvlText w:val="o"/>
      <w:lvlJc w:val="left"/>
      <w:pPr>
        <w:ind w:left="5541" w:hanging="360"/>
      </w:pPr>
      <w:rPr>
        <w:rFonts w:ascii="Courier New" w:hAnsi="Courier New" w:cs="Courier New" w:hint="default"/>
      </w:rPr>
    </w:lvl>
    <w:lvl w:ilvl="8" w:tplc="0C090005" w:tentative="1">
      <w:start w:val="1"/>
      <w:numFmt w:val="bullet"/>
      <w:lvlText w:val=""/>
      <w:lvlJc w:val="left"/>
      <w:pPr>
        <w:ind w:left="6261" w:hanging="360"/>
      </w:pPr>
      <w:rPr>
        <w:rFonts w:ascii="Wingdings" w:hAnsi="Wingdings" w:hint="default"/>
      </w:rPr>
    </w:lvl>
  </w:abstractNum>
  <w:abstractNum w:abstractNumId="5" w15:restartNumberingAfterBreak="0">
    <w:nsid w:val="1BA11E31"/>
    <w:multiLevelType w:val="multilevel"/>
    <w:tmpl w:val="ED58F5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F73F6"/>
    <w:multiLevelType w:val="hybridMultilevel"/>
    <w:tmpl w:val="D31699FC"/>
    <w:lvl w:ilvl="0" w:tplc="6484B7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AB3D3C"/>
    <w:multiLevelType w:val="hybridMultilevel"/>
    <w:tmpl w:val="03A8A0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B91DFF"/>
    <w:multiLevelType w:val="multilevel"/>
    <w:tmpl w:val="D97AC0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5EC5D25"/>
    <w:multiLevelType w:val="multilevel"/>
    <w:tmpl w:val="4EFA4C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9"/>
  </w:num>
  <w:num w:numId="4">
    <w:abstractNumId w:val="5"/>
  </w:num>
  <w:num w:numId="5">
    <w:abstractNumId w:val="2"/>
  </w:num>
  <w:num w:numId="6">
    <w:abstractNumId w:val="0"/>
  </w:num>
  <w:num w:numId="7">
    <w:abstractNumId w:val="4"/>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F4B"/>
    <w:rsid w:val="00010E03"/>
    <w:rsid w:val="00050956"/>
    <w:rsid w:val="0007198D"/>
    <w:rsid w:val="0007769E"/>
    <w:rsid w:val="000A0562"/>
    <w:rsid w:val="000A218D"/>
    <w:rsid w:val="000C7163"/>
    <w:rsid w:val="000C7D67"/>
    <w:rsid w:val="000D78BA"/>
    <w:rsid w:val="000E45EE"/>
    <w:rsid w:val="000E5D3F"/>
    <w:rsid w:val="000E730A"/>
    <w:rsid w:val="00121E5B"/>
    <w:rsid w:val="00137843"/>
    <w:rsid w:val="00150128"/>
    <w:rsid w:val="00160E10"/>
    <w:rsid w:val="00164379"/>
    <w:rsid w:val="00170D9F"/>
    <w:rsid w:val="00176A55"/>
    <w:rsid w:val="00195F05"/>
    <w:rsid w:val="001B045B"/>
    <w:rsid w:val="001D5E84"/>
    <w:rsid w:val="001E4D42"/>
    <w:rsid w:val="001F07B6"/>
    <w:rsid w:val="001F752C"/>
    <w:rsid w:val="00216146"/>
    <w:rsid w:val="002177EB"/>
    <w:rsid w:val="00217CA3"/>
    <w:rsid w:val="002210ED"/>
    <w:rsid w:val="00275C52"/>
    <w:rsid w:val="00282FFC"/>
    <w:rsid w:val="00290369"/>
    <w:rsid w:val="002A1E2C"/>
    <w:rsid w:val="002B7E52"/>
    <w:rsid w:val="002E0607"/>
    <w:rsid w:val="002E5512"/>
    <w:rsid w:val="0030541A"/>
    <w:rsid w:val="00351DAD"/>
    <w:rsid w:val="003726B0"/>
    <w:rsid w:val="003D6B53"/>
    <w:rsid w:val="003E0F44"/>
    <w:rsid w:val="003E4FC5"/>
    <w:rsid w:val="003F16D1"/>
    <w:rsid w:val="003F1A6A"/>
    <w:rsid w:val="003F3724"/>
    <w:rsid w:val="004054C3"/>
    <w:rsid w:val="0041583E"/>
    <w:rsid w:val="00442824"/>
    <w:rsid w:val="00487A6F"/>
    <w:rsid w:val="00492D4B"/>
    <w:rsid w:val="0049783A"/>
    <w:rsid w:val="004A42CB"/>
    <w:rsid w:val="004D7F4B"/>
    <w:rsid w:val="004F75DE"/>
    <w:rsid w:val="00500DBA"/>
    <w:rsid w:val="00502E22"/>
    <w:rsid w:val="005115AC"/>
    <w:rsid w:val="005341AE"/>
    <w:rsid w:val="00592A08"/>
    <w:rsid w:val="00592BF9"/>
    <w:rsid w:val="00595590"/>
    <w:rsid w:val="005C7CEF"/>
    <w:rsid w:val="005E13CF"/>
    <w:rsid w:val="005E32A6"/>
    <w:rsid w:val="005E3B78"/>
    <w:rsid w:val="005E6C5A"/>
    <w:rsid w:val="005E7470"/>
    <w:rsid w:val="005F58E6"/>
    <w:rsid w:val="005F5F62"/>
    <w:rsid w:val="00630BFB"/>
    <w:rsid w:val="006573D2"/>
    <w:rsid w:val="0066136C"/>
    <w:rsid w:val="00672B8B"/>
    <w:rsid w:val="00676A37"/>
    <w:rsid w:val="006A3796"/>
    <w:rsid w:val="006D5C94"/>
    <w:rsid w:val="006F3E1F"/>
    <w:rsid w:val="00703F1F"/>
    <w:rsid w:val="00727338"/>
    <w:rsid w:val="00731A66"/>
    <w:rsid w:val="00736783"/>
    <w:rsid w:val="00756A46"/>
    <w:rsid w:val="007623D0"/>
    <w:rsid w:val="0077000D"/>
    <w:rsid w:val="00772564"/>
    <w:rsid w:val="007B0E4D"/>
    <w:rsid w:val="007B3596"/>
    <w:rsid w:val="007B7B98"/>
    <w:rsid w:val="007C5621"/>
    <w:rsid w:val="007E7632"/>
    <w:rsid w:val="008054B1"/>
    <w:rsid w:val="0082553E"/>
    <w:rsid w:val="0082553F"/>
    <w:rsid w:val="00837F37"/>
    <w:rsid w:val="008457CF"/>
    <w:rsid w:val="008465CC"/>
    <w:rsid w:val="0085116D"/>
    <w:rsid w:val="00870AEE"/>
    <w:rsid w:val="00877411"/>
    <w:rsid w:val="0088454C"/>
    <w:rsid w:val="00885CC7"/>
    <w:rsid w:val="0089121B"/>
    <w:rsid w:val="00892142"/>
    <w:rsid w:val="008C1B0E"/>
    <w:rsid w:val="0092303D"/>
    <w:rsid w:val="00934268"/>
    <w:rsid w:val="00935093"/>
    <w:rsid w:val="00936F88"/>
    <w:rsid w:val="0094560C"/>
    <w:rsid w:val="009961D8"/>
    <w:rsid w:val="009A0AF8"/>
    <w:rsid w:val="009A1390"/>
    <w:rsid w:val="009A1C34"/>
    <w:rsid w:val="009C4620"/>
    <w:rsid w:val="009C5F15"/>
    <w:rsid w:val="009E3C94"/>
    <w:rsid w:val="009F390F"/>
    <w:rsid w:val="009F4EF9"/>
    <w:rsid w:val="00A31F23"/>
    <w:rsid w:val="00A41A29"/>
    <w:rsid w:val="00A41B0F"/>
    <w:rsid w:val="00A51259"/>
    <w:rsid w:val="00A51E56"/>
    <w:rsid w:val="00A56C60"/>
    <w:rsid w:val="00A63277"/>
    <w:rsid w:val="00AA2129"/>
    <w:rsid w:val="00AB0FDE"/>
    <w:rsid w:val="00AB1F56"/>
    <w:rsid w:val="00AD794D"/>
    <w:rsid w:val="00AE5438"/>
    <w:rsid w:val="00AE61CE"/>
    <w:rsid w:val="00AE74DB"/>
    <w:rsid w:val="00AF10EA"/>
    <w:rsid w:val="00B003AA"/>
    <w:rsid w:val="00B0314C"/>
    <w:rsid w:val="00B16FB0"/>
    <w:rsid w:val="00B220FB"/>
    <w:rsid w:val="00B37F81"/>
    <w:rsid w:val="00B40E08"/>
    <w:rsid w:val="00B44916"/>
    <w:rsid w:val="00B56A73"/>
    <w:rsid w:val="00B73274"/>
    <w:rsid w:val="00BA41CC"/>
    <w:rsid w:val="00BB5A3A"/>
    <w:rsid w:val="00BD648A"/>
    <w:rsid w:val="00BE334F"/>
    <w:rsid w:val="00BF0E46"/>
    <w:rsid w:val="00BF178E"/>
    <w:rsid w:val="00C046CE"/>
    <w:rsid w:val="00C04A50"/>
    <w:rsid w:val="00C1038B"/>
    <w:rsid w:val="00C33D04"/>
    <w:rsid w:val="00C47DB3"/>
    <w:rsid w:val="00C531A5"/>
    <w:rsid w:val="00C63CE9"/>
    <w:rsid w:val="00C87D9C"/>
    <w:rsid w:val="00C93C45"/>
    <w:rsid w:val="00CD616E"/>
    <w:rsid w:val="00CF3E58"/>
    <w:rsid w:val="00CF664E"/>
    <w:rsid w:val="00D35EE1"/>
    <w:rsid w:val="00D53871"/>
    <w:rsid w:val="00D62027"/>
    <w:rsid w:val="00D63DE9"/>
    <w:rsid w:val="00D654C4"/>
    <w:rsid w:val="00D70173"/>
    <w:rsid w:val="00D826C2"/>
    <w:rsid w:val="00D85BE0"/>
    <w:rsid w:val="00D95C44"/>
    <w:rsid w:val="00DA0516"/>
    <w:rsid w:val="00DC5D87"/>
    <w:rsid w:val="00DD679F"/>
    <w:rsid w:val="00DD7977"/>
    <w:rsid w:val="00DE2FD1"/>
    <w:rsid w:val="00E00152"/>
    <w:rsid w:val="00E112A3"/>
    <w:rsid w:val="00E1786F"/>
    <w:rsid w:val="00E21D8C"/>
    <w:rsid w:val="00E31B4B"/>
    <w:rsid w:val="00E53FCD"/>
    <w:rsid w:val="00E64798"/>
    <w:rsid w:val="00E80AA5"/>
    <w:rsid w:val="00E95444"/>
    <w:rsid w:val="00EA4101"/>
    <w:rsid w:val="00EB36B3"/>
    <w:rsid w:val="00EC6802"/>
    <w:rsid w:val="00EE13E2"/>
    <w:rsid w:val="00EE1735"/>
    <w:rsid w:val="00EF6094"/>
    <w:rsid w:val="00F05BAB"/>
    <w:rsid w:val="00F14CE2"/>
    <w:rsid w:val="00F1742A"/>
    <w:rsid w:val="00F26DFC"/>
    <w:rsid w:val="00F4072C"/>
    <w:rsid w:val="00F41BF7"/>
    <w:rsid w:val="00F462B7"/>
    <w:rsid w:val="00F54BB0"/>
    <w:rsid w:val="00F66A3A"/>
    <w:rsid w:val="00F67FC3"/>
    <w:rsid w:val="00F70172"/>
    <w:rsid w:val="00F77A4E"/>
    <w:rsid w:val="00FA0B07"/>
    <w:rsid w:val="00FA142A"/>
    <w:rsid w:val="00FA489F"/>
    <w:rsid w:val="00FB44E4"/>
    <w:rsid w:val="00FD0926"/>
    <w:rsid w:val="00FE6C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05702A"/>
  <w15:docId w15:val="{45900D2E-7706-4EF3-9BF8-0160B6B4B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D7F4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D7F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D7F4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7F4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D7F4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D7F4B"/>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8457CF"/>
    <w:pPr>
      <w:ind w:left="720"/>
      <w:contextualSpacing/>
    </w:pPr>
  </w:style>
  <w:style w:type="paragraph" w:styleId="NormalWeb">
    <w:name w:val="Normal (Web)"/>
    <w:basedOn w:val="Normal"/>
    <w:uiPriority w:val="99"/>
    <w:semiHidden/>
    <w:unhideWhenUsed/>
    <w:rsid w:val="009961D8"/>
    <w:rPr>
      <w:rFonts w:ascii="Times New Roman" w:hAnsi="Times New Roman" w:cs="Times New Roman"/>
      <w:sz w:val="24"/>
      <w:szCs w:val="24"/>
    </w:rPr>
  </w:style>
  <w:style w:type="character" w:styleId="Hyperlink">
    <w:name w:val="Hyperlink"/>
    <w:basedOn w:val="DefaultParagraphFont"/>
    <w:uiPriority w:val="99"/>
    <w:unhideWhenUsed/>
    <w:rsid w:val="00195F05"/>
    <w:rPr>
      <w:color w:val="0563C1" w:themeColor="hyperlink"/>
      <w:u w:val="single"/>
    </w:rPr>
  </w:style>
  <w:style w:type="paragraph" w:styleId="Header">
    <w:name w:val="header"/>
    <w:basedOn w:val="Normal"/>
    <w:link w:val="HeaderChar"/>
    <w:uiPriority w:val="99"/>
    <w:unhideWhenUsed/>
    <w:rsid w:val="00D95C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C44"/>
  </w:style>
  <w:style w:type="paragraph" w:styleId="Footer">
    <w:name w:val="footer"/>
    <w:basedOn w:val="Normal"/>
    <w:link w:val="FooterChar"/>
    <w:uiPriority w:val="99"/>
    <w:unhideWhenUsed/>
    <w:rsid w:val="00D95C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5C44"/>
  </w:style>
  <w:style w:type="paragraph" w:styleId="BalloonText">
    <w:name w:val="Balloon Text"/>
    <w:basedOn w:val="Normal"/>
    <w:link w:val="BalloonTextChar"/>
    <w:uiPriority w:val="99"/>
    <w:semiHidden/>
    <w:unhideWhenUsed/>
    <w:rsid w:val="0015012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0128"/>
    <w:rPr>
      <w:rFonts w:ascii="Lucida Grande" w:hAnsi="Lucida Grande" w:cs="Lucida Grande"/>
      <w:sz w:val="18"/>
      <w:szCs w:val="18"/>
    </w:rPr>
  </w:style>
  <w:style w:type="paragraph" w:styleId="Revision">
    <w:name w:val="Revision"/>
    <w:hidden/>
    <w:uiPriority w:val="99"/>
    <w:semiHidden/>
    <w:rsid w:val="00A41B0F"/>
    <w:pPr>
      <w:spacing w:after="0" w:line="240" w:lineRule="auto"/>
    </w:pPr>
  </w:style>
  <w:style w:type="character" w:styleId="Strong">
    <w:name w:val="Strong"/>
    <w:basedOn w:val="DefaultParagraphFont"/>
    <w:uiPriority w:val="22"/>
    <w:qFormat/>
    <w:rsid w:val="005115AC"/>
    <w:rPr>
      <w:b/>
      <w:bCs/>
    </w:rPr>
  </w:style>
  <w:style w:type="character" w:styleId="HTMLCite">
    <w:name w:val="HTML Cite"/>
    <w:basedOn w:val="DefaultParagraphFont"/>
    <w:uiPriority w:val="99"/>
    <w:semiHidden/>
    <w:unhideWhenUsed/>
    <w:rsid w:val="005115A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0787794">
      <w:bodyDiv w:val="1"/>
      <w:marLeft w:val="0"/>
      <w:marRight w:val="0"/>
      <w:marTop w:val="0"/>
      <w:marBottom w:val="0"/>
      <w:divBdr>
        <w:top w:val="none" w:sz="0" w:space="0" w:color="auto"/>
        <w:left w:val="none" w:sz="0" w:space="0" w:color="auto"/>
        <w:bottom w:val="none" w:sz="0" w:space="0" w:color="auto"/>
        <w:right w:val="none" w:sz="0" w:space="0" w:color="auto"/>
      </w:divBdr>
      <w:divsChild>
        <w:div w:id="166753445">
          <w:marLeft w:val="11"/>
          <w:marRight w:val="12"/>
          <w:marTop w:val="0"/>
          <w:marBottom w:val="0"/>
          <w:divBdr>
            <w:top w:val="none" w:sz="0" w:space="0" w:color="auto"/>
            <w:left w:val="none" w:sz="0" w:space="0" w:color="auto"/>
            <w:bottom w:val="none" w:sz="0" w:space="0" w:color="auto"/>
            <w:right w:val="none" w:sz="0" w:space="0" w:color="auto"/>
          </w:divBdr>
          <w:divsChild>
            <w:div w:id="888421117">
              <w:marLeft w:val="0"/>
              <w:marRight w:val="0"/>
              <w:marTop w:val="0"/>
              <w:marBottom w:val="0"/>
              <w:divBdr>
                <w:top w:val="none" w:sz="0" w:space="0" w:color="auto"/>
                <w:left w:val="none" w:sz="0" w:space="0" w:color="auto"/>
                <w:bottom w:val="none" w:sz="0" w:space="0" w:color="auto"/>
                <w:right w:val="none" w:sz="0" w:space="0" w:color="auto"/>
              </w:divBdr>
              <w:divsChild>
                <w:div w:id="256141414">
                  <w:marLeft w:val="0"/>
                  <w:marRight w:val="0"/>
                  <w:marTop w:val="450"/>
                  <w:marBottom w:val="0"/>
                  <w:divBdr>
                    <w:top w:val="single" w:sz="6" w:space="0" w:color="FBFBFB"/>
                    <w:left w:val="single" w:sz="6" w:space="0" w:color="FBFBFB"/>
                    <w:bottom w:val="single" w:sz="6" w:space="0" w:color="FBFBFB"/>
                    <w:right w:val="single" w:sz="6" w:space="0" w:color="FBFBFB"/>
                  </w:divBdr>
                  <w:divsChild>
                    <w:div w:id="238517877">
                      <w:marLeft w:val="0"/>
                      <w:marRight w:val="0"/>
                      <w:marTop w:val="0"/>
                      <w:marBottom w:val="0"/>
                      <w:divBdr>
                        <w:top w:val="none" w:sz="0" w:space="0" w:color="auto"/>
                        <w:left w:val="none" w:sz="0" w:space="0" w:color="auto"/>
                        <w:bottom w:val="none" w:sz="0" w:space="0" w:color="auto"/>
                        <w:right w:val="none" w:sz="0" w:space="0" w:color="auto"/>
                      </w:divBdr>
                      <w:divsChild>
                        <w:div w:id="1809014210">
                          <w:marLeft w:val="0"/>
                          <w:marRight w:val="0"/>
                          <w:marTop w:val="0"/>
                          <w:marBottom w:val="0"/>
                          <w:divBdr>
                            <w:top w:val="none" w:sz="0" w:space="0" w:color="auto"/>
                            <w:left w:val="none" w:sz="0" w:space="0" w:color="auto"/>
                            <w:bottom w:val="none" w:sz="0" w:space="0" w:color="auto"/>
                            <w:right w:val="none" w:sz="0" w:space="0" w:color="auto"/>
                          </w:divBdr>
                          <w:divsChild>
                            <w:div w:id="1241872155">
                              <w:marLeft w:val="0"/>
                              <w:marRight w:val="0"/>
                              <w:marTop w:val="0"/>
                              <w:marBottom w:val="0"/>
                              <w:divBdr>
                                <w:top w:val="none" w:sz="0" w:space="0" w:color="auto"/>
                                <w:left w:val="none" w:sz="0" w:space="0" w:color="auto"/>
                                <w:bottom w:val="none" w:sz="0" w:space="0" w:color="auto"/>
                                <w:right w:val="none" w:sz="0" w:space="0" w:color="auto"/>
                              </w:divBdr>
                              <w:divsChild>
                                <w:div w:id="99071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6182599">
      <w:bodyDiv w:val="1"/>
      <w:marLeft w:val="0"/>
      <w:marRight w:val="0"/>
      <w:marTop w:val="0"/>
      <w:marBottom w:val="0"/>
      <w:divBdr>
        <w:top w:val="none" w:sz="0" w:space="0" w:color="auto"/>
        <w:left w:val="none" w:sz="0" w:space="0" w:color="auto"/>
        <w:bottom w:val="none" w:sz="0" w:space="0" w:color="auto"/>
        <w:right w:val="none" w:sz="0" w:space="0" w:color="auto"/>
      </w:divBdr>
      <w:divsChild>
        <w:div w:id="1328169209">
          <w:marLeft w:val="0"/>
          <w:marRight w:val="0"/>
          <w:marTop w:val="0"/>
          <w:marBottom w:val="0"/>
          <w:divBdr>
            <w:top w:val="none" w:sz="0" w:space="0" w:color="auto"/>
            <w:left w:val="none" w:sz="0" w:space="0" w:color="auto"/>
            <w:bottom w:val="none" w:sz="0" w:space="0" w:color="auto"/>
            <w:right w:val="none" w:sz="0" w:space="0" w:color="auto"/>
          </w:divBdr>
          <w:divsChild>
            <w:div w:id="2069986428">
              <w:marLeft w:val="0"/>
              <w:marRight w:val="0"/>
              <w:marTop w:val="0"/>
              <w:marBottom w:val="0"/>
              <w:divBdr>
                <w:top w:val="single" w:sz="24" w:space="0" w:color="F55069"/>
                <w:left w:val="none" w:sz="0" w:space="0" w:color="auto"/>
                <w:bottom w:val="none" w:sz="0" w:space="0" w:color="auto"/>
                <w:right w:val="none" w:sz="0" w:space="0" w:color="auto"/>
              </w:divBdr>
              <w:divsChild>
                <w:div w:id="483206954">
                  <w:marLeft w:val="0"/>
                  <w:marRight w:val="0"/>
                  <w:marTop w:val="0"/>
                  <w:marBottom w:val="0"/>
                  <w:divBdr>
                    <w:top w:val="none" w:sz="0" w:space="0" w:color="auto"/>
                    <w:left w:val="none" w:sz="0" w:space="0" w:color="auto"/>
                    <w:bottom w:val="none" w:sz="0" w:space="0" w:color="auto"/>
                    <w:right w:val="none" w:sz="0" w:space="0" w:color="auto"/>
                  </w:divBdr>
                  <w:divsChild>
                    <w:div w:id="2077623974">
                      <w:marLeft w:val="0"/>
                      <w:marRight w:val="0"/>
                      <w:marTop w:val="0"/>
                      <w:marBottom w:val="0"/>
                      <w:divBdr>
                        <w:top w:val="none" w:sz="0" w:space="0" w:color="auto"/>
                        <w:left w:val="none" w:sz="0" w:space="0" w:color="auto"/>
                        <w:bottom w:val="none" w:sz="0" w:space="0" w:color="auto"/>
                        <w:right w:val="none" w:sz="0" w:space="0" w:color="auto"/>
                      </w:divBdr>
                      <w:divsChild>
                        <w:div w:id="1346057660">
                          <w:marLeft w:val="1"/>
                          <w:marRight w:val="0"/>
                          <w:marTop w:val="1"/>
                          <w:marBottom w:val="1"/>
                          <w:divBdr>
                            <w:top w:val="none" w:sz="0" w:space="0" w:color="auto"/>
                            <w:left w:val="none" w:sz="0" w:space="0" w:color="auto"/>
                            <w:bottom w:val="none" w:sz="0" w:space="0" w:color="auto"/>
                            <w:right w:val="none" w:sz="0" w:space="0" w:color="auto"/>
                          </w:divBdr>
                          <w:divsChild>
                            <w:div w:id="1905291968">
                              <w:marLeft w:val="0"/>
                              <w:marRight w:val="0"/>
                              <w:marTop w:val="0"/>
                              <w:marBottom w:val="0"/>
                              <w:divBdr>
                                <w:top w:val="none" w:sz="0" w:space="0" w:color="auto"/>
                                <w:left w:val="none" w:sz="0" w:space="0" w:color="auto"/>
                                <w:bottom w:val="none" w:sz="0" w:space="0" w:color="auto"/>
                                <w:right w:val="none" w:sz="0" w:space="0" w:color="auto"/>
                              </w:divBdr>
                              <w:divsChild>
                                <w:div w:id="137962171">
                                  <w:marLeft w:val="0"/>
                                  <w:marRight w:val="0"/>
                                  <w:marTop w:val="0"/>
                                  <w:marBottom w:val="0"/>
                                  <w:divBdr>
                                    <w:top w:val="none" w:sz="0" w:space="0" w:color="auto"/>
                                    <w:left w:val="none" w:sz="0" w:space="0" w:color="auto"/>
                                    <w:bottom w:val="none" w:sz="0" w:space="0" w:color="auto"/>
                                    <w:right w:val="none" w:sz="0" w:space="0" w:color="auto"/>
                                  </w:divBdr>
                                  <w:divsChild>
                                    <w:div w:id="1677268670">
                                      <w:marLeft w:val="0"/>
                                      <w:marRight w:val="0"/>
                                      <w:marTop w:val="0"/>
                                      <w:marBottom w:val="0"/>
                                      <w:divBdr>
                                        <w:top w:val="none" w:sz="0" w:space="0" w:color="auto"/>
                                        <w:left w:val="none" w:sz="0" w:space="0" w:color="auto"/>
                                        <w:bottom w:val="none" w:sz="0" w:space="0" w:color="auto"/>
                                        <w:right w:val="none" w:sz="0" w:space="0" w:color="auto"/>
                                      </w:divBdr>
                                      <w:divsChild>
                                        <w:div w:id="778989952">
                                          <w:marLeft w:val="0"/>
                                          <w:marRight w:val="0"/>
                                          <w:marTop w:val="0"/>
                                          <w:marBottom w:val="0"/>
                                          <w:divBdr>
                                            <w:top w:val="none" w:sz="0" w:space="0" w:color="auto"/>
                                            <w:left w:val="none" w:sz="0" w:space="0" w:color="auto"/>
                                            <w:bottom w:val="none" w:sz="0" w:space="0" w:color="auto"/>
                                            <w:right w:val="none" w:sz="0" w:space="0" w:color="auto"/>
                                          </w:divBdr>
                                          <w:divsChild>
                                            <w:div w:id="1432510432">
                                              <w:marLeft w:val="0"/>
                                              <w:marRight w:val="0"/>
                                              <w:marTop w:val="0"/>
                                              <w:marBottom w:val="0"/>
                                              <w:divBdr>
                                                <w:top w:val="none" w:sz="0" w:space="0" w:color="auto"/>
                                                <w:left w:val="none" w:sz="0" w:space="0" w:color="auto"/>
                                                <w:bottom w:val="none" w:sz="0" w:space="0" w:color="auto"/>
                                                <w:right w:val="none" w:sz="0" w:space="0" w:color="auto"/>
                                              </w:divBdr>
                                              <w:divsChild>
                                                <w:div w:id="1447507490">
                                                  <w:marLeft w:val="0"/>
                                                  <w:marRight w:val="0"/>
                                                  <w:marTop w:val="0"/>
                                                  <w:marBottom w:val="0"/>
                                                  <w:divBdr>
                                                    <w:top w:val="none" w:sz="0" w:space="0" w:color="auto"/>
                                                    <w:left w:val="none" w:sz="0" w:space="0" w:color="auto"/>
                                                    <w:bottom w:val="none" w:sz="0" w:space="0" w:color="auto"/>
                                                    <w:right w:val="none" w:sz="0" w:space="0" w:color="auto"/>
                                                  </w:divBdr>
                                                  <w:divsChild>
                                                    <w:div w:id="2070304612">
                                                      <w:marLeft w:val="0"/>
                                                      <w:marRight w:val="0"/>
                                                      <w:marTop w:val="0"/>
                                                      <w:marBottom w:val="0"/>
                                                      <w:divBdr>
                                                        <w:top w:val="none" w:sz="0" w:space="0" w:color="auto"/>
                                                        <w:left w:val="none" w:sz="0" w:space="0" w:color="auto"/>
                                                        <w:bottom w:val="none" w:sz="0" w:space="0" w:color="auto"/>
                                                        <w:right w:val="none" w:sz="0" w:space="0" w:color="auto"/>
                                                      </w:divBdr>
                                                    </w:div>
                                                    <w:div w:id="118725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2486226">
      <w:bodyDiv w:val="1"/>
      <w:marLeft w:val="0"/>
      <w:marRight w:val="0"/>
      <w:marTop w:val="0"/>
      <w:marBottom w:val="0"/>
      <w:divBdr>
        <w:top w:val="none" w:sz="0" w:space="0" w:color="auto"/>
        <w:left w:val="none" w:sz="0" w:space="0" w:color="auto"/>
        <w:bottom w:val="none" w:sz="0" w:space="0" w:color="auto"/>
        <w:right w:val="none" w:sz="0" w:space="0" w:color="auto"/>
      </w:divBdr>
      <w:divsChild>
        <w:div w:id="291521575">
          <w:marLeft w:val="0"/>
          <w:marRight w:val="0"/>
          <w:marTop w:val="0"/>
          <w:marBottom w:val="0"/>
          <w:divBdr>
            <w:top w:val="none" w:sz="0" w:space="0" w:color="auto"/>
            <w:left w:val="none" w:sz="0" w:space="0" w:color="auto"/>
            <w:bottom w:val="none" w:sz="0" w:space="0" w:color="auto"/>
            <w:right w:val="none" w:sz="0" w:space="0" w:color="auto"/>
          </w:divBdr>
          <w:divsChild>
            <w:div w:id="211697549">
              <w:marLeft w:val="0"/>
              <w:marRight w:val="0"/>
              <w:marTop w:val="0"/>
              <w:marBottom w:val="0"/>
              <w:divBdr>
                <w:top w:val="none" w:sz="0" w:space="0" w:color="auto"/>
                <w:left w:val="none" w:sz="0" w:space="0" w:color="auto"/>
                <w:bottom w:val="none" w:sz="0" w:space="0" w:color="auto"/>
                <w:right w:val="none" w:sz="0" w:space="0" w:color="auto"/>
              </w:divBdr>
              <w:divsChild>
                <w:div w:id="973482144">
                  <w:marLeft w:val="0"/>
                  <w:marRight w:val="0"/>
                  <w:marTop w:val="0"/>
                  <w:marBottom w:val="0"/>
                  <w:divBdr>
                    <w:top w:val="none" w:sz="0" w:space="0" w:color="auto"/>
                    <w:left w:val="none" w:sz="0" w:space="0" w:color="auto"/>
                    <w:bottom w:val="none" w:sz="0" w:space="0" w:color="auto"/>
                    <w:right w:val="none" w:sz="0" w:space="0" w:color="auto"/>
                  </w:divBdr>
                  <w:divsChild>
                    <w:div w:id="1871332562">
                      <w:marLeft w:val="0"/>
                      <w:marRight w:val="0"/>
                      <w:marTop w:val="0"/>
                      <w:marBottom w:val="0"/>
                      <w:divBdr>
                        <w:top w:val="none" w:sz="0" w:space="0" w:color="auto"/>
                        <w:left w:val="none" w:sz="0" w:space="0" w:color="auto"/>
                        <w:bottom w:val="none" w:sz="0" w:space="0" w:color="auto"/>
                        <w:right w:val="none" w:sz="0" w:space="0" w:color="auto"/>
                      </w:divBdr>
                      <w:divsChild>
                        <w:div w:id="1881746575">
                          <w:marLeft w:val="0"/>
                          <w:marRight w:val="0"/>
                          <w:marTop w:val="0"/>
                          <w:marBottom w:val="0"/>
                          <w:divBdr>
                            <w:top w:val="none" w:sz="0" w:space="0" w:color="auto"/>
                            <w:left w:val="none" w:sz="0" w:space="0" w:color="auto"/>
                            <w:bottom w:val="none" w:sz="0" w:space="0" w:color="auto"/>
                            <w:right w:val="none" w:sz="0" w:space="0" w:color="auto"/>
                          </w:divBdr>
                          <w:divsChild>
                            <w:div w:id="135229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822778">
      <w:bodyDiv w:val="1"/>
      <w:marLeft w:val="0"/>
      <w:marRight w:val="0"/>
      <w:marTop w:val="0"/>
      <w:marBottom w:val="0"/>
      <w:divBdr>
        <w:top w:val="none" w:sz="0" w:space="0" w:color="auto"/>
        <w:left w:val="none" w:sz="0" w:space="0" w:color="auto"/>
        <w:bottom w:val="none" w:sz="0" w:space="0" w:color="auto"/>
        <w:right w:val="none" w:sz="0" w:space="0" w:color="auto"/>
      </w:divBdr>
      <w:divsChild>
        <w:div w:id="1382048426">
          <w:marLeft w:val="0"/>
          <w:marRight w:val="0"/>
          <w:marTop w:val="0"/>
          <w:marBottom w:val="0"/>
          <w:divBdr>
            <w:top w:val="none" w:sz="0" w:space="0" w:color="auto"/>
            <w:left w:val="none" w:sz="0" w:space="0" w:color="auto"/>
            <w:bottom w:val="none" w:sz="0" w:space="0" w:color="auto"/>
            <w:right w:val="none" w:sz="0" w:space="0" w:color="auto"/>
          </w:divBdr>
          <w:divsChild>
            <w:div w:id="1703747808">
              <w:marLeft w:val="0"/>
              <w:marRight w:val="0"/>
              <w:marTop w:val="0"/>
              <w:marBottom w:val="0"/>
              <w:divBdr>
                <w:top w:val="none" w:sz="0" w:space="0" w:color="auto"/>
                <w:left w:val="none" w:sz="0" w:space="0" w:color="auto"/>
                <w:bottom w:val="none" w:sz="0" w:space="0" w:color="auto"/>
                <w:right w:val="none" w:sz="0" w:space="0" w:color="auto"/>
              </w:divBdr>
              <w:divsChild>
                <w:div w:id="564073543">
                  <w:marLeft w:val="0"/>
                  <w:marRight w:val="0"/>
                  <w:marTop w:val="0"/>
                  <w:marBottom w:val="0"/>
                  <w:divBdr>
                    <w:top w:val="none" w:sz="0" w:space="0" w:color="auto"/>
                    <w:left w:val="none" w:sz="0" w:space="0" w:color="auto"/>
                    <w:bottom w:val="none" w:sz="0" w:space="0" w:color="auto"/>
                    <w:right w:val="none" w:sz="0" w:space="0" w:color="auto"/>
                  </w:divBdr>
                  <w:divsChild>
                    <w:div w:id="103947534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984121050">
      <w:bodyDiv w:val="1"/>
      <w:marLeft w:val="0"/>
      <w:marRight w:val="0"/>
      <w:marTop w:val="0"/>
      <w:marBottom w:val="0"/>
      <w:divBdr>
        <w:top w:val="none" w:sz="0" w:space="0" w:color="auto"/>
        <w:left w:val="none" w:sz="0" w:space="0" w:color="auto"/>
        <w:bottom w:val="none" w:sz="0" w:space="0" w:color="auto"/>
        <w:right w:val="none" w:sz="0" w:space="0" w:color="auto"/>
      </w:divBdr>
      <w:divsChild>
        <w:div w:id="254169859">
          <w:marLeft w:val="0"/>
          <w:marRight w:val="0"/>
          <w:marTop w:val="0"/>
          <w:marBottom w:val="0"/>
          <w:divBdr>
            <w:top w:val="none" w:sz="0" w:space="0" w:color="auto"/>
            <w:left w:val="none" w:sz="0" w:space="0" w:color="auto"/>
            <w:bottom w:val="none" w:sz="0" w:space="0" w:color="auto"/>
            <w:right w:val="none" w:sz="0" w:space="0" w:color="auto"/>
          </w:divBdr>
          <w:divsChild>
            <w:div w:id="2004621180">
              <w:marLeft w:val="0"/>
              <w:marRight w:val="0"/>
              <w:marTop w:val="0"/>
              <w:marBottom w:val="0"/>
              <w:divBdr>
                <w:top w:val="single" w:sz="24" w:space="0" w:color="F55069"/>
                <w:left w:val="none" w:sz="0" w:space="0" w:color="auto"/>
                <w:bottom w:val="none" w:sz="0" w:space="0" w:color="auto"/>
                <w:right w:val="none" w:sz="0" w:space="0" w:color="auto"/>
              </w:divBdr>
              <w:divsChild>
                <w:div w:id="854196240">
                  <w:marLeft w:val="0"/>
                  <w:marRight w:val="0"/>
                  <w:marTop w:val="0"/>
                  <w:marBottom w:val="0"/>
                  <w:divBdr>
                    <w:top w:val="none" w:sz="0" w:space="0" w:color="auto"/>
                    <w:left w:val="none" w:sz="0" w:space="0" w:color="auto"/>
                    <w:bottom w:val="none" w:sz="0" w:space="0" w:color="auto"/>
                    <w:right w:val="none" w:sz="0" w:space="0" w:color="auto"/>
                  </w:divBdr>
                  <w:divsChild>
                    <w:div w:id="193735834">
                      <w:marLeft w:val="0"/>
                      <w:marRight w:val="0"/>
                      <w:marTop w:val="0"/>
                      <w:marBottom w:val="0"/>
                      <w:divBdr>
                        <w:top w:val="none" w:sz="0" w:space="0" w:color="auto"/>
                        <w:left w:val="none" w:sz="0" w:space="0" w:color="auto"/>
                        <w:bottom w:val="none" w:sz="0" w:space="0" w:color="auto"/>
                        <w:right w:val="none" w:sz="0" w:space="0" w:color="auto"/>
                      </w:divBdr>
                      <w:divsChild>
                        <w:div w:id="1311208243">
                          <w:marLeft w:val="1"/>
                          <w:marRight w:val="0"/>
                          <w:marTop w:val="1"/>
                          <w:marBottom w:val="1"/>
                          <w:divBdr>
                            <w:top w:val="none" w:sz="0" w:space="0" w:color="auto"/>
                            <w:left w:val="none" w:sz="0" w:space="0" w:color="auto"/>
                            <w:bottom w:val="none" w:sz="0" w:space="0" w:color="auto"/>
                            <w:right w:val="none" w:sz="0" w:space="0" w:color="auto"/>
                          </w:divBdr>
                          <w:divsChild>
                            <w:div w:id="1684084683">
                              <w:marLeft w:val="0"/>
                              <w:marRight w:val="0"/>
                              <w:marTop w:val="0"/>
                              <w:marBottom w:val="0"/>
                              <w:divBdr>
                                <w:top w:val="none" w:sz="0" w:space="0" w:color="auto"/>
                                <w:left w:val="none" w:sz="0" w:space="0" w:color="auto"/>
                                <w:bottom w:val="none" w:sz="0" w:space="0" w:color="auto"/>
                                <w:right w:val="none" w:sz="0" w:space="0" w:color="auto"/>
                              </w:divBdr>
                              <w:divsChild>
                                <w:div w:id="160704327">
                                  <w:marLeft w:val="0"/>
                                  <w:marRight w:val="0"/>
                                  <w:marTop w:val="0"/>
                                  <w:marBottom w:val="0"/>
                                  <w:divBdr>
                                    <w:top w:val="none" w:sz="0" w:space="0" w:color="auto"/>
                                    <w:left w:val="none" w:sz="0" w:space="0" w:color="auto"/>
                                    <w:bottom w:val="none" w:sz="0" w:space="0" w:color="auto"/>
                                    <w:right w:val="none" w:sz="0" w:space="0" w:color="auto"/>
                                  </w:divBdr>
                                  <w:divsChild>
                                    <w:div w:id="844323556">
                                      <w:marLeft w:val="0"/>
                                      <w:marRight w:val="0"/>
                                      <w:marTop w:val="0"/>
                                      <w:marBottom w:val="0"/>
                                      <w:divBdr>
                                        <w:top w:val="none" w:sz="0" w:space="0" w:color="auto"/>
                                        <w:left w:val="none" w:sz="0" w:space="0" w:color="auto"/>
                                        <w:bottom w:val="none" w:sz="0" w:space="0" w:color="auto"/>
                                        <w:right w:val="none" w:sz="0" w:space="0" w:color="auto"/>
                                      </w:divBdr>
                                      <w:divsChild>
                                        <w:div w:id="1755128786">
                                          <w:marLeft w:val="0"/>
                                          <w:marRight w:val="0"/>
                                          <w:marTop w:val="0"/>
                                          <w:marBottom w:val="0"/>
                                          <w:divBdr>
                                            <w:top w:val="none" w:sz="0" w:space="0" w:color="auto"/>
                                            <w:left w:val="none" w:sz="0" w:space="0" w:color="auto"/>
                                            <w:bottom w:val="none" w:sz="0" w:space="0" w:color="auto"/>
                                            <w:right w:val="none" w:sz="0" w:space="0" w:color="auto"/>
                                          </w:divBdr>
                                          <w:divsChild>
                                            <w:div w:id="1082723258">
                                              <w:marLeft w:val="0"/>
                                              <w:marRight w:val="0"/>
                                              <w:marTop w:val="0"/>
                                              <w:marBottom w:val="0"/>
                                              <w:divBdr>
                                                <w:top w:val="none" w:sz="0" w:space="0" w:color="auto"/>
                                                <w:left w:val="none" w:sz="0" w:space="0" w:color="auto"/>
                                                <w:bottom w:val="none" w:sz="0" w:space="0" w:color="auto"/>
                                                <w:right w:val="none" w:sz="0" w:space="0" w:color="auto"/>
                                              </w:divBdr>
                                              <w:divsChild>
                                                <w:div w:id="1680697236">
                                                  <w:marLeft w:val="0"/>
                                                  <w:marRight w:val="0"/>
                                                  <w:marTop w:val="0"/>
                                                  <w:marBottom w:val="0"/>
                                                  <w:divBdr>
                                                    <w:top w:val="none" w:sz="0" w:space="0" w:color="auto"/>
                                                    <w:left w:val="none" w:sz="0" w:space="0" w:color="auto"/>
                                                    <w:bottom w:val="none" w:sz="0" w:space="0" w:color="auto"/>
                                                    <w:right w:val="none" w:sz="0" w:space="0" w:color="auto"/>
                                                  </w:divBdr>
                                                  <w:divsChild>
                                                    <w:div w:id="298649281">
                                                      <w:marLeft w:val="0"/>
                                                      <w:marRight w:val="0"/>
                                                      <w:marTop w:val="0"/>
                                                      <w:marBottom w:val="0"/>
                                                      <w:divBdr>
                                                        <w:top w:val="none" w:sz="0" w:space="0" w:color="auto"/>
                                                        <w:left w:val="none" w:sz="0" w:space="0" w:color="auto"/>
                                                        <w:bottom w:val="none" w:sz="0" w:space="0" w:color="auto"/>
                                                        <w:right w:val="none" w:sz="0" w:space="0" w:color="auto"/>
                                                      </w:divBdr>
                                                    </w:div>
                                                    <w:div w:id="68112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3186458">
      <w:bodyDiv w:val="1"/>
      <w:marLeft w:val="0"/>
      <w:marRight w:val="0"/>
      <w:marTop w:val="0"/>
      <w:marBottom w:val="0"/>
      <w:divBdr>
        <w:top w:val="none" w:sz="0" w:space="0" w:color="auto"/>
        <w:left w:val="none" w:sz="0" w:space="0" w:color="auto"/>
        <w:bottom w:val="none" w:sz="0" w:space="0" w:color="auto"/>
        <w:right w:val="none" w:sz="0" w:space="0" w:color="auto"/>
      </w:divBdr>
      <w:divsChild>
        <w:div w:id="663431553">
          <w:marLeft w:val="0"/>
          <w:marRight w:val="0"/>
          <w:marTop w:val="0"/>
          <w:marBottom w:val="0"/>
          <w:divBdr>
            <w:top w:val="none" w:sz="0" w:space="0" w:color="auto"/>
            <w:left w:val="none" w:sz="0" w:space="0" w:color="auto"/>
            <w:bottom w:val="none" w:sz="0" w:space="0" w:color="auto"/>
            <w:right w:val="none" w:sz="0" w:space="0" w:color="auto"/>
          </w:divBdr>
          <w:divsChild>
            <w:div w:id="1211915498">
              <w:marLeft w:val="0"/>
              <w:marRight w:val="0"/>
              <w:marTop w:val="0"/>
              <w:marBottom w:val="0"/>
              <w:divBdr>
                <w:top w:val="none" w:sz="0" w:space="0" w:color="auto"/>
                <w:left w:val="none" w:sz="0" w:space="0" w:color="auto"/>
                <w:bottom w:val="none" w:sz="0" w:space="0" w:color="auto"/>
                <w:right w:val="none" w:sz="0" w:space="0" w:color="auto"/>
              </w:divBdr>
              <w:divsChild>
                <w:div w:id="1452046273">
                  <w:marLeft w:val="0"/>
                  <w:marRight w:val="0"/>
                  <w:marTop w:val="0"/>
                  <w:marBottom w:val="0"/>
                  <w:divBdr>
                    <w:top w:val="none" w:sz="0" w:space="0" w:color="auto"/>
                    <w:left w:val="none" w:sz="0" w:space="0" w:color="auto"/>
                    <w:bottom w:val="none" w:sz="0" w:space="0" w:color="auto"/>
                    <w:right w:val="none" w:sz="0" w:space="0" w:color="auto"/>
                  </w:divBdr>
                  <w:divsChild>
                    <w:div w:id="730806899">
                      <w:marLeft w:val="0"/>
                      <w:marRight w:val="0"/>
                      <w:marTop w:val="0"/>
                      <w:marBottom w:val="0"/>
                      <w:divBdr>
                        <w:top w:val="none" w:sz="0" w:space="0" w:color="auto"/>
                        <w:left w:val="none" w:sz="0" w:space="0" w:color="auto"/>
                        <w:bottom w:val="none" w:sz="0" w:space="0" w:color="auto"/>
                        <w:right w:val="none" w:sz="0" w:space="0" w:color="auto"/>
                      </w:divBdr>
                      <w:divsChild>
                        <w:div w:id="409471722">
                          <w:marLeft w:val="0"/>
                          <w:marRight w:val="0"/>
                          <w:marTop w:val="0"/>
                          <w:marBottom w:val="0"/>
                          <w:divBdr>
                            <w:top w:val="none" w:sz="0" w:space="0" w:color="auto"/>
                            <w:left w:val="none" w:sz="0" w:space="0" w:color="auto"/>
                            <w:bottom w:val="none" w:sz="0" w:space="0" w:color="auto"/>
                            <w:right w:val="none" w:sz="0" w:space="0" w:color="auto"/>
                          </w:divBdr>
                          <w:divsChild>
                            <w:div w:id="181876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2978248">
      <w:bodyDiv w:val="1"/>
      <w:marLeft w:val="0"/>
      <w:marRight w:val="0"/>
      <w:marTop w:val="0"/>
      <w:marBottom w:val="0"/>
      <w:divBdr>
        <w:top w:val="none" w:sz="0" w:space="0" w:color="auto"/>
        <w:left w:val="none" w:sz="0" w:space="0" w:color="auto"/>
        <w:bottom w:val="none" w:sz="0" w:space="0" w:color="auto"/>
        <w:right w:val="none" w:sz="0" w:space="0" w:color="auto"/>
      </w:divBdr>
      <w:divsChild>
        <w:div w:id="93286380">
          <w:marLeft w:val="0"/>
          <w:marRight w:val="0"/>
          <w:marTop w:val="0"/>
          <w:marBottom w:val="0"/>
          <w:divBdr>
            <w:top w:val="none" w:sz="0" w:space="0" w:color="auto"/>
            <w:left w:val="none" w:sz="0" w:space="0" w:color="auto"/>
            <w:bottom w:val="none" w:sz="0" w:space="0" w:color="auto"/>
            <w:right w:val="none" w:sz="0" w:space="0" w:color="auto"/>
          </w:divBdr>
          <w:divsChild>
            <w:div w:id="1754669042">
              <w:marLeft w:val="0"/>
              <w:marRight w:val="0"/>
              <w:marTop w:val="0"/>
              <w:marBottom w:val="0"/>
              <w:divBdr>
                <w:top w:val="none" w:sz="0" w:space="0" w:color="auto"/>
                <w:left w:val="none" w:sz="0" w:space="0" w:color="auto"/>
                <w:bottom w:val="none" w:sz="0" w:space="0" w:color="auto"/>
                <w:right w:val="none" w:sz="0" w:space="0" w:color="auto"/>
              </w:divBdr>
              <w:divsChild>
                <w:div w:id="1097867102">
                  <w:marLeft w:val="0"/>
                  <w:marRight w:val="0"/>
                  <w:marTop w:val="0"/>
                  <w:marBottom w:val="0"/>
                  <w:divBdr>
                    <w:top w:val="none" w:sz="0" w:space="0" w:color="auto"/>
                    <w:left w:val="none" w:sz="0" w:space="0" w:color="auto"/>
                    <w:bottom w:val="none" w:sz="0" w:space="0" w:color="auto"/>
                    <w:right w:val="none" w:sz="0" w:space="0" w:color="auto"/>
                  </w:divBdr>
                  <w:divsChild>
                    <w:div w:id="1491944891">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1355352110">
      <w:bodyDiv w:val="1"/>
      <w:marLeft w:val="0"/>
      <w:marRight w:val="0"/>
      <w:marTop w:val="0"/>
      <w:marBottom w:val="0"/>
      <w:divBdr>
        <w:top w:val="none" w:sz="0" w:space="0" w:color="auto"/>
        <w:left w:val="none" w:sz="0" w:space="0" w:color="auto"/>
        <w:bottom w:val="none" w:sz="0" w:space="0" w:color="auto"/>
        <w:right w:val="none" w:sz="0" w:space="0" w:color="auto"/>
      </w:divBdr>
      <w:divsChild>
        <w:div w:id="1669208311">
          <w:marLeft w:val="0"/>
          <w:marRight w:val="0"/>
          <w:marTop w:val="0"/>
          <w:marBottom w:val="0"/>
          <w:divBdr>
            <w:top w:val="none" w:sz="0" w:space="0" w:color="auto"/>
            <w:left w:val="none" w:sz="0" w:space="0" w:color="auto"/>
            <w:bottom w:val="none" w:sz="0" w:space="0" w:color="auto"/>
            <w:right w:val="none" w:sz="0" w:space="0" w:color="auto"/>
          </w:divBdr>
          <w:divsChild>
            <w:div w:id="1276249144">
              <w:marLeft w:val="0"/>
              <w:marRight w:val="0"/>
              <w:marTop w:val="0"/>
              <w:marBottom w:val="0"/>
              <w:divBdr>
                <w:top w:val="none" w:sz="0" w:space="0" w:color="auto"/>
                <w:left w:val="none" w:sz="0" w:space="0" w:color="auto"/>
                <w:bottom w:val="none" w:sz="0" w:space="0" w:color="auto"/>
                <w:right w:val="none" w:sz="0" w:space="0" w:color="auto"/>
              </w:divBdr>
              <w:divsChild>
                <w:div w:id="490946203">
                  <w:marLeft w:val="0"/>
                  <w:marRight w:val="0"/>
                  <w:marTop w:val="0"/>
                  <w:marBottom w:val="0"/>
                  <w:divBdr>
                    <w:top w:val="none" w:sz="0" w:space="0" w:color="auto"/>
                    <w:left w:val="none" w:sz="0" w:space="0" w:color="auto"/>
                    <w:bottom w:val="none" w:sz="0" w:space="0" w:color="auto"/>
                    <w:right w:val="none" w:sz="0" w:space="0" w:color="auto"/>
                  </w:divBdr>
                  <w:divsChild>
                    <w:div w:id="122456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679255">
      <w:bodyDiv w:val="1"/>
      <w:marLeft w:val="0"/>
      <w:marRight w:val="0"/>
      <w:marTop w:val="0"/>
      <w:marBottom w:val="0"/>
      <w:divBdr>
        <w:top w:val="none" w:sz="0" w:space="0" w:color="auto"/>
        <w:left w:val="none" w:sz="0" w:space="0" w:color="auto"/>
        <w:bottom w:val="none" w:sz="0" w:space="0" w:color="auto"/>
        <w:right w:val="none" w:sz="0" w:space="0" w:color="auto"/>
      </w:divBdr>
      <w:divsChild>
        <w:div w:id="1804811587">
          <w:marLeft w:val="0"/>
          <w:marRight w:val="0"/>
          <w:marTop w:val="0"/>
          <w:marBottom w:val="0"/>
          <w:divBdr>
            <w:top w:val="none" w:sz="0" w:space="0" w:color="auto"/>
            <w:left w:val="none" w:sz="0" w:space="0" w:color="auto"/>
            <w:bottom w:val="none" w:sz="0" w:space="0" w:color="auto"/>
            <w:right w:val="none" w:sz="0" w:space="0" w:color="auto"/>
          </w:divBdr>
          <w:divsChild>
            <w:div w:id="1926722684">
              <w:marLeft w:val="0"/>
              <w:marRight w:val="0"/>
              <w:marTop w:val="0"/>
              <w:marBottom w:val="0"/>
              <w:divBdr>
                <w:top w:val="none" w:sz="0" w:space="0" w:color="auto"/>
                <w:left w:val="none" w:sz="0" w:space="0" w:color="auto"/>
                <w:bottom w:val="none" w:sz="0" w:space="0" w:color="auto"/>
                <w:right w:val="none" w:sz="0" w:space="0" w:color="auto"/>
              </w:divBdr>
              <w:divsChild>
                <w:div w:id="551578511">
                  <w:marLeft w:val="0"/>
                  <w:marRight w:val="0"/>
                  <w:marTop w:val="0"/>
                  <w:marBottom w:val="0"/>
                  <w:divBdr>
                    <w:top w:val="none" w:sz="0" w:space="0" w:color="auto"/>
                    <w:left w:val="none" w:sz="0" w:space="0" w:color="auto"/>
                    <w:bottom w:val="none" w:sz="0" w:space="0" w:color="auto"/>
                    <w:right w:val="none" w:sz="0" w:space="0" w:color="auto"/>
                  </w:divBdr>
                  <w:divsChild>
                    <w:div w:id="210098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824826">
      <w:bodyDiv w:val="1"/>
      <w:marLeft w:val="0"/>
      <w:marRight w:val="0"/>
      <w:marTop w:val="0"/>
      <w:marBottom w:val="0"/>
      <w:divBdr>
        <w:top w:val="none" w:sz="0" w:space="0" w:color="auto"/>
        <w:left w:val="none" w:sz="0" w:space="0" w:color="auto"/>
        <w:bottom w:val="none" w:sz="0" w:space="0" w:color="auto"/>
        <w:right w:val="none" w:sz="0" w:space="0" w:color="auto"/>
      </w:divBdr>
    </w:div>
    <w:div w:id="1706904539">
      <w:bodyDiv w:val="1"/>
      <w:marLeft w:val="0"/>
      <w:marRight w:val="0"/>
      <w:marTop w:val="0"/>
      <w:marBottom w:val="0"/>
      <w:divBdr>
        <w:top w:val="none" w:sz="0" w:space="0" w:color="auto"/>
        <w:left w:val="none" w:sz="0" w:space="0" w:color="auto"/>
        <w:bottom w:val="none" w:sz="0" w:space="0" w:color="auto"/>
        <w:right w:val="none" w:sz="0" w:space="0" w:color="auto"/>
      </w:divBdr>
      <w:divsChild>
        <w:div w:id="779229232">
          <w:marLeft w:val="11"/>
          <w:marRight w:val="12"/>
          <w:marTop w:val="0"/>
          <w:marBottom w:val="0"/>
          <w:divBdr>
            <w:top w:val="none" w:sz="0" w:space="0" w:color="auto"/>
            <w:left w:val="none" w:sz="0" w:space="0" w:color="auto"/>
            <w:bottom w:val="none" w:sz="0" w:space="0" w:color="auto"/>
            <w:right w:val="none" w:sz="0" w:space="0" w:color="auto"/>
          </w:divBdr>
          <w:divsChild>
            <w:div w:id="2092851708">
              <w:marLeft w:val="0"/>
              <w:marRight w:val="0"/>
              <w:marTop w:val="0"/>
              <w:marBottom w:val="0"/>
              <w:divBdr>
                <w:top w:val="none" w:sz="0" w:space="0" w:color="auto"/>
                <w:left w:val="none" w:sz="0" w:space="0" w:color="auto"/>
                <w:bottom w:val="none" w:sz="0" w:space="0" w:color="auto"/>
                <w:right w:val="none" w:sz="0" w:space="0" w:color="auto"/>
              </w:divBdr>
              <w:divsChild>
                <w:div w:id="345063832">
                  <w:marLeft w:val="0"/>
                  <w:marRight w:val="0"/>
                  <w:marTop w:val="450"/>
                  <w:marBottom w:val="0"/>
                  <w:divBdr>
                    <w:top w:val="single" w:sz="6" w:space="0" w:color="FBFBFB"/>
                    <w:left w:val="single" w:sz="6" w:space="0" w:color="FBFBFB"/>
                    <w:bottom w:val="single" w:sz="6" w:space="0" w:color="FBFBFB"/>
                    <w:right w:val="single" w:sz="6" w:space="0" w:color="FBFBFB"/>
                  </w:divBdr>
                  <w:divsChild>
                    <w:div w:id="1471553252">
                      <w:marLeft w:val="0"/>
                      <w:marRight w:val="0"/>
                      <w:marTop w:val="0"/>
                      <w:marBottom w:val="0"/>
                      <w:divBdr>
                        <w:top w:val="none" w:sz="0" w:space="0" w:color="auto"/>
                        <w:left w:val="none" w:sz="0" w:space="0" w:color="auto"/>
                        <w:bottom w:val="none" w:sz="0" w:space="0" w:color="auto"/>
                        <w:right w:val="none" w:sz="0" w:space="0" w:color="auto"/>
                      </w:divBdr>
                      <w:divsChild>
                        <w:div w:id="933633418">
                          <w:marLeft w:val="0"/>
                          <w:marRight w:val="0"/>
                          <w:marTop w:val="0"/>
                          <w:marBottom w:val="0"/>
                          <w:divBdr>
                            <w:top w:val="none" w:sz="0" w:space="0" w:color="auto"/>
                            <w:left w:val="none" w:sz="0" w:space="0" w:color="auto"/>
                            <w:bottom w:val="none" w:sz="0" w:space="0" w:color="auto"/>
                            <w:right w:val="none" w:sz="0" w:space="0" w:color="auto"/>
                          </w:divBdr>
                          <w:divsChild>
                            <w:div w:id="1070225439">
                              <w:marLeft w:val="0"/>
                              <w:marRight w:val="0"/>
                              <w:marTop w:val="0"/>
                              <w:marBottom w:val="0"/>
                              <w:divBdr>
                                <w:top w:val="none" w:sz="0" w:space="0" w:color="auto"/>
                                <w:left w:val="none" w:sz="0" w:space="0" w:color="auto"/>
                                <w:bottom w:val="none" w:sz="0" w:space="0" w:color="auto"/>
                                <w:right w:val="none" w:sz="0" w:space="0" w:color="auto"/>
                              </w:divBdr>
                              <w:divsChild>
                                <w:div w:id="58171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7635823">
      <w:bodyDiv w:val="1"/>
      <w:marLeft w:val="0"/>
      <w:marRight w:val="0"/>
      <w:marTop w:val="0"/>
      <w:marBottom w:val="0"/>
      <w:divBdr>
        <w:top w:val="none" w:sz="0" w:space="0" w:color="auto"/>
        <w:left w:val="none" w:sz="0" w:space="0" w:color="auto"/>
        <w:bottom w:val="none" w:sz="0" w:space="0" w:color="auto"/>
        <w:right w:val="none" w:sz="0" w:space="0" w:color="auto"/>
      </w:divBdr>
      <w:divsChild>
        <w:div w:id="1698118256">
          <w:marLeft w:val="0"/>
          <w:marRight w:val="0"/>
          <w:marTop w:val="0"/>
          <w:marBottom w:val="0"/>
          <w:divBdr>
            <w:top w:val="none" w:sz="0" w:space="0" w:color="auto"/>
            <w:left w:val="none" w:sz="0" w:space="0" w:color="auto"/>
            <w:bottom w:val="none" w:sz="0" w:space="0" w:color="auto"/>
            <w:right w:val="none" w:sz="0" w:space="0" w:color="auto"/>
          </w:divBdr>
          <w:divsChild>
            <w:div w:id="598610534">
              <w:marLeft w:val="0"/>
              <w:marRight w:val="0"/>
              <w:marTop w:val="0"/>
              <w:marBottom w:val="0"/>
              <w:divBdr>
                <w:top w:val="single" w:sz="24" w:space="0" w:color="F55069"/>
                <w:left w:val="none" w:sz="0" w:space="0" w:color="auto"/>
                <w:bottom w:val="none" w:sz="0" w:space="0" w:color="auto"/>
                <w:right w:val="none" w:sz="0" w:space="0" w:color="auto"/>
              </w:divBdr>
              <w:divsChild>
                <w:div w:id="822166076">
                  <w:marLeft w:val="0"/>
                  <w:marRight w:val="0"/>
                  <w:marTop w:val="0"/>
                  <w:marBottom w:val="0"/>
                  <w:divBdr>
                    <w:top w:val="none" w:sz="0" w:space="0" w:color="auto"/>
                    <w:left w:val="none" w:sz="0" w:space="0" w:color="auto"/>
                    <w:bottom w:val="none" w:sz="0" w:space="0" w:color="auto"/>
                    <w:right w:val="none" w:sz="0" w:space="0" w:color="auto"/>
                  </w:divBdr>
                  <w:divsChild>
                    <w:div w:id="1613324323">
                      <w:marLeft w:val="0"/>
                      <w:marRight w:val="0"/>
                      <w:marTop w:val="0"/>
                      <w:marBottom w:val="0"/>
                      <w:divBdr>
                        <w:top w:val="none" w:sz="0" w:space="0" w:color="auto"/>
                        <w:left w:val="none" w:sz="0" w:space="0" w:color="auto"/>
                        <w:bottom w:val="none" w:sz="0" w:space="0" w:color="auto"/>
                        <w:right w:val="none" w:sz="0" w:space="0" w:color="auto"/>
                      </w:divBdr>
                      <w:divsChild>
                        <w:div w:id="1978800109">
                          <w:marLeft w:val="1"/>
                          <w:marRight w:val="0"/>
                          <w:marTop w:val="1"/>
                          <w:marBottom w:val="1"/>
                          <w:divBdr>
                            <w:top w:val="none" w:sz="0" w:space="0" w:color="auto"/>
                            <w:left w:val="none" w:sz="0" w:space="0" w:color="auto"/>
                            <w:bottom w:val="none" w:sz="0" w:space="0" w:color="auto"/>
                            <w:right w:val="none" w:sz="0" w:space="0" w:color="auto"/>
                          </w:divBdr>
                          <w:divsChild>
                            <w:div w:id="1672835990">
                              <w:marLeft w:val="0"/>
                              <w:marRight w:val="0"/>
                              <w:marTop w:val="0"/>
                              <w:marBottom w:val="0"/>
                              <w:divBdr>
                                <w:top w:val="none" w:sz="0" w:space="0" w:color="auto"/>
                                <w:left w:val="none" w:sz="0" w:space="0" w:color="auto"/>
                                <w:bottom w:val="none" w:sz="0" w:space="0" w:color="auto"/>
                                <w:right w:val="none" w:sz="0" w:space="0" w:color="auto"/>
                              </w:divBdr>
                              <w:divsChild>
                                <w:div w:id="826823388">
                                  <w:marLeft w:val="0"/>
                                  <w:marRight w:val="0"/>
                                  <w:marTop w:val="0"/>
                                  <w:marBottom w:val="0"/>
                                  <w:divBdr>
                                    <w:top w:val="none" w:sz="0" w:space="0" w:color="auto"/>
                                    <w:left w:val="none" w:sz="0" w:space="0" w:color="auto"/>
                                    <w:bottom w:val="none" w:sz="0" w:space="0" w:color="auto"/>
                                    <w:right w:val="none" w:sz="0" w:space="0" w:color="auto"/>
                                  </w:divBdr>
                                  <w:divsChild>
                                    <w:div w:id="336923887">
                                      <w:marLeft w:val="0"/>
                                      <w:marRight w:val="0"/>
                                      <w:marTop w:val="0"/>
                                      <w:marBottom w:val="0"/>
                                      <w:divBdr>
                                        <w:top w:val="none" w:sz="0" w:space="0" w:color="auto"/>
                                        <w:left w:val="none" w:sz="0" w:space="0" w:color="auto"/>
                                        <w:bottom w:val="none" w:sz="0" w:space="0" w:color="auto"/>
                                        <w:right w:val="none" w:sz="0" w:space="0" w:color="auto"/>
                                      </w:divBdr>
                                      <w:divsChild>
                                        <w:div w:id="679239767">
                                          <w:marLeft w:val="0"/>
                                          <w:marRight w:val="0"/>
                                          <w:marTop w:val="0"/>
                                          <w:marBottom w:val="0"/>
                                          <w:divBdr>
                                            <w:top w:val="none" w:sz="0" w:space="0" w:color="auto"/>
                                            <w:left w:val="none" w:sz="0" w:space="0" w:color="auto"/>
                                            <w:bottom w:val="none" w:sz="0" w:space="0" w:color="auto"/>
                                            <w:right w:val="none" w:sz="0" w:space="0" w:color="auto"/>
                                          </w:divBdr>
                                          <w:divsChild>
                                            <w:div w:id="1352754100">
                                              <w:marLeft w:val="0"/>
                                              <w:marRight w:val="0"/>
                                              <w:marTop w:val="0"/>
                                              <w:marBottom w:val="0"/>
                                              <w:divBdr>
                                                <w:top w:val="none" w:sz="0" w:space="0" w:color="auto"/>
                                                <w:left w:val="none" w:sz="0" w:space="0" w:color="auto"/>
                                                <w:bottom w:val="none" w:sz="0" w:space="0" w:color="auto"/>
                                                <w:right w:val="none" w:sz="0" w:space="0" w:color="auto"/>
                                              </w:divBdr>
                                              <w:divsChild>
                                                <w:div w:id="1253321643">
                                                  <w:marLeft w:val="0"/>
                                                  <w:marRight w:val="0"/>
                                                  <w:marTop w:val="0"/>
                                                  <w:marBottom w:val="0"/>
                                                  <w:divBdr>
                                                    <w:top w:val="none" w:sz="0" w:space="0" w:color="auto"/>
                                                    <w:left w:val="none" w:sz="0" w:space="0" w:color="auto"/>
                                                    <w:bottom w:val="none" w:sz="0" w:space="0" w:color="auto"/>
                                                    <w:right w:val="none" w:sz="0" w:space="0" w:color="auto"/>
                                                  </w:divBdr>
                                                  <w:divsChild>
                                                    <w:div w:id="614867168">
                                                      <w:marLeft w:val="0"/>
                                                      <w:marRight w:val="0"/>
                                                      <w:marTop w:val="0"/>
                                                      <w:marBottom w:val="0"/>
                                                      <w:divBdr>
                                                        <w:top w:val="none" w:sz="0" w:space="0" w:color="auto"/>
                                                        <w:left w:val="none" w:sz="0" w:space="0" w:color="auto"/>
                                                        <w:bottom w:val="none" w:sz="0" w:space="0" w:color="auto"/>
                                                        <w:right w:val="none" w:sz="0" w:space="0" w:color="auto"/>
                                                      </w:divBdr>
                                                    </w:div>
                                                    <w:div w:id="8933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6071948">
      <w:bodyDiv w:val="1"/>
      <w:marLeft w:val="0"/>
      <w:marRight w:val="0"/>
      <w:marTop w:val="0"/>
      <w:marBottom w:val="0"/>
      <w:divBdr>
        <w:top w:val="none" w:sz="0" w:space="0" w:color="auto"/>
        <w:left w:val="none" w:sz="0" w:space="0" w:color="auto"/>
        <w:bottom w:val="none" w:sz="0" w:space="0" w:color="auto"/>
        <w:right w:val="none" w:sz="0" w:space="0" w:color="auto"/>
      </w:divBdr>
      <w:divsChild>
        <w:div w:id="1401977611">
          <w:marLeft w:val="0"/>
          <w:marRight w:val="0"/>
          <w:marTop w:val="0"/>
          <w:marBottom w:val="0"/>
          <w:divBdr>
            <w:top w:val="none" w:sz="0" w:space="0" w:color="auto"/>
            <w:left w:val="none" w:sz="0" w:space="0" w:color="auto"/>
            <w:bottom w:val="none" w:sz="0" w:space="0" w:color="auto"/>
            <w:right w:val="none" w:sz="0" w:space="0" w:color="auto"/>
          </w:divBdr>
          <w:divsChild>
            <w:div w:id="1368027847">
              <w:marLeft w:val="0"/>
              <w:marRight w:val="0"/>
              <w:marTop w:val="0"/>
              <w:marBottom w:val="0"/>
              <w:divBdr>
                <w:top w:val="none" w:sz="0" w:space="0" w:color="auto"/>
                <w:left w:val="none" w:sz="0" w:space="0" w:color="auto"/>
                <w:bottom w:val="none" w:sz="0" w:space="0" w:color="auto"/>
                <w:right w:val="none" w:sz="0" w:space="0" w:color="auto"/>
              </w:divBdr>
              <w:divsChild>
                <w:div w:id="143398058">
                  <w:marLeft w:val="0"/>
                  <w:marRight w:val="0"/>
                  <w:marTop w:val="0"/>
                  <w:marBottom w:val="0"/>
                  <w:divBdr>
                    <w:top w:val="none" w:sz="0" w:space="0" w:color="auto"/>
                    <w:left w:val="none" w:sz="0" w:space="0" w:color="auto"/>
                    <w:bottom w:val="none" w:sz="0" w:space="0" w:color="auto"/>
                    <w:right w:val="none" w:sz="0" w:space="0" w:color="auto"/>
                  </w:divBdr>
                  <w:divsChild>
                    <w:div w:id="1894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eid@westernsydney.edu.au" TargetMode="External"/><Relationship Id="rId3" Type="http://schemas.openxmlformats.org/officeDocument/2006/relationships/settings" Target="settings.xml"/><Relationship Id="rId7" Type="http://schemas.openxmlformats.org/officeDocument/2006/relationships/hyperlink" Target="mailto:jock.collins@uts.edu.a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unhcr.org/56f10d04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3182</Words>
  <Characters>18141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Jock Collins</dc:creator>
  <cp:keywords/>
  <dc:description/>
  <cp:lastModifiedBy>Dimitria Groutsis</cp:lastModifiedBy>
  <cp:revision>2</cp:revision>
  <dcterms:created xsi:type="dcterms:W3CDTF">2016-04-04T22:44:00Z</dcterms:created>
  <dcterms:modified xsi:type="dcterms:W3CDTF">2016-04-04T22:44:00Z</dcterms:modified>
</cp:coreProperties>
</file>