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BBD86" w14:textId="77777777" w:rsidR="0099691D" w:rsidRPr="0099691D" w:rsidRDefault="0099691D" w:rsidP="0099691D">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Networking to the top: the social capital of newly appointed board members in the UK</w:t>
      </w:r>
    </w:p>
    <w:p w14:paraId="39C2A9E0" w14:textId="77777777" w:rsidR="0099691D" w:rsidRPr="0099691D" w:rsidRDefault="0099691D" w:rsidP="0099691D">
      <w:pPr>
        <w:autoSpaceDE w:val="0"/>
        <w:autoSpaceDN w:val="0"/>
        <w:adjustRightInd w:val="0"/>
        <w:spacing w:after="0"/>
        <w:jc w:val="both"/>
        <w:rPr>
          <w:rFonts w:ascii="Arial" w:hAnsi="Arial" w:cs="Arial"/>
          <w:b/>
          <w:sz w:val="22"/>
          <w:lang w:val="en-US"/>
        </w:rPr>
      </w:pPr>
    </w:p>
    <w:p w14:paraId="0E1C23F2" w14:textId="77777777" w:rsidR="0099691D" w:rsidRPr="0099691D" w:rsidRDefault="0099691D" w:rsidP="0099691D">
      <w:pPr>
        <w:autoSpaceDE w:val="0"/>
        <w:autoSpaceDN w:val="0"/>
        <w:adjustRightInd w:val="0"/>
        <w:spacing w:after="0"/>
        <w:jc w:val="both"/>
        <w:rPr>
          <w:rFonts w:ascii="Arial" w:hAnsi="Arial" w:cs="Arial"/>
          <w:b/>
          <w:sz w:val="22"/>
          <w:lang w:val="en-US"/>
        </w:rPr>
      </w:pPr>
    </w:p>
    <w:p w14:paraId="0D1517F3" w14:textId="77777777" w:rsidR="0099691D" w:rsidRPr="0099691D" w:rsidRDefault="0099691D" w:rsidP="0099691D">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Authors</w:t>
      </w:r>
    </w:p>
    <w:p w14:paraId="7D4474A1" w14:textId="77777777" w:rsidR="0099691D" w:rsidRPr="0099691D" w:rsidRDefault="0099691D" w:rsidP="0099691D">
      <w:pPr>
        <w:autoSpaceDE w:val="0"/>
        <w:autoSpaceDN w:val="0"/>
        <w:adjustRightInd w:val="0"/>
        <w:spacing w:after="0"/>
        <w:jc w:val="both"/>
        <w:rPr>
          <w:rFonts w:ascii="Arial" w:hAnsi="Arial" w:cs="Arial"/>
          <w:sz w:val="22"/>
          <w:lang w:val="en-US"/>
        </w:rPr>
      </w:pPr>
    </w:p>
    <w:p w14:paraId="463B3CE6" w14:textId="77777777" w:rsidR="0099691D" w:rsidRPr="0099691D" w:rsidRDefault="0099691D" w:rsidP="0099691D">
      <w:pPr>
        <w:rPr>
          <w:rFonts w:ascii="Arial" w:hAnsi="Arial" w:cs="Arial"/>
          <w:b/>
          <w:sz w:val="22"/>
          <w:lang w:val="en-US"/>
        </w:rPr>
      </w:pPr>
    </w:p>
    <w:p w14:paraId="699C197F" w14:textId="77777777" w:rsidR="0099691D" w:rsidRPr="0099691D" w:rsidRDefault="0099691D" w:rsidP="0099691D">
      <w:pPr>
        <w:rPr>
          <w:rFonts w:ascii="Arial" w:hAnsi="Arial" w:cs="Arial"/>
          <w:b/>
          <w:i/>
          <w:sz w:val="22"/>
          <w:lang w:val="en-US"/>
        </w:rPr>
      </w:pPr>
      <w:r w:rsidRPr="0099691D">
        <w:rPr>
          <w:rFonts w:ascii="Arial" w:hAnsi="Arial" w:cs="Arial"/>
          <w:b/>
          <w:i/>
          <w:sz w:val="22"/>
          <w:lang w:val="en-US"/>
        </w:rPr>
        <w:t>Florence Villesèche</w:t>
      </w:r>
    </w:p>
    <w:p w14:paraId="248B0417" w14:textId="77777777" w:rsidR="0099691D" w:rsidRPr="0099691D" w:rsidRDefault="0099691D" w:rsidP="0099691D">
      <w:pPr>
        <w:jc w:val="both"/>
        <w:rPr>
          <w:rFonts w:ascii="Arial" w:hAnsi="Arial" w:cs="Arial"/>
          <w:sz w:val="22"/>
          <w:lang w:val="en-US"/>
        </w:rPr>
      </w:pPr>
      <w:r w:rsidRPr="0099691D">
        <w:rPr>
          <w:rFonts w:ascii="Arial" w:hAnsi="Arial" w:cs="Arial"/>
          <w:sz w:val="22"/>
          <w:lang w:val="en-US"/>
        </w:rPr>
        <w:t xml:space="preserve">Florence Villesèche holds a PhD and a MSc in Business Administration from HEC, University of Geneva, as well as a MA in Anglophone Studies from the University of Montpellier. She is a research fellow at Copenhagen Business School, an associate researcher at the HEC Fund for Management research of the university of Geneva, as well as a guest lecturer in strategic management at EDHEC business school. Her main research interests are networks, gender, boards of directors, identity, and discourse analysis methods. </w:t>
      </w:r>
    </w:p>
    <w:p w14:paraId="0428AFDD" w14:textId="77777777" w:rsidR="0099691D" w:rsidRPr="0099691D" w:rsidRDefault="0099691D" w:rsidP="0099691D">
      <w:pPr>
        <w:jc w:val="both"/>
        <w:rPr>
          <w:rFonts w:ascii="Arial" w:hAnsi="Arial" w:cs="Arial"/>
          <w:sz w:val="22"/>
          <w:lang w:val="en-US"/>
        </w:rPr>
      </w:pPr>
    </w:p>
    <w:p w14:paraId="27EF6C08" w14:textId="77777777" w:rsidR="0099691D" w:rsidRPr="0099691D" w:rsidRDefault="0099691D" w:rsidP="0099691D">
      <w:pPr>
        <w:rPr>
          <w:rFonts w:ascii="Arial" w:hAnsi="Arial" w:cs="Arial"/>
          <w:b/>
          <w:i/>
          <w:sz w:val="22"/>
          <w:lang w:val="en-US"/>
        </w:rPr>
      </w:pPr>
      <w:r w:rsidRPr="0099691D">
        <w:rPr>
          <w:rFonts w:ascii="Arial" w:hAnsi="Arial" w:cs="Arial"/>
          <w:b/>
          <w:i/>
          <w:sz w:val="22"/>
          <w:lang w:val="en-US"/>
        </w:rPr>
        <w:t>Sabina Nielsen</w:t>
      </w:r>
    </w:p>
    <w:p w14:paraId="271031F8" w14:textId="77777777" w:rsidR="0099691D" w:rsidRPr="0099691D" w:rsidRDefault="0099691D" w:rsidP="0099691D">
      <w:pPr>
        <w:jc w:val="both"/>
        <w:rPr>
          <w:rFonts w:ascii="Arial" w:hAnsi="Arial" w:cs="Arial"/>
          <w:sz w:val="22"/>
          <w:lang w:val="en-US"/>
        </w:rPr>
      </w:pPr>
      <w:r w:rsidRPr="0099691D">
        <w:rPr>
          <w:rFonts w:ascii="Arial" w:hAnsi="Arial" w:cs="Arial"/>
          <w:sz w:val="22"/>
          <w:lang w:val="en-US"/>
        </w:rPr>
        <w:t>Sabina Nielsen is Associate Professor at the Department of International Economics and Management, Copenhagen Business School and Visiting Research Associate at University of Technology Sydney, Australia. She received her Doctorate from University of St. Gallen, Switzerland and was a Visiting Scholar at University of Washington, Seattle. Her research has been recognized with several prestigious nominations and awards for best dissertation and best papers. Sabina Nielsen’s research is at the intersection of strategy and international management with a particular focus on the composition, dynamics and decision-making of top management teams and boards of directors. Her research has been published in journals such as Strategic Management Journal, Journal of Management Studies, Journal of Organizational Behavior, and Strategic Organization, among others. Since 2008, Sabina Nielsen has been co-organizer of the Top Management Team Track at the European Academy of Management and of the Annual Workshops on Top Management Teams and Business Strategies.</w:t>
      </w:r>
    </w:p>
    <w:p w14:paraId="3359C060" w14:textId="77777777" w:rsidR="0099691D" w:rsidRPr="0099691D" w:rsidRDefault="0099691D" w:rsidP="0099691D">
      <w:pPr>
        <w:jc w:val="both"/>
        <w:rPr>
          <w:rFonts w:ascii="Arial" w:hAnsi="Arial" w:cs="Arial"/>
          <w:sz w:val="22"/>
          <w:lang w:val="en-US"/>
        </w:rPr>
      </w:pPr>
    </w:p>
    <w:p w14:paraId="1535EF14" w14:textId="77777777" w:rsidR="0099691D" w:rsidRPr="0099691D" w:rsidRDefault="0099691D" w:rsidP="0099691D">
      <w:pPr>
        <w:rPr>
          <w:rFonts w:ascii="Arial" w:hAnsi="Arial" w:cs="Arial"/>
          <w:b/>
          <w:i/>
          <w:sz w:val="22"/>
          <w:lang w:val="en-US"/>
        </w:rPr>
      </w:pPr>
      <w:r w:rsidRPr="0099691D">
        <w:rPr>
          <w:rFonts w:ascii="Arial" w:hAnsi="Arial" w:cs="Arial"/>
          <w:b/>
          <w:i/>
          <w:sz w:val="22"/>
          <w:lang w:val="en-US"/>
        </w:rPr>
        <w:t>Evis Sinani</w:t>
      </w:r>
    </w:p>
    <w:p w14:paraId="55C8A2A9" w14:textId="5121A1B0" w:rsidR="0099691D" w:rsidRPr="0099691D" w:rsidRDefault="0099691D" w:rsidP="0099691D">
      <w:pPr>
        <w:rPr>
          <w:rFonts w:ascii="Arial" w:hAnsi="Arial" w:cs="Arial"/>
          <w:b/>
          <w:sz w:val="22"/>
          <w:lang w:val="en-US"/>
        </w:rPr>
      </w:pPr>
      <w:r w:rsidRPr="0099691D">
        <w:rPr>
          <w:rFonts w:ascii="Arial" w:hAnsi="Arial" w:cs="Arial"/>
          <w:sz w:val="22"/>
          <w:lang w:val="en-US"/>
        </w:rPr>
        <w:t xml:space="preserve">Evis Sinani is Department of International Economics and Management, Copenhagen Business School and affiliated with the </w:t>
      </w:r>
      <w:r w:rsidRPr="0099691D">
        <w:rPr>
          <w:rFonts w:ascii="Arial" w:hAnsi="Arial" w:cs="Arial"/>
          <w:i/>
          <w:iCs/>
          <w:sz w:val="22"/>
          <w:lang w:val="en-US"/>
        </w:rPr>
        <w:t xml:space="preserve">Center for International Business and Emerging Markets (CIBEM) </w:t>
      </w:r>
      <w:r w:rsidRPr="0099691D">
        <w:rPr>
          <w:rFonts w:ascii="Arial" w:hAnsi="Arial" w:cs="Arial"/>
          <w:sz w:val="22"/>
          <w:lang w:val="en-US"/>
        </w:rPr>
        <w:t xml:space="preserve">and </w:t>
      </w:r>
      <w:r w:rsidRPr="0099691D">
        <w:rPr>
          <w:rFonts w:ascii="Arial" w:hAnsi="Arial" w:cs="Arial"/>
          <w:i/>
          <w:iCs/>
          <w:sz w:val="22"/>
          <w:lang w:val="en-US"/>
        </w:rPr>
        <w:t>Center for Corporate Governance</w:t>
      </w:r>
      <w:r w:rsidRPr="0099691D">
        <w:rPr>
          <w:rFonts w:ascii="Arial" w:hAnsi="Arial" w:cs="Arial"/>
          <w:sz w:val="22"/>
          <w:lang w:val="en-US"/>
        </w:rPr>
        <w:t>. Her p</w:t>
      </w:r>
      <w:r w:rsidRPr="0099691D">
        <w:rPr>
          <w:rFonts w:ascii="Arial" w:hAnsi="Arial" w:cs="Arial"/>
          <w:bCs/>
          <w:sz w:val="22"/>
          <w:lang w:val="en-US"/>
        </w:rPr>
        <w:t>rimary research areas</w:t>
      </w:r>
      <w:r w:rsidRPr="0099691D">
        <w:rPr>
          <w:rFonts w:ascii="Arial" w:hAnsi="Arial" w:cs="Arial"/>
          <w:sz w:val="22"/>
          <w:lang w:val="en-US"/>
        </w:rPr>
        <w:t xml:space="preserve"> include international business and quantitative methods, with a special focus on technology spillovers, strategic international business issues, multinational location choice and entry, exit and survival (firm/industry dynamics). In the area of corporate governance she is interested in networks of firms and boards of direc</w:t>
      </w:r>
      <w:bookmarkStart w:id="0" w:name="_GoBack"/>
      <w:bookmarkEnd w:id="0"/>
      <w:r w:rsidRPr="0099691D">
        <w:rPr>
          <w:rFonts w:ascii="Arial" w:hAnsi="Arial" w:cs="Arial"/>
          <w:sz w:val="22"/>
          <w:lang w:val="en-US"/>
        </w:rPr>
        <w:t>tors and its relation to performance and diversity.</w:t>
      </w:r>
      <w:r w:rsidRPr="0099691D">
        <w:rPr>
          <w:rFonts w:ascii="Arial" w:hAnsi="Arial" w:cs="Arial"/>
          <w:b/>
          <w:sz w:val="22"/>
          <w:lang w:val="en-US"/>
        </w:rPr>
        <w:br w:type="page"/>
      </w:r>
    </w:p>
    <w:p w14:paraId="022CEC63" w14:textId="030AF0E8" w:rsidR="00F05564" w:rsidRPr="0099691D" w:rsidRDefault="00F05564" w:rsidP="002E4C43">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lastRenderedPageBreak/>
        <w:t>Networking to the top: the social capital of newly appointed board members in the UK</w:t>
      </w:r>
    </w:p>
    <w:p w14:paraId="0C2F0098" w14:textId="77777777" w:rsidR="00F05564" w:rsidRPr="0099691D" w:rsidRDefault="00F05564" w:rsidP="002E4C43">
      <w:pPr>
        <w:autoSpaceDE w:val="0"/>
        <w:autoSpaceDN w:val="0"/>
        <w:adjustRightInd w:val="0"/>
        <w:spacing w:after="0"/>
        <w:jc w:val="both"/>
        <w:rPr>
          <w:rFonts w:ascii="Arial" w:hAnsi="Arial" w:cs="Arial"/>
          <w:b/>
          <w:sz w:val="22"/>
          <w:lang w:val="en-US"/>
        </w:rPr>
      </w:pPr>
    </w:p>
    <w:p w14:paraId="02368F87" w14:textId="77777777" w:rsidR="00F05564" w:rsidRPr="0099691D" w:rsidRDefault="00F05564" w:rsidP="002E4C43">
      <w:pPr>
        <w:autoSpaceDE w:val="0"/>
        <w:autoSpaceDN w:val="0"/>
        <w:adjustRightInd w:val="0"/>
        <w:spacing w:after="0"/>
        <w:jc w:val="both"/>
        <w:rPr>
          <w:rFonts w:ascii="Arial" w:hAnsi="Arial" w:cs="Arial"/>
          <w:b/>
          <w:sz w:val="22"/>
          <w:lang w:val="en-US"/>
        </w:rPr>
      </w:pPr>
    </w:p>
    <w:p w14:paraId="3C4E5ADE" w14:textId="2B849A7F" w:rsidR="001E5634" w:rsidRPr="0099691D" w:rsidRDefault="001E5634" w:rsidP="002E4C43">
      <w:pPr>
        <w:autoSpaceDE w:val="0"/>
        <w:autoSpaceDN w:val="0"/>
        <w:adjustRightInd w:val="0"/>
        <w:spacing w:after="0"/>
        <w:jc w:val="both"/>
        <w:rPr>
          <w:rFonts w:ascii="Arial" w:hAnsi="Arial" w:cs="Arial"/>
          <w:b/>
          <w:i/>
          <w:sz w:val="22"/>
          <w:lang w:val="en-US"/>
        </w:rPr>
      </w:pPr>
      <w:r w:rsidRPr="0099691D">
        <w:rPr>
          <w:rFonts w:ascii="Arial" w:hAnsi="Arial" w:cs="Arial"/>
          <w:b/>
          <w:i/>
          <w:sz w:val="22"/>
          <w:lang w:val="en-US"/>
        </w:rPr>
        <w:t>Developmental Paper</w:t>
      </w:r>
    </w:p>
    <w:p w14:paraId="6143C6C3" w14:textId="77777777" w:rsidR="001E5634" w:rsidRPr="0099691D" w:rsidRDefault="001E5634" w:rsidP="002E4C43">
      <w:pPr>
        <w:autoSpaceDE w:val="0"/>
        <w:autoSpaceDN w:val="0"/>
        <w:adjustRightInd w:val="0"/>
        <w:spacing w:after="0"/>
        <w:jc w:val="both"/>
        <w:rPr>
          <w:rFonts w:ascii="Arial" w:hAnsi="Arial" w:cs="Arial"/>
          <w:b/>
          <w:i/>
          <w:sz w:val="22"/>
          <w:lang w:val="en-US"/>
        </w:rPr>
      </w:pPr>
    </w:p>
    <w:p w14:paraId="2500D1FD" w14:textId="77777777" w:rsidR="001E5634" w:rsidRPr="0099691D" w:rsidRDefault="001E5634" w:rsidP="002E4C43">
      <w:pPr>
        <w:autoSpaceDE w:val="0"/>
        <w:autoSpaceDN w:val="0"/>
        <w:adjustRightInd w:val="0"/>
        <w:spacing w:after="0"/>
        <w:jc w:val="both"/>
        <w:rPr>
          <w:rFonts w:ascii="Arial" w:hAnsi="Arial" w:cs="Arial"/>
          <w:b/>
          <w:sz w:val="22"/>
          <w:lang w:val="en-US"/>
        </w:rPr>
      </w:pPr>
    </w:p>
    <w:p w14:paraId="27103A19" w14:textId="4E41E5E9" w:rsidR="001E5634" w:rsidRPr="0099691D" w:rsidRDefault="001E5634" w:rsidP="002E4C43">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 xml:space="preserve">Abstract </w:t>
      </w:r>
    </w:p>
    <w:p w14:paraId="6BE8464A" w14:textId="740E5499" w:rsidR="002D6203" w:rsidRPr="0099691D" w:rsidRDefault="002D6203" w:rsidP="002E4C43">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1. Purpose</w:t>
      </w:r>
    </w:p>
    <w:p w14:paraId="6C0761BB" w14:textId="041F926A" w:rsidR="002D6203" w:rsidRPr="0099691D" w:rsidRDefault="002D6203" w:rsidP="001D71D3">
      <w:pPr>
        <w:jc w:val="both"/>
        <w:rPr>
          <w:sz w:val="22"/>
          <w:lang w:val="en-US"/>
        </w:rPr>
      </w:pPr>
      <w:r w:rsidRPr="0099691D">
        <w:rPr>
          <w:sz w:val="22"/>
          <w:lang w:val="en-US"/>
        </w:rPr>
        <w:t>The submitted</w:t>
      </w:r>
      <w:r w:rsidR="00E416C4" w:rsidRPr="0099691D">
        <w:rPr>
          <w:sz w:val="22"/>
          <w:lang w:val="en-US"/>
        </w:rPr>
        <w:t xml:space="preserve"> developmental</w:t>
      </w:r>
      <w:r w:rsidRPr="0099691D">
        <w:rPr>
          <w:sz w:val="22"/>
          <w:lang w:val="en-US"/>
        </w:rPr>
        <w:t xml:space="preserve"> </w:t>
      </w:r>
      <w:r w:rsidRPr="0099691D">
        <w:rPr>
          <w:rFonts w:ascii="Arial" w:hAnsi="Arial" w:cs="Arial"/>
          <w:sz w:val="22"/>
          <w:lang w:val="en-US"/>
        </w:rPr>
        <w:t>paper is the first paper we want to write as part of a larger project on women on board and networks, for which one of the author</w:t>
      </w:r>
      <w:r w:rsidR="00480AB1" w:rsidRPr="0099691D">
        <w:rPr>
          <w:rFonts w:ascii="Arial" w:hAnsi="Arial" w:cs="Arial"/>
          <w:sz w:val="22"/>
          <w:lang w:val="en-US"/>
        </w:rPr>
        <w:t>s</w:t>
      </w:r>
      <w:r w:rsidRPr="0099691D">
        <w:rPr>
          <w:rFonts w:ascii="Arial" w:hAnsi="Arial" w:cs="Arial"/>
          <w:sz w:val="22"/>
          <w:lang w:val="en-US"/>
        </w:rPr>
        <w:t xml:space="preserve"> has received European funding. </w:t>
      </w:r>
      <w:r w:rsidR="00480AB1" w:rsidRPr="0099691D">
        <w:rPr>
          <w:rFonts w:ascii="Arial" w:hAnsi="Arial" w:cs="Arial"/>
          <w:sz w:val="22"/>
          <w:lang w:val="en-US"/>
        </w:rPr>
        <w:t xml:space="preserve">In this paper, we will explore the networks </w:t>
      </w:r>
      <w:r w:rsidR="00610B7E" w:rsidRPr="0099691D">
        <w:rPr>
          <w:rFonts w:ascii="Arial" w:hAnsi="Arial" w:cs="Arial"/>
          <w:sz w:val="22"/>
          <w:lang w:val="en-US"/>
        </w:rPr>
        <w:t>of directors</w:t>
      </w:r>
      <w:r w:rsidR="00480AB1" w:rsidRPr="0099691D">
        <w:rPr>
          <w:rFonts w:ascii="Arial" w:hAnsi="Arial" w:cs="Arial"/>
          <w:sz w:val="22"/>
          <w:lang w:val="en-US"/>
        </w:rPr>
        <w:t xml:space="preserve"> in the UK (both male and female) and develop propositions/hypotheses regarding the role of social capital in board appointments compared to human capital notably. </w:t>
      </w:r>
      <w:r w:rsidR="007D4869" w:rsidRPr="0099691D">
        <w:rPr>
          <w:rFonts w:ascii="Arial" w:hAnsi="Arial" w:cs="Arial"/>
          <w:sz w:val="22"/>
          <w:lang w:val="en-US"/>
        </w:rPr>
        <w:t xml:space="preserve">Indeed, while the literature addresses, among others, the </w:t>
      </w:r>
      <w:r w:rsidR="00610B7E" w:rsidRPr="0099691D">
        <w:rPr>
          <w:rFonts w:ascii="Arial" w:hAnsi="Arial" w:cs="Arial"/>
          <w:sz w:val="22"/>
          <w:lang w:val="en-US"/>
        </w:rPr>
        <w:t>role</w:t>
      </w:r>
      <w:r w:rsidR="007D4869" w:rsidRPr="0099691D">
        <w:rPr>
          <w:rFonts w:ascii="Arial" w:hAnsi="Arial" w:cs="Arial"/>
          <w:sz w:val="22"/>
          <w:lang w:val="en-US"/>
        </w:rPr>
        <w:t xml:space="preserve"> of social capital and</w:t>
      </w:r>
      <w:r w:rsidR="00610B7E" w:rsidRPr="0099691D">
        <w:rPr>
          <w:rFonts w:ascii="Arial" w:hAnsi="Arial" w:cs="Arial"/>
          <w:sz w:val="22"/>
          <w:lang w:val="en-US"/>
        </w:rPr>
        <w:t xml:space="preserve"> of the social stereotyping in making</w:t>
      </w:r>
      <w:r w:rsidR="007D4869" w:rsidRPr="0099691D">
        <w:rPr>
          <w:rFonts w:ascii="Arial" w:hAnsi="Arial" w:cs="Arial"/>
          <w:sz w:val="22"/>
          <w:lang w:val="en-US"/>
        </w:rPr>
        <w:t xml:space="preserve"> the corporate ascent of women more difficult, we do also need to know more about </w:t>
      </w:r>
      <w:r w:rsidR="00610B7E" w:rsidRPr="0099691D">
        <w:rPr>
          <w:rFonts w:ascii="Arial" w:hAnsi="Arial" w:cs="Arial"/>
          <w:sz w:val="22"/>
          <w:lang w:val="en-US"/>
        </w:rPr>
        <w:t xml:space="preserve">actually </w:t>
      </w:r>
      <w:r w:rsidR="007D4869" w:rsidRPr="0099691D">
        <w:rPr>
          <w:rFonts w:ascii="Arial" w:hAnsi="Arial" w:cs="Arial"/>
          <w:sz w:val="22"/>
          <w:lang w:val="en-US"/>
        </w:rPr>
        <w:t xml:space="preserve">appointed directors, and in particular the ones who are women. </w:t>
      </w:r>
    </w:p>
    <w:p w14:paraId="723D3BA4" w14:textId="110F578E" w:rsidR="002D6203" w:rsidRPr="0099691D" w:rsidRDefault="00480AB1" w:rsidP="002E4C43">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2. Design/methodology/approach</w:t>
      </w:r>
      <w:r w:rsidR="002D6203" w:rsidRPr="0099691D">
        <w:rPr>
          <w:rFonts w:ascii="Arial" w:hAnsi="Arial" w:cs="Arial"/>
          <w:b/>
          <w:sz w:val="22"/>
          <w:lang w:val="en-US"/>
        </w:rPr>
        <w:t xml:space="preserve"> </w:t>
      </w:r>
    </w:p>
    <w:p w14:paraId="2BED1935" w14:textId="5E04D0DF" w:rsidR="00480AB1" w:rsidRPr="0099691D" w:rsidRDefault="00480AB1" w:rsidP="002E4C43">
      <w:pPr>
        <w:autoSpaceDE w:val="0"/>
        <w:autoSpaceDN w:val="0"/>
        <w:adjustRightInd w:val="0"/>
        <w:spacing w:after="0"/>
        <w:jc w:val="both"/>
        <w:rPr>
          <w:rFonts w:ascii="Arial" w:hAnsi="Arial" w:cs="Arial"/>
          <w:sz w:val="22"/>
          <w:lang w:val="en-US"/>
        </w:rPr>
      </w:pPr>
      <w:r w:rsidRPr="0099691D">
        <w:rPr>
          <w:rFonts w:ascii="Arial" w:hAnsi="Arial" w:cs="Arial"/>
          <w:sz w:val="22"/>
          <w:lang w:val="en-US"/>
        </w:rPr>
        <w:t xml:space="preserve">Data is currently being collected from the Boardex database, the largest available dataset on the networks of directors and top management worldwide. </w:t>
      </w:r>
      <w:r w:rsidR="00610B7E" w:rsidRPr="0099691D">
        <w:rPr>
          <w:rFonts w:ascii="Arial" w:hAnsi="Arial" w:cs="Arial"/>
          <w:sz w:val="22"/>
          <w:lang w:val="en-US"/>
        </w:rPr>
        <w:t>We have collected</w:t>
      </w:r>
      <w:r w:rsidR="005616D9" w:rsidRPr="0099691D">
        <w:rPr>
          <w:rFonts w:ascii="Arial" w:hAnsi="Arial" w:cs="Arial"/>
          <w:sz w:val="22"/>
          <w:lang w:val="en-US"/>
        </w:rPr>
        <w:t xml:space="preserve"> data for </w:t>
      </w:r>
      <w:r w:rsidR="00610B7E" w:rsidRPr="0099691D">
        <w:rPr>
          <w:rFonts w:ascii="Arial" w:hAnsi="Arial" w:cs="Arial"/>
          <w:sz w:val="22"/>
          <w:lang w:val="en-US"/>
        </w:rPr>
        <w:t>directors in the UK in the year 2010, FTSE 250</w:t>
      </w:r>
      <w:r w:rsidR="005616D9" w:rsidRPr="0099691D">
        <w:rPr>
          <w:rFonts w:ascii="Arial" w:hAnsi="Arial" w:cs="Arial"/>
          <w:sz w:val="22"/>
          <w:lang w:val="en-US"/>
        </w:rPr>
        <w:t xml:space="preserve"> companies. </w:t>
      </w:r>
      <w:r w:rsidRPr="0099691D">
        <w:rPr>
          <w:rFonts w:ascii="Arial" w:hAnsi="Arial" w:cs="Arial"/>
          <w:sz w:val="22"/>
          <w:lang w:val="en-US"/>
        </w:rPr>
        <w:t>The d</w:t>
      </w:r>
      <w:r w:rsidR="00610B7E" w:rsidRPr="0099691D">
        <w:rPr>
          <w:rFonts w:ascii="Arial" w:hAnsi="Arial" w:cs="Arial"/>
          <w:sz w:val="22"/>
          <w:lang w:val="en-US"/>
        </w:rPr>
        <w:t>ata is currently being cleaned and will</w:t>
      </w:r>
      <w:r w:rsidR="007D4869" w:rsidRPr="0099691D">
        <w:rPr>
          <w:rFonts w:ascii="Arial" w:hAnsi="Arial" w:cs="Arial"/>
          <w:sz w:val="22"/>
          <w:lang w:val="en-US"/>
        </w:rPr>
        <w:t xml:space="preserve"> be analyzed with </w:t>
      </w:r>
      <w:r w:rsidRPr="0099691D">
        <w:rPr>
          <w:rFonts w:ascii="Arial" w:hAnsi="Arial" w:cs="Arial"/>
          <w:sz w:val="22"/>
          <w:lang w:val="en-US"/>
        </w:rPr>
        <w:t>statistics</w:t>
      </w:r>
      <w:r w:rsidR="007D4869" w:rsidRPr="0099691D">
        <w:rPr>
          <w:rFonts w:ascii="Arial" w:hAnsi="Arial" w:cs="Arial"/>
          <w:sz w:val="22"/>
          <w:lang w:val="en-US"/>
        </w:rPr>
        <w:t xml:space="preserve"> tools as well as</w:t>
      </w:r>
      <w:r w:rsidRPr="0099691D">
        <w:rPr>
          <w:rFonts w:ascii="Arial" w:hAnsi="Arial" w:cs="Arial"/>
          <w:sz w:val="22"/>
          <w:lang w:val="en-US"/>
        </w:rPr>
        <w:t xml:space="preserve"> social network analysis</w:t>
      </w:r>
      <w:r w:rsidR="007D4869" w:rsidRPr="0099691D">
        <w:rPr>
          <w:rFonts w:ascii="Arial" w:hAnsi="Arial" w:cs="Arial"/>
          <w:sz w:val="22"/>
          <w:lang w:val="en-US"/>
        </w:rPr>
        <w:t xml:space="preserve"> tools.</w:t>
      </w:r>
    </w:p>
    <w:p w14:paraId="37EA53D4" w14:textId="77777777" w:rsidR="00480AB1" w:rsidRPr="0099691D" w:rsidRDefault="00480AB1" w:rsidP="002E4C43">
      <w:pPr>
        <w:autoSpaceDE w:val="0"/>
        <w:autoSpaceDN w:val="0"/>
        <w:adjustRightInd w:val="0"/>
        <w:spacing w:after="0"/>
        <w:jc w:val="both"/>
        <w:rPr>
          <w:rFonts w:ascii="Arial" w:hAnsi="Arial" w:cs="Arial"/>
          <w:b/>
          <w:sz w:val="22"/>
          <w:lang w:val="en-US"/>
        </w:rPr>
      </w:pPr>
    </w:p>
    <w:p w14:paraId="3225F465" w14:textId="2D8E16F6" w:rsidR="002D6203" w:rsidRPr="0099691D" w:rsidRDefault="002D6203" w:rsidP="002E4C43">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3.</w:t>
      </w:r>
      <w:r w:rsidR="00480AB1" w:rsidRPr="0099691D">
        <w:rPr>
          <w:rFonts w:ascii="Arial" w:hAnsi="Arial" w:cs="Arial"/>
          <w:b/>
          <w:sz w:val="22"/>
          <w:lang w:val="en-US"/>
        </w:rPr>
        <w:t xml:space="preserve"> Findings if paper is empirical</w:t>
      </w:r>
    </w:p>
    <w:p w14:paraId="24D57FA1" w14:textId="5D3BFEBF" w:rsidR="00480AB1" w:rsidRPr="0099691D" w:rsidRDefault="00480AB1" w:rsidP="002E4C43">
      <w:pPr>
        <w:autoSpaceDE w:val="0"/>
        <w:autoSpaceDN w:val="0"/>
        <w:adjustRightInd w:val="0"/>
        <w:spacing w:after="0"/>
        <w:jc w:val="both"/>
        <w:rPr>
          <w:rFonts w:ascii="Arial" w:hAnsi="Arial" w:cs="Arial"/>
          <w:sz w:val="22"/>
          <w:lang w:val="en-US"/>
        </w:rPr>
      </w:pPr>
      <w:r w:rsidRPr="0099691D">
        <w:rPr>
          <w:rFonts w:ascii="Arial" w:hAnsi="Arial" w:cs="Arial"/>
          <w:sz w:val="22"/>
          <w:lang w:val="en-US"/>
        </w:rPr>
        <w:t>Early findings will be presented at the conference, and will include: descriptive statistics, graphic representation of indivi</w:t>
      </w:r>
      <w:r w:rsidR="007D4869" w:rsidRPr="0099691D">
        <w:rPr>
          <w:rFonts w:ascii="Arial" w:hAnsi="Arial" w:cs="Arial"/>
          <w:sz w:val="22"/>
          <w:lang w:val="en-US"/>
        </w:rPr>
        <w:t xml:space="preserve">duals’ networks, </w:t>
      </w:r>
      <w:r w:rsidRPr="0099691D">
        <w:rPr>
          <w:rFonts w:ascii="Arial" w:hAnsi="Arial" w:cs="Arial"/>
          <w:sz w:val="22"/>
          <w:lang w:val="en-US"/>
        </w:rPr>
        <w:t xml:space="preserve">results from </w:t>
      </w:r>
      <w:r w:rsidR="007D4869" w:rsidRPr="0099691D">
        <w:rPr>
          <w:rFonts w:ascii="Arial" w:hAnsi="Arial" w:cs="Arial"/>
          <w:sz w:val="22"/>
          <w:lang w:val="en-US"/>
        </w:rPr>
        <w:t>of the testing of the starting hypotheses</w:t>
      </w:r>
      <w:r w:rsidRPr="0099691D">
        <w:rPr>
          <w:rFonts w:ascii="Arial" w:hAnsi="Arial" w:cs="Arial"/>
          <w:sz w:val="22"/>
          <w:lang w:val="en-US"/>
        </w:rPr>
        <w:t xml:space="preserve">. </w:t>
      </w:r>
    </w:p>
    <w:p w14:paraId="7D08607A" w14:textId="77777777" w:rsidR="00480AB1" w:rsidRPr="0099691D" w:rsidRDefault="00480AB1" w:rsidP="002E4C43">
      <w:pPr>
        <w:autoSpaceDE w:val="0"/>
        <w:autoSpaceDN w:val="0"/>
        <w:adjustRightInd w:val="0"/>
        <w:spacing w:after="0"/>
        <w:jc w:val="both"/>
        <w:rPr>
          <w:rFonts w:ascii="Arial" w:hAnsi="Arial" w:cs="Arial"/>
          <w:b/>
          <w:sz w:val="22"/>
          <w:lang w:val="en-US"/>
        </w:rPr>
      </w:pPr>
    </w:p>
    <w:p w14:paraId="751D9D3B" w14:textId="75ABE570" w:rsidR="002D6203" w:rsidRPr="0099691D" w:rsidRDefault="002D6203" w:rsidP="002E4C43">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4. Res</w:t>
      </w:r>
      <w:r w:rsidR="00480AB1" w:rsidRPr="0099691D">
        <w:rPr>
          <w:rFonts w:ascii="Arial" w:hAnsi="Arial" w:cs="Arial"/>
          <w:b/>
          <w:sz w:val="22"/>
          <w:lang w:val="en-US"/>
        </w:rPr>
        <w:t>earch limitations/implications</w:t>
      </w:r>
    </w:p>
    <w:p w14:paraId="519C5669" w14:textId="1630A3AC" w:rsidR="00480AB1" w:rsidRPr="0099691D" w:rsidRDefault="007D4869" w:rsidP="002E4C43">
      <w:pPr>
        <w:autoSpaceDE w:val="0"/>
        <w:autoSpaceDN w:val="0"/>
        <w:adjustRightInd w:val="0"/>
        <w:spacing w:after="0"/>
        <w:jc w:val="both"/>
        <w:rPr>
          <w:rFonts w:ascii="Arial" w:hAnsi="Arial" w:cs="Arial"/>
          <w:sz w:val="22"/>
          <w:lang w:val="en-US"/>
        </w:rPr>
      </w:pPr>
      <w:r w:rsidRPr="0099691D">
        <w:rPr>
          <w:rFonts w:ascii="Arial" w:hAnsi="Arial" w:cs="Arial"/>
          <w:sz w:val="22"/>
          <w:lang w:val="en-US"/>
        </w:rPr>
        <w:t>The proposed research will carry implications for both research and practice. For research, it will allow to have a better understanding of the role of social capital in board appointments and call for more fine-grained research on the importance of different forms of capital that may compensate or increase social stereotyping.</w:t>
      </w:r>
      <w:r w:rsidR="00112DFD" w:rsidRPr="0099691D">
        <w:rPr>
          <w:rFonts w:ascii="Arial" w:hAnsi="Arial" w:cs="Arial"/>
          <w:sz w:val="22"/>
          <w:lang w:val="en-US"/>
        </w:rPr>
        <w:t xml:space="preserve"> For practice, it will raise questions regarding the selection process and the role of both firms and the executive search companies</w:t>
      </w:r>
      <w:r w:rsidR="005616D9" w:rsidRPr="0099691D">
        <w:rPr>
          <w:rFonts w:ascii="Arial" w:hAnsi="Arial" w:cs="Arial"/>
          <w:sz w:val="22"/>
          <w:lang w:val="en-US"/>
        </w:rPr>
        <w:t xml:space="preserve"> they hire to select candidates for boards, and of what they see as “diverse” candidates in such a process. </w:t>
      </w:r>
    </w:p>
    <w:p w14:paraId="5E8DFE16" w14:textId="77777777" w:rsidR="00480AB1" w:rsidRPr="0099691D" w:rsidRDefault="00480AB1" w:rsidP="002E4C43">
      <w:pPr>
        <w:autoSpaceDE w:val="0"/>
        <w:autoSpaceDN w:val="0"/>
        <w:adjustRightInd w:val="0"/>
        <w:spacing w:after="0"/>
        <w:jc w:val="both"/>
        <w:rPr>
          <w:rFonts w:ascii="Arial" w:hAnsi="Arial" w:cs="Arial"/>
          <w:b/>
          <w:sz w:val="22"/>
          <w:lang w:val="en-US"/>
        </w:rPr>
      </w:pPr>
    </w:p>
    <w:p w14:paraId="0C25D8C6" w14:textId="6811324C" w:rsidR="002D6203" w:rsidRPr="0099691D" w:rsidRDefault="002D6203" w:rsidP="002E4C43">
      <w:pPr>
        <w:autoSpaceDE w:val="0"/>
        <w:autoSpaceDN w:val="0"/>
        <w:adjustRightInd w:val="0"/>
        <w:spacing w:after="0"/>
        <w:jc w:val="both"/>
        <w:rPr>
          <w:rFonts w:ascii="Arial" w:hAnsi="Arial" w:cs="Arial"/>
          <w:b/>
          <w:sz w:val="22"/>
          <w:lang w:val="en-US"/>
        </w:rPr>
      </w:pPr>
      <w:r w:rsidRPr="0099691D">
        <w:rPr>
          <w:rFonts w:ascii="Arial" w:hAnsi="Arial" w:cs="Arial"/>
          <w:b/>
          <w:sz w:val="22"/>
          <w:lang w:val="en-US"/>
        </w:rPr>
        <w:t xml:space="preserve">5. </w:t>
      </w:r>
      <w:r w:rsidR="00480AB1" w:rsidRPr="0099691D">
        <w:rPr>
          <w:rFonts w:ascii="Arial" w:hAnsi="Arial" w:cs="Arial"/>
          <w:b/>
          <w:sz w:val="22"/>
          <w:lang w:val="en-US"/>
        </w:rPr>
        <w:t>Originality/value of the paper</w:t>
      </w:r>
    </w:p>
    <w:p w14:paraId="58266DC6" w14:textId="5B365403" w:rsidR="005616D9" w:rsidRPr="0099691D" w:rsidRDefault="00480AB1" w:rsidP="001D71D3">
      <w:pPr>
        <w:autoSpaceDE w:val="0"/>
        <w:autoSpaceDN w:val="0"/>
        <w:adjustRightInd w:val="0"/>
        <w:spacing w:after="0"/>
        <w:jc w:val="both"/>
        <w:rPr>
          <w:rFonts w:ascii="Arial" w:hAnsi="Arial" w:cs="Arial"/>
          <w:sz w:val="22"/>
          <w:lang w:val="en-US"/>
        </w:rPr>
      </w:pPr>
      <w:r w:rsidRPr="0099691D">
        <w:rPr>
          <w:rFonts w:ascii="Arial" w:hAnsi="Arial" w:cs="Arial"/>
          <w:sz w:val="22"/>
          <w:lang w:val="en-US"/>
        </w:rPr>
        <w:t xml:space="preserve">While numerous articles have talked about the barriers to board for women and pointed at the importance of social capital, there is only limited empirical research on this topic to date. We thus </w:t>
      </w:r>
      <w:r w:rsidR="005616D9" w:rsidRPr="0099691D">
        <w:rPr>
          <w:rFonts w:ascii="Arial" w:hAnsi="Arial" w:cs="Arial"/>
          <w:sz w:val="22"/>
          <w:lang w:val="en-US"/>
        </w:rPr>
        <w:t>propose an original paper that will assess the importance of social capital and discuss it with regards to both human capital and social stereotyping.</w:t>
      </w:r>
    </w:p>
    <w:p w14:paraId="4051F906" w14:textId="77777777" w:rsidR="001D71D3" w:rsidRPr="0099691D" w:rsidRDefault="001D71D3" w:rsidP="008B1D60">
      <w:pPr>
        <w:autoSpaceDE w:val="0"/>
        <w:autoSpaceDN w:val="0"/>
        <w:adjustRightInd w:val="0"/>
        <w:spacing w:after="0"/>
        <w:jc w:val="both"/>
        <w:rPr>
          <w:rFonts w:ascii="Arial" w:hAnsi="Arial" w:cs="Arial"/>
          <w:b/>
          <w:sz w:val="22"/>
          <w:lang w:val="en-US"/>
        </w:rPr>
      </w:pPr>
    </w:p>
    <w:p w14:paraId="1845646F" w14:textId="5284A185" w:rsidR="00497855" w:rsidRPr="0099691D" w:rsidRDefault="002E4C43" w:rsidP="008B1D60">
      <w:pPr>
        <w:autoSpaceDE w:val="0"/>
        <w:autoSpaceDN w:val="0"/>
        <w:adjustRightInd w:val="0"/>
        <w:spacing w:after="0"/>
        <w:jc w:val="both"/>
        <w:rPr>
          <w:rFonts w:ascii="Arial" w:hAnsi="Arial" w:cs="Arial"/>
          <w:sz w:val="22"/>
          <w:lang w:val="en-US"/>
        </w:rPr>
      </w:pPr>
      <w:r w:rsidRPr="0099691D">
        <w:rPr>
          <w:rFonts w:ascii="Arial" w:hAnsi="Arial" w:cs="Arial"/>
          <w:b/>
          <w:sz w:val="22"/>
          <w:lang w:val="en-US"/>
        </w:rPr>
        <w:t xml:space="preserve">Keywords: </w:t>
      </w:r>
      <w:r w:rsidRPr="0099691D">
        <w:rPr>
          <w:rFonts w:ascii="Arial" w:hAnsi="Arial" w:cs="Arial"/>
          <w:sz w:val="22"/>
          <w:lang w:val="en-US"/>
        </w:rPr>
        <w:t>boards of directors, governance, networks, social capital, human capital, gender</w:t>
      </w:r>
    </w:p>
    <w:p w14:paraId="301049F9" w14:textId="76DC7895" w:rsidR="00497855" w:rsidRPr="0099691D" w:rsidRDefault="00497855" w:rsidP="0099691D">
      <w:pPr>
        <w:rPr>
          <w:rFonts w:ascii="Arial" w:hAnsi="Arial" w:cs="Arial"/>
          <w:sz w:val="22"/>
          <w:lang w:val="en-US"/>
        </w:rPr>
      </w:pPr>
      <w:r w:rsidRPr="0099691D">
        <w:rPr>
          <w:rFonts w:ascii="Arial" w:hAnsi="Arial" w:cs="Arial"/>
          <w:b/>
          <w:sz w:val="22"/>
          <w:lang w:val="en-US"/>
        </w:rPr>
        <w:br w:type="page"/>
      </w:r>
    </w:p>
    <w:p w14:paraId="326C4CD1" w14:textId="293D4F19" w:rsidR="005616D9" w:rsidRPr="0099691D" w:rsidRDefault="005616D9"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b/>
          <w:sz w:val="22"/>
          <w:lang w:val="en-US"/>
        </w:rPr>
        <w:t>Networking to the top: the social capital of newly appointed board members in the UK</w:t>
      </w:r>
    </w:p>
    <w:p w14:paraId="22928CAD" w14:textId="7FCBAEA9" w:rsidR="00756D5A" w:rsidRPr="0099691D" w:rsidRDefault="00756D5A"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b/>
          <w:sz w:val="22"/>
          <w:lang w:val="en-US"/>
        </w:rPr>
        <w:t xml:space="preserve"> </w:t>
      </w:r>
    </w:p>
    <w:p w14:paraId="473402B6" w14:textId="47C9EA50" w:rsidR="009D24E1" w:rsidRPr="0099691D" w:rsidRDefault="00D57557"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“There were no women directors in 79.5 percent of the firms in the sample”: this quote is taken from an article published in the </w:t>
      </w:r>
      <w:r w:rsidRPr="0099691D">
        <w:rPr>
          <w:rFonts w:ascii="Arial" w:hAnsi="Arial" w:cs="Arial"/>
          <w:i/>
          <w:sz w:val="22"/>
          <w:lang w:val="en-US"/>
        </w:rPr>
        <w:t>Academy of Management Review</w:t>
      </w:r>
      <w:r w:rsidRPr="0099691D">
        <w:rPr>
          <w:rFonts w:ascii="Arial" w:hAnsi="Arial" w:cs="Arial"/>
          <w:sz w:val="22"/>
          <w:lang w:val="en-US"/>
        </w:rPr>
        <w:t xml:space="preserve"> in 1981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&lt;EndNote&gt;&lt;Cite&gt;&lt;Author&gt;Harrigan&lt;/Author&gt;&lt;Year&gt;1981&lt;/Year&gt;&lt;RecNum&gt;2341&lt;/RecNum&gt;&lt;Suffix&gt;: 621&lt;/Suffix&gt;&lt;DisplayText&gt;(Harrigan, 1981: : 621)&lt;/DisplayText&gt;&lt;record&gt;&lt;rec-number&gt;2341&lt;/rec-number&gt;&lt;foreign-keys&gt;&lt;key app="EN" db-id="w5w0awr0cwzwdaee2r6x2aasper2wdwr9rsd"&gt;2341&lt;/key&gt;&lt;/foreign-keys&gt;&lt;ref-type name="Journal Article"&gt;17&lt;/ref-type&gt;&lt;contributors&gt;&lt;authors&gt;&lt;author&gt;Harrigan, Kathryn Rudie&lt;/author&gt;&lt;/authors&gt;&lt;/contributors&gt;&lt;titles&gt;&lt;title&gt;Numbers and Positions of Women Elected to Corporate Boards&lt;/title&gt;&lt;secondary-title&gt;The Academy of Management Journal&lt;/secondary-title&gt;&lt;/titles&gt;&lt;periodical&gt;&lt;full-title&gt;The Academy of Management Journal&lt;/full-title&gt;&lt;/periodical&gt;&lt;pages&gt;619-625&lt;/pages&gt;&lt;volume&gt;24&lt;/volume&gt;&lt;number&gt;3&lt;/number&gt;&lt;dates&gt;&lt;year&gt;1981&lt;/year&gt;&lt;/dates&gt;&lt;publisher&gt;Academy of Management&lt;/publisher&gt;&lt;isbn&gt;00014273&lt;/isbn&gt;&lt;urls&gt;&lt;related-urls&gt;&lt;url&gt;http://www.jstor.org/stable/255580&lt;/url&gt;&lt;/related-urls&gt;&lt;/urls&gt;&lt;/record&gt;&lt;/Cite&gt;&lt;/EndNote&gt;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0" w:tooltip="Harrigan, 1981 #2341" w:history="1">
        <w:r w:rsidR="005942F4" w:rsidRPr="0099691D">
          <w:rPr>
            <w:rFonts w:ascii="Arial" w:hAnsi="Arial" w:cs="Arial"/>
            <w:noProof/>
            <w:sz w:val="22"/>
            <w:lang w:val="en-US"/>
          </w:rPr>
          <w:t>Harrigan, 1981: : 621</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Even if today there are more women on boards of directors than in 1981, research shows that the numbers are still very low except in countries that have implemented quota laws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&lt;EndNote&gt;&lt;Cite&gt;&lt;Author&gt;Catalyst&lt;/Author&gt;&lt;Year&gt;2011&lt;/Year&gt;&lt;RecNum&gt;2363&lt;/RecNum&gt;&lt;DisplayText&gt;(Catalyst, 2011)&lt;/DisplayText&gt;&lt;record&gt;&lt;rec-number&gt;2363&lt;/rec-number&gt;&lt;foreign-keys&gt;&lt;key app="EN" db-id="w5w0awr0cwzwdaee2r6x2aasper2wdwr9rsd"&gt;2363&lt;/key&gt;&lt;/foreign-keys&gt;&lt;ref-type name="Report"&gt;27&lt;/ref-type&gt;&lt;contributors&gt;&lt;authors&gt;&lt;author&gt;Catalyst&lt;/author&gt;&lt;/authors&gt;&lt;/contributors&gt;&lt;titles&gt;&lt;title&gt;Women on boards&lt;/title&gt;&lt;/titles&gt;&lt;dates&gt;&lt;year&gt;2011&lt;/year&gt;&lt;/dates&gt;&lt;urls&gt;&lt;/urls&gt;&lt;/record&gt;&lt;/Cite&gt;&lt;/EndNote&gt;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6" w:tooltip="Catalyst, 2011 #2363" w:history="1">
        <w:r w:rsidR="005942F4" w:rsidRPr="0099691D">
          <w:rPr>
            <w:rFonts w:ascii="Arial" w:hAnsi="Arial" w:cs="Arial"/>
            <w:noProof/>
            <w:sz w:val="22"/>
            <w:lang w:val="en-US"/>
          </w:rPr>
          <w:t>Catalyst, 2011</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Following Norway’s example, several European countries have voted quota laws for boards, and a number of other countries are considering the possibility of doing so</w:t>
      </w:r>
      <w:r w:rsidR="009D24E1" w:rsidRPr="0099691D">
        <w:rPr>
          <w:rFonts w:ascii="Arial" w:hAnsi="Arial" w:cs="Arial"/>
          <w:sz w:val="22"/>
          <w:lang w:val="en-US"/>
        </w:rPr>
        <w:t>; others, like the UK or Denmark, have chosen to set official targets</w:t>
      </w:r>
      <w:r w:rsidRPr="0099691D">
        <w:rPr>
          <w:rFonts w:ascii="Arial" w:hAnsi="Arial" w:cs="Arial"/>
          <w:sz w:val="22"/>
          <w:lang w:val="en-US"/>
        </w:rPr>
        <w:t xml:space="preserve">. </w:t>
      </w:r>
    </w:p>
    <w:p w14:paraId="73DD35C3" w14:textId="77777777" w:rsidR="000D33AF" w:rsidRPr="0099691D" w:rsidRDefault="000D33AF" w:rsidP="002E4C43">
      <w:pPr>
        <w:autoSpaceDE w:val="0"/>
        <w:autoSpaceDN w:val="0"/>
        <w:adjustRightInd w:val="0"/>
        <w:spacing w:after="0" w:line="480" w:lineRule="auto"/>
        <w:jc w:val="both"/>
        <w:rPr>
          <w:rFonts w:ascii="Arial" w:hAnsi="Arial" w:cs="Arial"/>
          <w:sz w:val="22"/>
          <w:lang w:val="en-US"/>
        </w:rPr>
      </w:pPr>
    </w:p>
    <w:p w14:paraId="3158D610" w14:textId="12DB3A45" w:rsidR="009D24E1" w:rsidRPr="0099691D" w:rsidRDefault="009D24E1"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However, while quotas mechanically augment the number of women on boards in countries that have implemented them, this does not necessarily imply “progress” towards equality as they are often perceived as less valuable members of boards that did not earn their position </w:t>
      </w:r>
      <w:r w:rsidRPr="0099691D">
        <w:rPr>
          <w:rFonts w:ascii="Arial" w:hAnsi="Arial" w:cs="Arial"/>
          <w:sz w:val="22"/>
          <w:lang w:val="en-US"/>
        </w:rPr>
        <w:fldChar w:fldCharType="begin">
          <w:fldData xml:space="preserve">PEVuZE5vdGU+PENpdGU+PEF1dGhvcj5WaW5uaWNvbWJlPC9BdXRob3I+PFllYXI+MjAxMTwvWWVh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</w:fldData>
        </w:fldChar>
      </w:r>
      <w:r w:rsidR="00DA6C78" w:rsidRPr="0099691D">
        <w:rPr>
          <w:rFonts w:ascii="Arial" w:hAnsi="Arial" w:cs="Arial"/>
          <w:sz w:val="22"/>
          <w:lang w:val="en-US"/>
        </w:rPr>
        <w:instrText xml:space="preserve"> ADDIN EN.CITE </w:instrText>
      </w:r>
      <w:r w:rsidR="00DA6C78" w:rsidRPr="0099691D">
        <w:rPr>
          <w:rFonts w:ascii="Arial" w:hAnsi="Arial" w:cs="Arial"/>
          <w:sz w:val="22"/>
          <w:lang w:val="en-US"/>
        </w:rPr>
        <w:fldChar w:fldCharType="begin">
          <w:fldData xml:space="preserve">PEVuZE5vdGU+PENpdGU+PEF1dGhvcj5WaW5uaWNvbWJlPC9BdXRob3I+PFllYXI+MjAxMTwvWWVh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</w:fldData>
        </w:fldChar>
      </w:r>
      <w:r w:rsidR="00DA6C78" w:rsidRPr="0099691D">
        <w:rPr>
          <w:rFonts w:ascii="Arial" w:hAnsi="Arial" w:cs="Arial"/>
          <w:sz w:val="22"/>
          <w:lang w:val="en-US"/>
        </w:rPr>
        <w:instrText xml:space="preserve"> ADDIN EN.CITE.DATA </w:instrText>
      </w:r>
      <w:r w:rsidR="00DA6C78" w:rsidRPr="0099691D">
        <w:rPr>
          <w:rFonts w:ascii="Arial" w:hAnsi="Arial" w:cs="Arial"/>
          <w:sz w:val="22"/>
          <w:lang w:val="en-US"/>
        </w:rPr>
      </w:r>
      <w:r w:rsidR="00DA6C78" w:rsidRPr="0099691D">
        <w:rPr>
          <w:rFonts w:ascii="Arial" w:hAnsi="Arial" w:cs="Arial"/>
          <w:sz w:val="22"/>
          <w:lang w:val="en-US"/>
        </w:rPr>
        <w:fldChar w:fldCharType="end"/>
      </w:r>
      <w:r w:rsidRPr="0099691D">
        <w:rPr>
          <w:rFonts w:ascii="Arial" w:hAnsi="Arial" w:cs="Arial"/>
          <w:sz w:val="22"/>
          <w:lang w:val="en-US"/>
        </w:rPr>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8" w:tooltip="Vinnicombe, 2011 #2290" w:history="1">
        <w:r w:rsidR="005942F4" w:rsidRPr="0099691D">
          <w:rPr>
            <w:rFonts w:ascii="Arial" w:hAnsi="Arial" w:cs="Arial"/>
            <w:noProof/>
            <w:sz w:val="22"/>
            <w:lang w:val="en-US"/>
          </w:rPr>
          <w:t>Vinnicombe and Singh, 2011</w:t>
        </w:r>
      </w:hyperlink>
      <w:r w:rsidR="00DA6C78" w:rsidRPr="0099691D">
        <w:rPr>
          <w:rFonts w:ascii="Arial" w:hAnsi="Arial" w:cs="Arial"/>
          <w:noProof/>
          <w:sz w:val="22"/>
          <w:lang w:val="en-US"/>
        </w:rPr>
        <w:t xml:space="preserve">; </w:t>
      </w:r>
      <w:hyperlink w:anchor="_ENREF_19" w:tooltip="Nielsen, 2010 #2327" w:history="1">
        <w:r w:rsidR="005942F4" w:rsidRPr="0099691D">
          <w:rPr>
            <w:rFonts w:ascii="Arial" w:hAnsi="Arial" w:cs="Arial"/>
            <w:noProof/>
            <w:sz w:val="22"/>
            <w:lang w:val="en-US"/>
          </w:rPr>
          <w:t>Nielsen and Huse, 2010b</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000D33AF" w:rsidRPr="0099691D">
        <w:rPr>
          <w:rFonts w:ascii="Arial" w:hAnsi="Arial" w:cs="Arial"/>
          <w:sz w:val="22"/>
          <w:lang w:val="en-US"/>
        </w:rPr>
        <w:t>. Indeed,</w:t>
      </w:r>
      <w:r w:rsidRPr="0099691D">
        <w:rPr>
          <w:rFonts w:ascii="Arial" w:hAnsi="Arial" w:cs="Arial"/>
          <w:sz w:val="22"/>
          <w:lang w:val="en-US"/>
        </w:rPr>
        <w:t xml:space="preserve"> other board members </w:t>
      </w:r>
      <w:r w:rsidR="000D33AF" w:rsidRPr="0099691D">
        <w:rPr>
          <w:rFonts w:ascii="Arial" w:hAnsi="Arial" w:cs="Arial"/>
          <w:sz w:val="22"/>
          <w:lang w:val="en-US"/>
        </w:rPr>
        <w:t xml:space="preserve">have been reported to </w:t>
      </w:r>
      <w:r w:rsidRPr="0099691D">
        <w:rPr>
          <w:rFonts w:ascii="Arial" w:hAnsi="Arial" w:cs="Arial"/>
          <w:sz w:val="22"/>
          <w:lang w:val="en-US"/>
        </w:rPr>
        <w:t>get the im</w:t>
      </w:r>
      <w:r w:rsidR="000D33AF" w:rsidRPr="0099691D">
        <w:rPr>
          <w:rFonts w:ascii="Arial" w:hAnsi="Arial" w:cs="Arial"/>
          <w:sz w:val="22"/>
          <w:lang w:val="en-US"/>
        </w:rPr>
        <w:t>pression that women are appointed to such</w:t>
      </w:r>
      <w:r w:rsidRPr="0099691D">
        <w:rPr>
          <w:rFonts w:ascii="Arial" w:hAnsi="Arial" w:cs="Arial"/>
          <w:sz w:val="22"/>
          <w:lang w:val="en-US"/>
        </w:rPr>
        <w:t xml:space="preserve"> position</w:t>
      </w:r>
      <w:r w:rsidR="000D33AF" w:rsidRPr="0099691D">
        <w:rPr>
          <w:rFonts w:ascii="Arial" w:hAnsi="Arial" w:cs="Arial"/>
          <w:sz w:val="22"/>
          <w:lang w:val="en-US"/>
        </w:rPr>
        <w:t>s</w:t>
      </w:r>
      <w:r w:rsidRPr="0099691D">
        <w:rPr>
          <w:rFonts w:ascii="Arial" w:hAnsi="Arial" w:cs="Arial"/>
          <w:sz w:val="22"/>
          <w:lang w:val="en-US"/>
        </w:rPr>
        <w:t xml:space="preserve"> because of the quotas</w:t>
      </w:r>
      <w:r w:rsidR="000D33AF" w:rsidRPr="0099691D">
        <w:rPr>
          <w:rFonts w:ascii="Arial" w:hAnsi="Arial" w:cs="Arial"/>
          <w:sz w:val="22"/>
          <w:lang w:val="en-US"/>
        </w:rPr>
        <w:t xml:space="preserve"> laws</w:t>
      </w:r>
      <w:r w:rsidRPr="0099691D">
        <w:rPr>
          <w:rFonts w:ascii="Arial" w:hAnsi="Arial" w:cs="Arial"/>
          <w:sz w:val="22"/>
          <w:lang w:val="en-US"/>
        </w:rPr>
        <w:t>, and not because</w:t>
      </w:r>
      <w:r w:rsidR="004932FF" w:rsidRPr="0099691D">
        <w:rPr>
          <w:rFonts w:ascii="Arial" w:hAnsi="Arial" w:cs="Arial"/>
          <w:sz w:val="22"/>
          <w:lang w:val="en-US"/>
        </w:rPr>
        <w:t xml:space="preserve"> they have the professional credentials and</w:t>
      </w:r>
      <w:r w:rsidRPr="0099691D">
        <w:rPr>
          <w:rFonts w:ascii="Arial" w:hAnsi="Arial" w:cs="Arial"/>
          <w:sz w:val="22"/>
          <w:lang w:val="en-US"/>
        </w:rPr>
        <w:t xml:space="preserve"> are well known and reputable within directors’ and top managers’ circles. As shown in the paths to the boardroom</w:t>
      </w:r>
      <w:r w:rsidR="004932FF" w:rsidRPr="0099691D">
        <w:rPr>
          <w:rFonts w:ascii="Arial" w:hAnsi="Arial" w:cs="Arial"/>
          <w:sz w:val="22"/>
          <w:lang w:val="en-US"/>
        </w:rPr>
        <w:t xml:space="preserve"> stream of the governance</w:t>
      </w:r>
      <w:r w:rsidRPr="0099691D">
        <w:rPr>
          <w:rFonts w:ascii="Arial" w:hAnsi="Arial" w:cs="Arial"/>
          <w:sz w:val="22"/>
          <w:lang w:val="en-US"/>
        </w:rPr>
        <w:t xml:space="preserve"> literature, networking and social capital </w:t>
      </w:r>
      <w:r w:rsidR="004D5B85" w:rsidRPr="0099691D">
        <w:rPr>
          <w:rFonts w:ascii="Arial" w:hAnsi="Arial" w:cs="Arial"/>
          <w:sz w:val="22"/>
          <w:lang w:val="en-US"/>
        </w:rPr>
        <w:t xml:space="preserve">play an important role in board appointments. Also, the network literature at large shows how social capital plays a pivotal role in careers of both men and women. </w:t>
      </w:r>
      <w:r w:rsidR="004932FF" w:rsidRPr="0099691D">
        <w:rPr>
          <w:rFonts w:ascii="Arial" w:hAnsi="Arial" w:cs="Arial"/>
          <w:sz w:val="22"/>
          <w:lang w:val="en-US"/>
        </w:rPr>
        <w:t xml:space="preserve">However, these two streams of research do not empirically assess the social capital of women board members, and governance research generally restricts itself to the analysis of board interlocks and intra-board networks. </w:t>
      </w:r>
    </w:p>
    <w:p w14:paraId="3818E467" w14:textId="77777777" w:rsidR="009D24E1" w:rsidRPr="0099691D" w:rsidRDefault="009D24E1" w:rsidP="002E4C43">
      <w:pPr>
        <w:autoSpaceDE w:val="0"/>
        <w:autoSpaceDN w:val="0"/>
        <w:adjustRightInd w:val="0"/>
        <w:spacing w:after="0" w:line="480" w:lineRule="auto"/>
        <w:jc w:val="both"/>
        <w:rPr>
          <w:rFonts w:ascii="Arial" w:hAnsi="Arial" w:cs="Arial"/>
          <w:sz w:val="22"/>
          <w:lang w:val="en-US"/>
        </w:rPr>
      </w:pPr>
    </w:p>
    <w:p w14:paraId="3C94A00D" w14:textId="5E1D39C6" w:rsidR="00E31840" w:rsidRPr="0099691D" w:rsidRDefault="009D24E1"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Our aim in this contribution is thus to </w:t>
      </w:r>
      <w:r w:rsidR="00686A25" w:rsidRPr="0099691D">
        <w:rPr>
          <w:rFonts w:ascii="Arial" w:hAnsi="Arial" w:cs="Arial"/>
          <w:sz w:val="22"/>
          <w:lang w:val="en-US"/>
        </w:rPr>
        <w:t xml:space="preserve">further </w:t>
      </w:r>
      <w:r w:rsidRPr="0099691D">
        <w:rPr>
          <w:rFonts w:ascii="Arial" w:hAnsi="Arial" w:cs="Arial"/>
          <w:sz w:val="22"/>
          <w:lang w:val="en-US"/>
        </w:rPr>
        <w:t>explore the role of networks in relation to women’s access to board positions. Such work will be of great value as, despite this high level of public interest, and a number of insightful theoretical contributions on the topic, there is a dearth of</w:t>
      </w:r>
      <w:r w:rsidR="00686A25" w:rsidRPr="0099691D">
        <w:rPr>
          <w:rFonts w:ascii="Arial" w:hAnsi="Arial" w:cs="Arial"/>
          <w:sz w:val="22"/>
          <w:lang w:val="en-US"/>
        </w:rPr>
        <w:t xml:space="preserve"> work about</w:t>
      </w:r>
      <w:r w:rsidRPr="0099691D">
        <w:rPr>
          <w:rFonts w:ascii="Arial" w:hAnsi="Arial" w:cs="Arial"/>
          <w:sz w:val="22"/>
          <w:lang w:val="en-US"/>
        </w:rPr>
        <w:t xml:space="preserve"> </w:t>
      </w:r>
      <w:r w:rsidR="00686A25" w:rsidRPr="0099691D">
        <w:rPr>
          <w:rFonts w:ascii="Arial" w:hAnsi="Arial" w:cs="Arial"/>
          <w:sz w:val="22"/>
          <w:lang w:val="en-US"/>
        </w:rPr>
        <w:t xml:space="preserve">how </w:t>
      </w:r>
      <w:r w:rsidRPr="0099691D">
        <w:rPr>
          <w:rFonts w:ascii="Arial" w:hAnsi="Arial" w:cs="Arial"/>
          <w:sz w:val="22"/>
          <w:lang w:val="en-US"/>
        </w:rPr>
        <w:t>women’s networks influence their ascent up to directorship.</w:t>
      </w:r>
      <w:r w:rsidR="00686A25" w:rsidRPr="0099691D">
        <w:rPr>
          <w:rFonts w:ascii="Arial" w:hAnsi="Arial" w:cs="Arial"/>
          <w:sz w:val="22"/>
          <w:lang w:val="en-US"/>
        </w:rPr>
        <w:t xml:space="preserve"> </w:t>
      </w:r>
      <w:r w:rsidRPr="0099691D">
        <w:rPr>
          <w:rFonts w:ascii="Arial" w:hAnsi="Arial" w:cs="Arial"/>
          <w:sz w:val="22"/>
          <w:lang w:val="en-US"/>
        </w:rPr>
        <w:t>The proposed line of work will thus make a strong contribution to the network l</w:t>
      </w:r>
      <w:r w:rsidR="00686A25" w:rsidRPr="0099691D">
        <w:rPr>
          <w:rFonts w:ascii="Arial" w:hAnsi="Arial" w:cs="Arial"/>
          <w:sz w:val="22"/>
          <w:lang w:val="en-US"/>
        </w:rPr>
        <w:t>iterature by empirically inv</w:t>
      </w:r>
      <w:r w:rsidR="008B1D60" w:rsidRPr="0099691D">
        <w:rPr>
          <w:rFonts w:ascii="Arial" w:hAnsi="Arial" w:cs="Arial"/>
          <w:sz w:val="22"/>
          <w:lang w:val="en-US"/>
        </w:rPr>
        <w:t xml:space="preserve">estigating the structure of </w:t>
      </w:r>
      <w:r w:rsidR="00686A25" w:rsidRPr="0099691D">
        <w:rPr>
          <w:rFonts w:ascii="Arial" w:hAnsi="Arial" w:cs="Arial"/>
          <w:sz w:val="22"/>
          <w:lang w:val="en-US"/>
        </w:rPr>
        <w:t>board members’ networks</w:t>
      </w:r>
      <w:r w:rsidR="008B1D60" w:rsidRPr="0099691D">
        <w:rPr>
          <w:rFonts w:ascii="Arial" w:hAnsi="Arial" w:cs="Arial"/>
          <w:sz w:val="22"/>
          <w:lang w:val="en-US"/>
        </w:rPr>
        <w:t xml:space="preserve"> from the UK FTSE 250 companies</w:t>
      </w:r>
      <w:r w:rsidRPr="0099691D">
        <w:rPr>
          <w:rFonts w:ascii="Arial" w:hAnsi="Arial" w:cs="Arial"/>
          <w:sz w:val="22"/>
          <w:lang w:val="en-US"/>
        </w:rPr>
        <w:t xml:space="preserve">. Then, the proposed research will contribute to existing research on corporate governance by linking the literature on women and networking with that on women and boards.  </w:t>
      </w:r>
    </w:p>
    <w:p w14:paraId="2BADFD35" w14:textId="77777777" w:rsidR="008D57BB" w:rsidRPr="0099691D" w:rsidRDefault="008D57BB" w:rsidP="002E4C43">
      <w:pPr>
        <w:autoSpaceDE w:val="0"/>
        <w:autoSpaceDN w:val="0"/>
        <w:adjustRightInd w:val="0"/>
        <w:spacing w:after="0" w:line="480" w:lineRule="auto"/>
        <w:jc w:val="both"/>
        <w:rPr>
          <w:rFonts w:ascii="Arial" w:hAnsi="Arial" w:cs="Arial"/>
          <w:sz w:val="22"/>
          <w:lang w:val="en-US"/>
        </w:rPr>
      </w:pPr>
    </w:p>
    <w:p w14:paraId="4DE10A5F" w14:textId="4B0E6F2A" w:rsidR="00E31840" w:rsidRPr="0099691D" w:rsidRDefault="00E31840" w:rsidP="002E4C43">
      <w:pPr>
        <w:autoSpaceDE w:val="0"/>
        <w:autoSpaceDN w:val="0"/>
        <w:adjustRightInd w:val="0"/>
        <w:spacing w:after="0" w:line="480" w:lineRule="auto"/>
        <w:jc w:val="both"/>
        <w:rPr>
          <w:rFonts w:ascii="Arial" w:hAnsi="Arial" w:cs="Arial"/>
          <w:b/>
          <w:sz w:val="22"/>
          <w:lang w:val="en-US"/>
        </w:rPr>
      </w:pPr>
      <w:r w:rsidRPr="0099691D">
        <w:rPr>
          <w:rFonts w:ascii="Arial" w:hAnsi="Arial" w:cs="Arial"/>
          <w:b/>
          <w:sz w:val="22"/>
          <w:lang w:val="en-US"/>
        </w:rPr>
        <w:t>Beneath the surface: networks and boards of directors</w:t>
      </w:r>
    </w:p>
    <w:p w14:paraId="502955BD" w14:textId="4B544D47" w:rsidR="008B1D60" w:rsidRPr="0099691D" w:rsidRDefault="00D57557"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The general aim is to delve beneath the surface as proposed by Nielsen &amp; Huse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 ExcludeAuth="1"&gt;&lt;Author&gt;Nielsen&lt;/Author&gt;&lt;Year&gt;2010&lt;/Year&gt;&lt;RecNum&gt;2343&lt;/RecNum&gt;&lt;DisplayText&gt;(2010a)&lt;/DisplayText&gt;&lt;record&gt;&lt;rec-number&gt;2343&lt;/rec-number&gt;&lt;foreign-keys&gt;&lt;key app="EN" db-id="w5w0awr0cwzwdaee2r6x2aasper2wdwr9rsd"&gt;2343&lt;/key&gt;&lt;/foreign-keys&gt;&lt;ref-type name="Journal Article"&gt;17&lt;/ref-type&gt;&lt;contributors&gt;&lt;authors&gt;&lt;author&gt;Nielsen, Sabina&lt;/author&gt;&lt;author&gt;Huse, Morten&lt;/author&gt;&lt;/authors&gt;&lt;/contributors&gt;&lt;titles&gt;&lt;title&gt;The Contribution of Women on Boards of Directors: Going beyond the Surface&lt;/title&gt;&lt;secondary-title&gt;Corporate Governance: An International Review&lt;/secondary-title&gt;&lt;/titles&gt;&lt;periodical&gt;&lt;full-title&gt;Corporate Governance: An International Review&lt;/full-title&gt;&lt;/periodical&gt;&lt;pages&gt;136-148&lt;/pages&gt;&lt;volume&gt;18&lt;/volume&gt;&lt;number&gt;2&lt;/number&gt;&lt;keywords&gt;&lt;keyword&gt;Corporate Governance&lt;/keyword&gt;&lt;keyword&gt;Women Directors&lt;/keyword&gt;&lt;keyword&gt;Gender Differences&lt;/keyword&gt;&lt;keyword&gt;Diversity&lt;/keyword&gt;&lt;keyword&gt;Board Processes&lt;/keyword&gt;&lt;/keywords&gt;&lt;dates&gt;&lt;year&gt;2010&lt;/year&gt;&lt;/dates&gt;&lt;publisher&gt;Blackwell Publishing Ltd&lt;/publisher&gt;&lt;isbn&gt;1467-8683&lt;/isbn&gt;&lt;urls&gt;&lt;related-urls&gt;&lt;url&gt;http://dx.doi.org/10.1111/j.1467-8683.2010.00784.x&lt;/url&gt;&lt;/related-urls&gt;&lt;/urls&gt;&lt;electronic-resource-num&gt;10.1111/j.1467-8683.2010.00784.x&lt;/electronic-resource-num&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18" w:tooltip="Nielsen, 2010 #2343" w:history="1">
        <w:r w:rsidR="005942F4" w:rsidRPr="0099691D">
          <w:rPr>
            <w:rFonts w:ascii="Arial" w:hAnsi="Arial" w:cs="Arial"/>
            <w:noProof/>
            <w:sz w:val="22"/>
            <w:lang w:val="en-US"/>
          </w:rPr>
          <w:t>2010a</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by looking at other aspects of the question besides the mere impact of a higher or lower number of women on boards of directors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&lt;EndNote&gt;&lt;Cite&gt;&lt;Author&gt;Torchia&lt;/Author&gt;&lt;Year&gt;2011&lt;/Year&gt;&lt;RecNum&gt;2326&lt;/RecNum&gt;&lt;DisplayText&gt;(Torchia et al., 2011)&lt;/DisplayText&gt;&lt;record&gt;&lt;rec-number&gt;2326&lt;/rec-number&gt;&lt;foreign-keys&gt;&lt;key app="EN" db-id="w5w0awr0cwzwdaee2r6x2aasper2wdwr9rsd"&gt;2326&lt;/key&gt;&lt;/foreign-keys&gt;&lt;ref-type name="Journal Article"&gt;17&lt;/ref-type&gt;&lt;contributors&gt;&lt;authors&gt;&lt;author&gt;Torchia, Mariateresa&lt;/author&gt;&lt;author&gt;Calabrò, Andrea&lt;/author&gt;&lt;author&gt;Huse, Morten&lt;/author&gt;&lt;/authors&gt;&lt;/contributors&gt;&lt;titles&gt;&lt;title&gt;Women Directors on Corporate Boards: From Tokenism to Critical Mass&lt;/title&gt;&lt;secondary-title&gt;Journal of Business Ethics&lt;/secondary-title&gt;&lt;/titles&gt;&lt;periodical&gt;&lt;full-title&gt;Journal of Business Ethics&lt;/full-title&gt;&lt;/periodical&gt;&lt;pages&gt;299-317&lt;/pages&gt;&lt;volume&gt;102&lt;/volume&gt;&lt;number&gt;2&lt;/number&gt;&lt;keywords&gt;&lt;keyword&gt;Business and Economics&lt;/keyword&gt;&lt;/keywords&gt;&lt;dates&gt;&lt;year&gt;2011&lt;/year&gt;&lt;/dates&gt;&lt;publisher&gt;Springer Netherlands&lt;/publisher&gt;&lt;isbn&gt;0167-4544&lt;/isbn&gt;&lt;urls&gt;&lt;related-urls&gt;&lt;url&gt;http://dx.doi.org/10.1007/s10551-011-0815-z&lt;/url&gt;&lt;/related-urls&gt;&lt;/urls&gt;&lt;electronic-resource-num&gt;10.1007/s10551-011-0815-z&lt;/electronic-resource-num&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7" w:tooltip="Torchia, 2011 #2326" w:history="1">
        <w:r w:rsidR="005942F4" w:rsidRPr="0099691D">
          <w:rPr>
            <w:rFonts w:ascii="Arial" w:hAnsi="Arial" w:cs="Arial"/>
            <w:noProof/>
            <w:sz w:val="22"/>
            <w:lang w:val="en-US"/>
          </w:rPr>
          <w:t>Torchia et al., 2011</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w:t>
      </w:r>
    </w:p>
    <w:p w14:paraId="34BAC39A" w14:textId="5CCB125E" w:rsidR="00F329A5" w:rsidRPr="0099691D" w:rsidRDefault="00F329A5" w:rsidP="002E4C43">
      <w:pPr>
        <w:autoSpaceDE w:val="0"/>
        <w:autoSpaceDN w:val="0"/>
        <w:adjustRightInd w:val="0"/>
        <w:spacing w:after="0" w:line="480" w:lineRule="auto"/>
        <w:jc w:val="both"/>
        <w:rPr>
          <w:rFonts w:ascii="Arial" w:hAnsi="Arial" w:cs="Arial"/>
          <w:b/>
          <w:i/>
          <w:sz w:val="22"/>
          <w:lang w:val="en-US"/>
        </w:rPr>
      </w:pPr>
      <w:r w:rsidRPr="0099691D">
        <w:rPr>
          <w:rFonts w:ascii="Arial" w:hAnsi="Arial" w:cs="Arial"/>
          <w:b/>
          <w:i/>
          <w:sz w:val="22"/>
          <w:lang w:val="en-US"/>
        </w:rPr>
        <w:t>Women on boards: a question of impact</w:t>
      </w:r>
    </w:p>
    <w:p w14:paraId="715B8B9A" w14:textId="32D16D92" w:rsidR="00F329A5" w:rsidRPr="0099691D" w:rsidRDefault="00D57557"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A significant portion of the literature on women and boards looks at the impact of female presence on performance but the mixed results do not allow for the drawing of firm conclusions in that respect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&lt;EndNote&gt;&lt;Cite&gt;&lt;Author&gt;Nielsen&lt;/Author&gt;&lt;Year&gt;2010&lt;/Year&gt;&lt;RecNum&gt;2327&lt;/RecNum&gt;&lt;DisplayText&gt;(Nielsen and Huse, 2010b)&lt;/DisplayText&gt;&lt;record&gt;&lt;rec-number&gt;2327&lt;/rec-number&gt;&lt;foreign-keys&gt;&lt;key app="EN" db-id="w5w0awr0cwzwdaee2r6x2aasper2wdwr9rsd"&gt;2327&lt;/key&gt;&lt;/foreign-keys&gt;&lt;ref-type name="Journal Article"&gt;17&lt;/ref-type&gt;&lt;contributors&gt;&lt;authors&gt;&lt;author&gt;Nielsen, Sabina&lt;/author&gt;&lt;author&gt;Huse, Morten&lt;/author&gt;&lt;/authors&gt;&lt;/contributors&gt;&lt;titles&gt;&lt;title&gt;Women directors&amp;apos; contribution to board decision-making and strategic involvement: The role of equality perception&lt;/title&gt;&lt;secondary-title&gt;European Management Review&lt;/secondary-title&gt;&lt;/titles&gt;&lt;periodical&gt;&lt;full-title&gt;European Management Review&lt;/full-title&gt;&lt;/periodical&gt;&lt;pages&gt;16-29&lt;/pages&gt;&lt;volume&gt;7&lt;/volume&gt;&lt;number&gt;1&lt;/number&gt;&lt;keywords&gt;&lt;keyword&gt;women directors&lt;/keyword&gt;&lt;keyword&gt;board decision-making&lt;/keyword&gt;&lt;keyword&gt;board strategic involvement&lt;/keyword&gt;&lt;keyword&gt;equality perception&lt;/keyword&gt;&lt;/keywords&gt;&lt;dates&gt;&lt;year&gt;2010&lt;/year&gt;&lt;/dates&gt;&lt;publisher&gt;Blackwell Publishing Ltd&lt;/publisher&gt;&lt;isbn&gt;1740-4762&lt;/isbn&gt;&lt;urls&gt;&lt;related-urls&gt;&lt;url&gt;http://dx.doi.org/10.1057/emr.2009.27&lt;/url&gt;&lt;/related-urls&gt;&lt;/urls&gt;&lt;electronic-resource-num&gt;10.1057/emr.2009.27&lt;/electronic-resource-num&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9" w:tooltip="Nielsen, 2010 #2327" w:history="1">
        <w:r w:rsidR="005942F4" w:rsidRPr="0099691D">
          <w:rPr>
            <w:rFonts w:ascii="Arial" w:hAnsi="Arial" w:cs="Arial"/>
            <w:noProof/>
            <w:sz w:val="22"/>
            <w:lang w:val="en-US"/>
          </w:rPr>
          <w:t>Nielsen and Huse, 2010b</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Part of this literature shows a positive relation between the ratio of women on boards and performance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&lt;EndNote&gt;&lt;Cite&gt;&lt;Author&gt;Carter&lt;/Author&gt;&lt;Year&gt;2003&lt;/Year&gt;&lt;RecNum&gt;2374&lt;/RecNum&gt;&lt;DisplayText&gt;(Carter et al., 2003; Torchia et al., 2011)&lt;/DisplayText&gt;&lt;record&gt;&lt;rec-number&gt;2374&lt;/rec-number&gt;&lt;foreign-keys&gt;&lt;key app="EN" db-id="w5w0awr0cwzwdaee2r6x2aasper2wdwr9rsd"&gt;2374&lt;/key&gt;&lt;/foreign-keys&gt;&lt;ref-type name="Journal Article"&gt;17&lt;/ref-type&gt;&lt;contributors&gt;&lt;authors&gt;&lt;author&gt;Carter, D.A.&lt;/author&gt;&lt;author&gt;Simkins, B.J.&lt;/author&gt;&lt;author&gt;Simpson, W.G.&lt;/author&gt;&lt;/authors&gt;&lt;/contributors&gt;&lt;titles&gt;&lt;title&gt;Corporate governance, board diversity, and firm value&lt;/title&gt;&lt;secondary-title&gt;Financial Review&lt;/secondary-title&gt;&lt;/titles&gt;&lt;periodical&gt;&lt;full-title&gt;Financial Review&lt;/full-title&gt;&lt;/periodical&gt;&lt;pages&gt;33-53&lt;/pages&gt;&lt;volume&gt;38&lt;/volume&gt;&lt;number&gt;1&lt;/number&gt;&lt;dates&gt;&lt;year&gt;2003&lt;/year&gt;&lt;/dates&gt;&lt;isbn&gt;1540-6288&lt;/isbn&gt;&lt;urls&gt;&lt;/urls&gt;&lt;/record&gt;&lt;/Cite&gt;&lt;Cite&gt;&lt;Author&gt;Torchia&lt;/Author&gt;&lt;Year&gt;2011&lt;/Year&gt;&lt;RecNum&gt;2326&lt;/RecNum&gt;&lt;record&gt;&lt;rec-number&gt;2326&lt;/rec-number&gt;&lt;foreign-keys&gt;&lt;key app="EN" db-id="w5w0awr0cwzwdaee2r6x2aasper2wdwr9rsd"&gt;2326&lt;/key&gt;&lt;/foreign-keys&gt;&lt;ref-type name="Journal Article"&gt;17&lt;/ref-type&gt;&lt;contributors&gt;&lt;authors&gt;&lt;author&gt;Torchia, Mariateresa&lt;/author&gt;&lt;author&gt;Calabrò, Andrea&lt;/author&gt;&lt;author&gt;Huse, Morten&lt;/author&gt;&lt;/authors&gt;&lt;/contributors&gt;&lt;titles&gt;&lt;title&gt;Women Directors on Corporate Boards: From Tokenism to Critical Mass&lt;/title&gt;&lt;secondary-title&gt;Journal of Business Ethics&lt;/secondary-title&gt;&lt;/titles&gt;&lt;periodical&gt;&lt;full-title&gt;Journal of Business Ethics&lt;/full-title&gt;&lt;/periodical&gt;&lt;pages&gt;299-317&lt;/pages&gt;&lt;volume&gt;102&lt;/volume&gt;&lt;number&gt;2&lt;/number&gt;&lt;keywords&gt;&lt;keyword&gt;Business and Economics&lt;/keyword&gt;&lt;/keywords&gt;&lt;dates&gt;&lt;year&gt;2011&lt;/year&gt;&lt;/dates&gt;&lt;publisher&gt;Springer Netherlands&lt;/publisher&gt;&lt;isbn&gt;0167-4544&lt;/isbn&gt;&lt;urls&gt;&lt;related-urls&gt;&lt;url&gt;http://dx.doi.org/10.1007/s10551-011-0815-z&lt;/url&gt;&lt;/related-urls&gt;&lt;/urls&gt;&lt;electronic-resource-num&gt;10.1007/s10551-011-0815-z&lt;/electronic-resource-num&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5" w:tooltip="Carter, 2003 #2374" w:history="1">
        <w:r w:rsidR="005942F4" w:rsidRPr="0099691D">
          <w:rPr>
            <w:rFonts w:ascii="Arial" w:hAnsi="Arial" w:cs="Arial"/>
            <w:noProof/>
            <w:sz w:val="22"/>
            <w:lang w:val="en-US"/>
          </w:rPr>
          <w:t>Carter et al., 2003</w:t>
        </w:r>
      </w:hyperlink>
      <w:r w:rsidR="00DA6C78" w:rsidRPr="0099691D">
        <w:rPr>
          <w:rFonts w:ascii="Arial" w:hAnsi="Arial" w:cs="Arial"/>
          <w:noProof/>
          <w:sz w:val="22"/>
          <w:lang w:val="en-US"/>
        </w:rPr>
        <w:t xml:space="preserve">; </w:t>
      </w:r>
      <w:hyperlink w:anchor="_ENREF_27" w:tooltip="Torchia, 2011 #2326" w:history="1">
        <w:r w:rsidR="005942F4" w:rsidRPr="0099691D">
          <w:rPr>
            <w:rFonts w:ascii="Arial" w:hAnsi="Arial" w:cs="Arial"/>
            <w:noProof/>
            <w:sz w:val="22"/>
            <w:lang w:val="en-US"/>
          </w:rPr>
          <w:t>Torchia et al., 2011</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and between the ratio of women and increased investments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&lt;EndNote&gt;&lt;Cite&gt;&lt;Author&gt;Campbell&lt;/Author&gt;&lt;Year&gt;2010&lt;/Year&gt;&lt;RecNum&gt;2377&lt;/RecNum&gt;&lt;DisplayText&gt;(Campbell and Minguez Vera, 2010; Kang et al., 2010)&lt;/DisplayText&gt;&lt;record&gt;&lt;rec-number&gt;2377&lt;/rec-number&gt;&lt;foreign-keys&gt;&lt;key app="EN" db-id="w5w0awr0cwzwdaee2r6x2aasper2wdwr9rsd"&gt;2377&lt;/key&gt;&lt;/foreign-keys&gt;&lt;ref-type name="Journal Article"&gt;17&lt;/ref-type&gt;&lt;contributors&gt;&lt;authors&gt;&lt;author&gt;Campbell, K.&lt;/author&gt;&lt;author&gt;Minguez Vera, A.&lt;/author&gt;&lt;/authors&gt;&lt;/contributors&gt;&lt;titles&gt;&lt;title&gt;Female board appointments and firm valuation: short and long-term effects&lt;/title&gt;&lt;secondary-title&gt;Journal of Management and Governance&lt;/secondary-title&gt;&lt;/titles&gt;&lt;periodical&gt;&lt;full-title&gt;Journal of Management and Governance&lt;/full-title&gt;&lt;/periodical&gt;&lt;pages&gt;37-59&lt;/pages&gt;&lt;volume&gt;14&lt;/volume&gt;&lt;number&gt;1&lt;/number&gt;&lt;dates&gt;&lt;year&gt;2010&lt;/year&gt;&lt;/dates&gt;&lt;isbn&gt;1385-3457&lt;/isbn&gt;&lt;urls&gt;&lt;/urls&gt;&lt;/record&gt;&lt;/Cite&gt;&lt;Cite&gt;&lt;Author&gt;Kang&lt;/Author&gt;&lt;Year&gt;2010&lt;/Year&gt;&lt;RecNum&gt;2378&lt;/RecNum&gt;&lt;record&gt;&lt;rec-number&gt;2378&lt;/rec-number&gt;&lt;foreign-keys&gt;&lt;key app="EN" db-id="w5w0awr0cwzwdaee2r6x2aasper2wdwr9rsd"&gt;2378&lt;/key&gt;&lt;/foreign-keys&gt;&lt;ref-type name="Journal Article"&gt;17&lt;/ref-type&gt;&lt;contributors&gt;&lt;authors&gt;&lt;author&gt;Kang, E.&lt;/author&gt;&lt;author&gt;Ding, D.K.&lt;/author&gt;&lt;author&gt;Charoenwong, C.&lt;/author&gt;&lt;/authors&gt;&lt;/contributors&gt;&lt;titles&gt;&lt;title&gt;Investor reaction to women directors&lt;/title&gt;&lt;secondary-title&gt;Journal of Business Research&lt;/secondary-title&gt;&lt;/titles&gt;&lt;periodical&gt;&lt;full-title&gt;Journal of Business Research&lt;/full-title&gt;&lt;/periodical&gt;&lt;pages&gt;888-894&lt;/pages&gt;&lt;volume&gt;63&lt;/volume&gt;&lt;number&gt;8&lt;/number&gt;&lt;dates&gt;&lt;year&gt;2010&lt;/year&gt;&lt;/dates&gt;&lt;isbn&gt;0148-2963&lt;/isbn&gt;&lt;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4" w:tooltip="Campbell, 2010 #2377" w:history="1">
        <w:r w:rsidR="005942F4" w:rsidRPr="0099691D">
          <w:rPr>
            <w:rFonts w:ascii="Arial" w:hAnsi="Arial" w:cs="Arial"/>
            <w:noProof/>
            <w:sz w:val="22"/>
            <w:lang w:val="en-US"/>
          </w:rPr>
          <w:t>Campbell and Minguez Vera, 2010</w:t>
        </w:r>
      </w:hyperlink>
      <w:r w:rsidR="00DA6C78" w:rsidRPr="0099691D">
        <w:rPr>
          <w:rFonts w:ascii="Arial" w:hAnsi="Arial" w:cs="Arial"/>
          <w:noProof/>
          <w:sz w:val="22"/>
          <w:lang w:val="en-US"/>
        </w:rPr>
        <w:t xml:space="preserve">; </w:t>
      </w:r>
      <w:hyperlink w:anchor="_ENREF_15" w:tooltip="Kang, 2010 #2378" w:history="1">
        <w:r w:rsidR="005942F4" w:rsidRPr="0099691D">
          <w:rPr>
            <w:rFonts w:ascii="Arial" w:hAnsi="Arial" w:cs="Arial"/>
            <w:noProof/>
            <w:sz w:val="22"/>
            <w:lang w:val="en-US"/>
          </w:rPr>
          <w:t>Kang et al., 2010</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In addition, </w:t>
      </w:r>
      <w:r w:rsidR="00E31840" w:rsidRPr="0099691D">
        <w:rPr>
          <w:rFonts w:ascii="Arial" w:hAnsi="Arial" w:cs="Arial"/>
          <w:sz w:val="22"/>
          <w:lang w:val="en-US"/>
        </w:rPr>
        <w:t>existing research hints at the fact that the presence of women on boards can</w:t>
      </w:r>
      <w:r w:rsidRPr="0099691D">
        <w:rPr>
          <w:rFonts w:ascii="Arial" w:hAnsi="Arial" w:cs="Arial"/>
          <w:sz w:val="22"/>
          <w:lang w:val="en-US"/>
        </w:rPr>
        <w:t xml:space="preserve"> have a causal effe</w:t>
      </w:r>
      <w:r w:rsidR="00F329A5" w:rsidRPr="0099691D">
        <w:rPr>
          <w:rFonts w:ascii="Arial" w:hAnsi="Arial" w:cs="Arial"/>
          <w:sz w:val="22"/>
          <w:lang w:val="en-US"/>
        </w:rPr>
        <w:t>ct on t</w:t>
      </w:r>
      <w:r w:rsidRPr="0099691D">
        <w:rPr>
          <w:rFonts w:ascii="Arial" w:hAnsi="Arial" w:cs="Arial"/>
          <w:sz w:val="22"/>
          <w:lang w:val="en-US"/>
        </w:rPr>
        <w:t xml:space="preserve">he increase in the number of women in top management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&lt;EndNote&gt;&lt;Cite&gt;&lt;Author&gt;Matsa&lt;/Author&gt;&lt;RecNum&gt;2349&lt;/RecNum&gt;&lt;DisplayText&gt;(Matsa and Miller, 2011)&lt;/DisplayText&gt;&lt;record&gt;&lt;rec-number&gt;2349&lt;/rec-number&gt;&lt;foreign-keys&gt;&lt;key app="EN" db-id="w5w0awr0cwzwdaee2r6x2aasper2wdwr9rsd"&gt;2349&lt;/key&gt;&lt;/foreign-keys&gt;&lt;ref-type name="Journal Article"&gt;17&lt;/ref-type&gt;&lt;contributors&gt;&lt;authors&gt;&lt;author&gt;Matsa, David A.&lt;/author&gt;&lt;author&gt;Miller, Amalia R.&lt;/author&gt;&lt;/authors&gt;&lt;/contributors&gt;&lt;titles&gt;&lt;title&gt;Chipping away at the Glass Ceiling: Gender Spillovers in Corporate Leadership&lt;/title&gt;&lt;secondary-title&gt;The American Economic Review&lt;/secondary-title&gt;&lt;/titles&gt;&lt;periodical&gt;&lt;full-title&gt;The American Economic Review&lt;/full-title&gt;&lt;/periodical&gt;&lt;pages&gt;635-639&lt;/pages&gt;&lt;volume&gt;101&lt;/volume&gt;&lt;number&gt;3&lt;/number&gt;&lt;dates&gt;&lt;year&gt;2011&lt;/year&gt;&lt;/dates&gt;&lt;urls&gt;&lt;related-urls&gt;&lt;url&gt;http://www.ingentaconnect.com/content/aea/aer/2011/00000101/00000003/art00116&lt;/url&gt;&lt;url&gt;http://dx.doi.org/10.1257/aer.101.3.635&lt;/url&gt;&lt;/related-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7" w:tooltip="Matsa, 2011 #2349" w:history="1">
        <w:r w:rsidR="005942F4" w:rsidRPr="0099691D">
          <w:rPr>
            <w:rFonts w:ascii="Arial" w:hAnsi="Arial" w:cs="Arial"/>
            <w:noProof/>
            <w:sz w:val="22"/>
            <w:lang w:val="en-US"/>
          </w:rPr>
          <w:t>Matsa and Miller, 2011</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A difference is, however, found between the public and private sectors, with women being less widely represented in the latter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&lt;EndNote&gt;&lt;Cite&gt;&lt;Author&gt;Shilton&lt;/Author&gt;&lt;Year&gt;2010&lt;/Year&gt;&lt;RecNum&gt;2351&lt;/RecNum&gt;&lt;DisplayText&gt;(Shilton et al., 2010)&lt;/DisplayText&gt;&lt;record&gt;&lt;rec-number&gt;2351&lt;/rec-number&gt;&lt;foreign-keys&gt;&lt;key app="EN" db-id="w5w0awr0cwzwdaee2r6x2aasper2wdwr9rsd"&gt;2351&lt;/key&gt;&lt;/foreign-keys&gt;&lt;ref-type name="Journal Article"&gt;17&lt;/ref-type&gt;&lt;contributors&gt;&lt;authors&gt;&lt;author&gt;Shilton, J.&lt;/author&gt;&lt;author&gt;McGregor, J.&lt;/author&gt;&lt;author&gt;Tremaine, M.&lt;/author&gt;&lt;/authors&gt;&lt;/contributors&gt;&lt;titles&gt;&lt;title&gt;Feminizing the boardroom: A study of the effects of corporatization on the number and status of women directors in New Zealand companies&lt;/title&gt;&lt;secondary-title&gt;Gender in Management: An International Journal&lt;/secondary-title&gt;&lt;/titles&gt;&lt;periodical&gt;&lt;full-title&gt;Gender in Management: An International Journal&lt;/full-title&gt;&lt;/periodical&gt;&lt;pages&gt;275-284&lt;/pages&gt;&lt;volume&gt;25&lt;/volume&gt;&lt;number&gt;4&lt;/number&gt;&lt;keywords&gt;&lt;keyword&gt;boards&lt;/keyword&gt;&lt;keyword&gt;women&lt;/keyword&gt;&lt;/keywords&gt;&lt;dates&gt;&lt;year&gt;2010&lt;/year&gt;&lt;/dates&gt;&lt;isbn&gt;1754-2413&lt;/isbn&gt;&lt;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3" w:tooltip="Shilton, 2010 #2351" w:history="1">
        <w:r w:rsidR="005942F4" w:rsidRPr="0099691D">
          <w:rPr>
            <w:rFonts w:ascii="Arial" w:hAnsi="Arial" w:cs="Arial"/>
            <w:noProof/>
            <w:sz w:val="22"/>
            <w:lang w:val="en-US"/>
          </w:rPr>
          <w:t>Shilton et al., 2010</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Meanwhile, another part of the literature finds no significant correlation between the presence of women on boards and performance</w:t>
      </w:r>
      <w:r w:rsidRPr="0099691D">
        <w:rPr>
          <w:rFonts w:ascii="Arial" w:hAnsi="Arial" w:cs="Arial"/>
          <w:b/>
          <w:sz w:val="22"/>
          <w:lang w:val="en-US"/>
        </w:rPr>
        <w:t xml:space="preserve">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&lt;EndNote&gt;&lt;Cite&gt;&lt;Author&gt;Rose&lt;/Author&gt;&lt;Year&gt;2007&lt;/Year&gt;&lt;RecNum&gt;2386&lt;/RecNum&gt;&lt;DisplayText&gt;(Rose, 2007)&lt;/DisplayText&gt;&lt;record&gt;&lt;rec-number&gt;2386&lt;/rec-number&gt;&lt;foreign-keys&gt;&lt;key app="EN" db-id="w5w0awr0cwzwdaee2r6x2aasper2wdwr9rsd"&gt;2386&lt;/key&gt;&lt;/foreign-keys&gt;&lt;ref-type name="Journal Article"&gt;17&lt;/ref-type&gt;&lt;contributors&gt;&lt;authors&gt;&lt;author&gt;Rose, Caspar&lt;/author&gt;&lt;/authors&gt;&lt;/contributors&gt;&lt;titles&gt;&lt;title&gt;Does female board representation influence firm performance? The Danish evidence&lt;/title&gt;&lt;secondary-title&gt;Corporate Governance: An International Review&lt;/secondary-title&gt;&lt;/titles&gt;&lt;periodical&gt;&lt;full-title&gt;Corporate Governance: An International Review&lt;/full-title&gt;&lt;/periodical&gt;&lt;pages&gt;404-413&lt;/pages&gt;&lt;volume&gt;15&lt;/volume&gt;&lt;number&gt;2&lt;/number&gt;&lt;keywords&gt;&lt;keyword&gt;Board diversity&lt;/keyword&gt;&lt;keyword&gt;female board representation and firm performance&lt;/keyword&gt;&lt;/keywords&gt;&lt;dates&gt;&lt;year&gt;2007&lt;/year&gt;&lt;/dates&gt;&lt;publisher&gt;Blackwell Publishing Ltd&lt;/publisher&gt;&lt;isbn&gt;1467-8683&lt;/isbn&gt;&lt;urls&gt;&lt;related-urls&gt;&lt;url&gt;http://dx.doi.org/10.1111/j.1467-8683.2007.00570.x&lt;/url&gt;&lt;/related-urls&gt;&lt;/urls&gt;&lt;electronic-resource-num&gt;10.1111/j.1467-8683.2007.00570.x&lt;/electronic-resource-num&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21" w:tooltip="Rose, 2007 #2386" w:history="1">
        <w:r w:rsidR="005942F4" w:rsidRPr="0099691D">
          <w:rPr>
            <w:rFonts w:ascii="Arial" w:hAnsi="Arial" w:cs="Arial"/>
            <w:noProof/>
            <w:sz w:val="22"/>
            <w:lang w:val="en-US"/>
          </w:rPr>
          <w:t>Rose, 2007</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and concludes that the increased demand for women directors is not performance-based but rather induced by societal pressure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&lt;EndNote&gt;&lt;Cite&gt;&lt;Author&gt;Farrell&lt;/Author&gt;&lt;Year&gt;2005&lt;/Year&gt;&lt;RecNum&gt;2373&lt;/RecNum&gt;&lt;DisplayText&gt;(Farrell and Hersch, 2005)&lt;/DisplayText&gt;&lt;record&gt;&lt;rec-number&gt;2373&lt;/rec-number&gt;&lt;foreign-keys&gt;&lt;key app="EN" db-id="w5w0awr0cwzwdaee2r6x2aasper2wdwr9rsd"&gt;2373&lt;/key&gt;&lt;/foreign-keys&gt;&lt;ref-type name="Journal Article"&gt;17&lt;/ref-type&gt;&lt;contributors&gt;&lt;authors&gt;&lt;author&gt;Farrell, K.A.&lt;/author&gt;&lt;author&gt;Hersch, P.L.&lt;/author&gt;&lt;/authors&gt;&lt;/contributors&gt;&lt;titles&gt;&lt;title&gt;Additions to corporate boards: the effect of gender&lt;/title&gt;&lt;secondary-title&gt;Journal of Corporate Finance&lt;/secondary-title&gt;&lt;/titles&gt;&lt;periodical&gt;&lt;full-title&gt;Journal of Corporate Finance&lt;/full-title&gt;&lt;/periodical&gt;&lt;pages&gt;85-106&lt;/pages&gt;&lt;volume&gt;11&lt;/volume&gt;&lt;number&gt;1-2&lt;/number&gt;&lt;dates&gt;&lt;year&gt;2005&lt;/year&gt;&lt;/dates&gt;&lt;isbn&gt;0929-1199&lt;/isbn&gt;&lt;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8" w:tooltip="Farrell, 2005 #2373" w:history="1">
        <w:r w:rsidR="005942F4" w:rsidRPr="0099691D">
          <w:rPr>
            <w:rFonts w:ascii="Arial" w:hAnsi="Arial" w:cs="Arial"/>
            <w:noProof/>
            <w:sz w:val="22"/>
            <w:lang w:val="en-US"/>
          </w:rPr>
          <w:t>Farrell and Hersch, 2005</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even going so far as to suggest a negative relation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&lt;EndNote&gt;&lt;Cite&gt;&lt;Author&gt;Erhardt&lt;/Author&gt;&lt;Year&gt;2003&lt;/Year&gt;&lt;RecNum&gt;2375&lt;/RecNum&gt;&lt;DisplayText&gt;(Erhardt et al., 2003)&lt;/DisplayText&gt;&lt;record&gt;&lt;rec-number&gt;2375&lt;/rec-number&gt;&lt;foreign-keys&gt;&lt;key app="EN" db-id="w5w0awr0cwzwdaee2r6x2aasper2wdwr9rsd"&gt;2375&lt;/key&gt;&lt;/foreign-keys&gt;&lt;ref-type name="Journal Article"&gt;17&lt;/ref-type&gt;&lt;contributors&gt;&lt;authors&gt;&lt;author&gt;Erhardt, N.L.&lt;/author&gt;&lt;author&gt;Werbel, J.D.&lt;/author&gt;&lt;author&gt;Shrader, C.B.&lt;/author&gt;&lt;/authors&gt;&lt;/contributors&gt;&lt;titles&gt;&lt;title&gt;Board of director diversity and firm financial performance&lt;/title&gt;&lt;secondary-title&gt;Corporate Governance: An International Review&lt;/secondary-title&gt;&lt;/titles&gt;&lt;periodical&gt;&lt;full-title&gt;Corporate Governance: An International Review&lt;/full-title&gt;&lt;/periodical&gt;&lt;pages&gt;102-111&lt;/pages&gt;&lt;volume&gt;11&lt;/volume&gt;&lt;number&gt;2&lt;/number&gt;&lt;dates&gt;&lt;year&gt;2003&lt;/year&gt;&lt;/dates&gt;&lt;isbn&gt;1467-8683&lt;/isbn&gt;&lt;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7" w:tooltip="Erhardt, 2003 #2375" w:history="1">
        <w:r w:rsidR="005942F4" w:rsidRPr="0099691D">
          <w:rPr>
            <w:rFonts w:ascii="Arial" w:hAnsi="Arial" w:cs="Arial"/>
            <w:noProof/>
            <w:sz w:val="22"/>
            <w:lang w:val="en-US"/>
          </w:rPr>
          <w:t>Erhardt et al., 2003</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due to the difficulty in accommodating diversity and reaching consensus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&lt;EndNote&gt;&lt;Cite&gt;&lt;Author&gt;Knight&lt;/Author&gt;&lt;Year&gt;1999&lt;/Year&gt;&lt;RecNum&gt;2372&lt;/RecNum&gt;&lt;DisplayText&gt;(Knight et al., 1999)&lt;/DisplayText&gt;&lt;record&gt;&lt;rec-number&gt;2372&lt;/rec-number&gt;&lt;foreign-keys&gt;&lt;key app="EN" db-id="w5w0awr0cwzwdaee2r6x2aasper2wdwr9rsd"&gt;2372&lt;/key&gt;&lt;/foreign-keys&gt;&lt;ref-type name="Journal Article"&gt;17&lt;/ref-type&gt;&lt;contributors&gt;&lt;authors&gt;&lt;author&gt;Knight, D.&lt;/author&gt;&lt;author&gt;Pearce, C.L.&lt;/author&gt;&lt;author&gt;Smith, K.G.&lt;/author&gt;&lt;author&gt;Olian, J.D.&lt;/author&gt;&lt;author&gt;Sims, H.P.&lt;/author&gt;&lt;author&gt;Smith, K.A.&lt;/author&gt;&lt;author&gt;Flood, P.&lt;/author&gt;&lt;/authors&gt;&lt;/contributors&gt;&lt;titles&gt;&lt;title&gt;Top management team diversity, group process, and strategic consensus&lt;/title&gt;&lt;secondary-title&gt;Strategic Management Journal&lt;/secondary-title&gt;&lt;/titles&gt;&lt;periodical&gt;&lt;full-title&gt;Strategic Management Journal&lt;/full-title&gt;&lt;/periodical&gt;&lt;pages&gt;445-465&lt;/pages&gt;&lt;volume&gt;20&lt;/volume&gt;&lt;number&gt;5&lt;/number&gt;&lt;dates&gt;&lt;year&gt;1999&lt;/year&gt;&lt;/dates&gt;&lt;isbn&gt;0143-2095&lt;/isbn&gt;&lt;urls&gt;&lt;/urls&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16" w:tooltip="Knight, 1999 #2372" w:history="1">
        <w:r w:rsidR="005942F4" w:rsidRPr="0099691D">
          <w:rPr>
            <w:rFonts w:ascii="Arial" w:hAnsi="Arial" w:cs="Arial"/>
            <w:noProof/>
            <w:sz w:val="22"/>
            <w:lang w:val="en-US"/>
          </w:rPr>
          <w:t>Knight et al., 1999</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Such contrasted results can be explained by the lack of contextualization and the over-simplification of a complex question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&lt;EndNote&gt;&lt;Cite&gt;&lt;Author&gt;Rodríguez-Domínguez&lt;/Author&gt;&lt;RecNum&gt;2345&lt;/RecNum&gt;&lt;DisplayText&gt;(Rodríguez-Domínguez et al., 2012)&lt;/DisplayText&gt;&lt;record&gt;&lt;rec-number&gt;2345&lt;/rec-number&gt;&lt;foreign-keys&gt;&lt;key app="EN" db-id="w5w0awr0cwzwdaee2r6x2aasper2wdwr9rsd"&gt;2345&lt;/key&gt;&lt;/foreign-keys&gt;&lt;ref-type name="Journal Article"&gt;17&lt;/ref-type&gt;&lt;contributors&gt;&lt;authors&gt;&lt;author&gt;Rodríguez-Domínguez, Luis&lt;/author&gt;&lt;author&gt;García-Sánchez, Isabel-María&lt;/author&gt;&lt;author&gt;Gallego-Álvarez, Isabel&lt;/author&gt;&lt;/authors&gt;&lt;/contributors&gt;&lt;titles&gt;&lt;title&gt;Explanatory factors of the relationship between gender diversity and corporate performance&lt;/title&gt;&lt;secondary-title&gt;European Journal of Law and Economics&lt;/secondary-title&gt;&lt;/titles&gt;&lt;periodical&gt;&lt;full-title&gt;European Journal of Law and Economics&lt;/full-title&gt;&lt;/periodical&gt;&lt;pages&gt;603-620&lt;/pages&gt;&lt;volume&gt;33&lt;/volume&gt;&lt;number&gt;3&lt;/number&gt;&lt;keywords&gt;&lt;keyword&gt;Business and Economics&lt;/keyword&gt;&lt;/keywords&gt;&lt;dates&gt;&lt;year&gt;2012&lt;/year&gt;&lt;/dates&gt;&lt;publisher&gt;Springer Netherlands&lt;/publisher&gt;&lt;isbn&gt;0929-1261&lt;/isbn&gt;&lt;urls&gt;&lt;related-urls&gt;&lt;url&gt;http://dx.doi.org/10.1007/s10657-010-9144-4&lt;/url&gt;&lt;/related-urls&gt;&lt;/urls&gt;&lt;electronic-resource-num&gt;10.1007/s10657-010-9144-4&lt;/electronic-resource-num&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0" w:tooltip="Rodríguez-Domínguez, 2012 #2345" w:history="1">
        <w:r w:rsidR="005942F4" w:rsidRPr="0099691D">
          <w:rPr>
            <w:rFonts w:ascii="Arial" w:hAnsi="Arial" w:cs="Arial"/>
            <w:noProof/>
            <w:sz w:val="22"/>
            <w:lang w:val="en-US"/>
          </w:rPr>
          <w:t>Rodríguez-Domínguez et al., 2012</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w:t>
      </w:r>
    </w:p>
    <w:p w14:paraId="48F3B80B" w14:textId="77777777" w:rsidR="00D57557" w:rsidRPr="0099691D" w:rsidRDefault="00D57557" w:rsidP="002E4C43">
      <w:pPr>
        <w:autoSpaceDE w:val="0"/>
        <w:autoSpaceDN w:val="0"/>
        <w:adjustRightInd w:val="0"/>
        <w:spacing w:after="0" w:line="480" w:lineRule="auto"/>
        <w:jc w:val="both"/>
        <w:rPr>
          <w:rFonts w:ascii="Arial" w:hAnsi="Arial" w:cs="Arial"/>
          <w:sz w:val="22"/>
          <w:lang w:val="en-US"/>
        </w:rPr>
      </w:pPr>
    </w:p>
    <w:p w14:paraId="58626AA3" w14:textId="3977E0DE" w:rsidR="00F329A5" w:rsidRPr="0099691D" w:rsidRDefault="00F329A5"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Our </w:t>
      </w:r>
      <w:r w:rsidR="00D57557" w:rsidRPr="0099691D">
        <w:rPr>
          <w:rFonts w:ascii="Arial" w:hAnsi="Arial" w:cs="Arial"/>
          <w:sz w:val="22"/>
          <w:lang w:val="en-US"/>
        </w:rPr>
        <w:t xml:space="preserve">research project will more specifically examine the role of networks in the access to board positions for women. Restricting research to headcounts of men and women (and/or other “diversities”) means accounting only for ‘visible’ diversity, while not focusing on, or being unable to describe, what else is possibly different about women or ethnically diverse directors </w:t>
      </w:r>
      <w:r w:rsidR="00D57557"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&lt;EndNote&gt;&lt;Cite&gt;&lt;Author&gt;Broome&lt;/Author&gt;&lt;Year&gt;2011&lt;/Year&gt;&lt;RecNum&gt;2382&lt;/RecNum&gt;&lt;DisplayText&gt;(Broome et al., 2011)&lt;/DisplayText&gt;&lt;record&gt;&lt;rec-number&gt;2382&lt;/rec-number&gt;&lt;foreign-keys&gt;&lt;key app="EN" db-id="w5w0awr0cwzwdaee2r6x2aasper2wdwr9rsd"&gt;2382&lt;/key&gt;&lt;/foreign-keys&gt;&lt;ref-type name="Journal Article"&gt;17&lt;/ref-type&gt;&lt;contributors&gt;&lt;authors&gt;&lt;author&gt;Broome, L.L.&lt;/author&gt;&lt;author&gt;Conley, J.M.&lt;/author&gt;&lt;author&gt;Krawiec, K.D.&lt;/author&gt;&lt;/authors&gt;&lt;/contributors&gt;&lt;titles&gt;&lt;title&gt;Board Diversity and Corporate Performance: Filling in the Gaps: Dangerous catergories; Narratives of Corporate Board Diversity&lt;/title&gt;&lt;secondary-title&gt;NCL Rev.&lt;/secondary-title&gt;&lt;/titles&gt;&lt;periodical&gt;&lt;full-title&gt;NCL Rev.&lt;/full-title&gt;&lt;/periodical&gt;&lt;pages&gt;759-1055&lt;/pages&gt;&lt;volume&gt;89&lt;/volume&gt;&lt;dates&gt;&lt;year&gt;2011&lt;/year&gt;&lt;/dates&gt;&lt;urls&gt;&lt;/urls&gt;&lt;/record&gt;&lt;/Cite&gt;&lt;/EndNote&gt;</w:instrText>
      </w:r>
      <w:r w:rsidR="00D57557"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 w:tooltip="Broome, 2011 #2382" w:history="1">
        <w:r w:rsidR="005942F4" w:rsidRPr="0099691D">
          <w:rPr>
            <w:rFonts w:ascii="Arial" w:hAnsi="Arial" w:cs="Arial"/>
            <w:noProof/>
            <w:sz w:val="22"/>
            <w:lang w:val="en-US"/>
          </w:rPr>
          <w:t>Broome et al., 2011</w:t>
        </w:r>
      </w:hyperlink>
      <w:r w:rsidR="00DA6C78" w:rsidRPr="0099691D">
        <w:rPr>
          <w:rFonts w:ascii="Arial" w:hAnsi="Arial" w:cs="Arial"/>
          <w:noProof/>
          <w:sz w:val="22"/>
          <w:lang w:val="en-US"/>
        </w:rPr>
        <w:t>)</w:t>
      </w:r>
      <w:r w:rsidR="00D57557" w:rsidRPr="0099691D">
        <w:rPr>
          <w:rFonts w:ascii="Arial" w:hAnsi="Arial" w:cs="Arial"/>
          <w:sz w:val="22"/>
          <w:lang w:val="en-US"/>
        </w:rPr>
        <w:fldChar w:fldCharType="end"/>
      </w:r>
      <w:r w:rsidR="00D57557" w:rsidRPr="0099691D">
        <w:rPr>
          <w:rFonts w:ascii="Arial" w:hAnsi="Arial" w:cs="Arial"/>
          <w:sz w:val="22"/>
          <w:lang w:val="en-US"/>
        </w:rPr>
        <w:t xml:space="preserve">. It is to be noted, however, that some research distances itself from this focus on demographic difference to consider the diversity of experience and perspective acquired through a different socialization and career path </w:t>
      </w:r>
      <w:r w:rsidR="00D57557"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&lt;EndNote&gt;&lt;Cite&gt;&lt;Author&gt;Nielsen&lt;/Author&gt;&lt;Year&gt;2010&lt;/Year&gt;&lt;RecNum&gt;2327&lt;/RecNum&gt;&lt;DisplayText&gt;(Nielsen and Huse, 2010b)&lt;/DisplayText&gt;&lt;record&gt;&lt;rec-number&gt;2327&lt;/rec-number&gt;&lt;foreign-keys&gt;&lt;key app="EN" db-id="w5w0awr0cwzwdaee2r6x2aasper2wdwr9rsd"&gt;2327&lt;/key&gt;&lt;/foreign-keys&gt;&lt;ref-type name="Journal Article"&gt;17&lt;/ref-type&gt;&lt;contributors&gt;&lt;authors&gt;&lt;author&gt;Nielsen, Sabina&lt;/author&gt;&lt;author&gt;Huse, Morten&lt;/author&gt;&lt;/authors&gt;&lt;/contributors&gt;&lt;titles&gt;&lt;title&gt;Women directors&amp;apos; contribution to board decision-making and strategic involvement: The role of equality perception&lt;/title&gt;&lt;secondary-title&gt;European Management Review&lt;/secondary-title&gt;&lt;/titles&gt;&lt;periodical&gt;&lt;full-title&gt;European Management Review&lt;/full-title&gt;&lt;/periodical&gt;&lt;pages&gt;16-29&lt;/pages&gt;&lt;volume&gt;7&lt;/volume&gt;&lt;number&gt;1&lt;/number&gt;&lt;keywords&gt;&lt;keyword&gt;women directors&lt;/keyword&gt;&lt;keyword&gt;board decision-making&lt;/keyword&gt;&lt;keyword&gt;board strategic involvement&lt;/keyword&gt;&lt;keyword&gt;equality perception&lt;/keyword&gt;&lt;/keywords&gt;&lt;dates&gt;&lt;year&gt;2010&lt;/year&gt;&lt;/dates&gt;&lt;publisher&gt;Blackwell Publishing Ltd&lt;/publisher&gt;&lt;isbn&gt;1740-4762&lt;/isbn&gt;&lt;urls&gt;&lt;related-urls&gt;&lt;url&gt;http://dx.doi.org/10.1057/emr.2009.27&lt;/url&gt;&lt;/related-urls&gt;&lt;/urls&gt;&lt;electronic-resource-num&gt;10.1057/emr.2009.27&lt;/electronic-resource-num&gt;&lt;/record&gt;&lt;/Cite&gt;&lt;/EndNote&gt;</w:instrText>
      </w:r>
      <w:r w:rsidR="00D57557"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9" w:tooltip="Nielsen, 2010 #2327" w:history="1">
        <w:r w:rsidR="005942F4" w:rsidRPr="0099691D">
          <w:rPr>
            <w:rFonts w:ascii="Arial" w:hAnsi="Arial" w:cs="Arial"/>
            <w:noProof/>
            <w:sz w:val="22"/>
            <w:lang w:val="en-US"/>
          </w:rPr>
          <w:t>Nielsen and Huse, 2010b</w:t>
        </w:r>
      </w:hyperlink>
      <w:r w:rsidR="00DA6C78" w:rsidRPr="0099691D">
        <w:rPr>
          <w:rFonts w:ascii="Arial" w:hAnsi="Arial" w:cs="Arial"/>
          <w:noProof/>
          <w:sz w:val="22"/>
          <w:lang w:val="en-US"/>
        </w:rPr>
        <w:t>)</w:t>
      </w:r>
      <w:r w:rsidR="00D57557" w:rsidRPr="0099691D">
        <w:rPr>
          <w:rFonts w:ascii="Arial" w:hAnsi="Arial" w:cs="Arial"/>
          <w:sz w:val="22"/>
          <w:lang w:val="en-US"/>
        </w:rPr>
        <w:fldChar w:fldCharType="end"/>
      </w:r>
      <w:r w:rsidR="00D57557" w:rsidRPr="0099691D">
        <w:rPr>
          <w:rFonts w:ascii="Arial" w:hAnsi="Arial" w:cs="Arial"/>
          <w:sz w:val="22"/>
          <w:lang w:val="en-US"/>
        </w:rPr>
        <w:t xml:space="preserve">. Indeed, </w:t>
      </w:r>
      <w:r w:rsidRPr="0099691D">
        <w:rPr>
          <w:rFonts w:ascii="Arial" w:hAnsi="Arial" w:cs="Arial"/>
          <w:sz w:val="22"/>
          <w:lang w:val="en-US"/>
        </w:rPr>
        <w:t xml:space="preserve">it has been noted that </w:t>
      </w:r>
      <w:r w:rsidR="00D57557" w:rsidRPr="0099691D">
        <w:rPr>
          <w:rFonts w:ascii="Arial" w:hAnsi="Arial" w:cs="Arial"/>
          <w:sz w:val="22"/>
          <w:lang w:val="en-US"/>
        </w:rPr>
        <w:t xml:space="preserve">women on corporate boards often differ from the ‘mainstream’ background of directors as CFOs and similar positions; added to this is the fact that “corporate practices, such as closed senior promotion systems, preferential allocation of challenging experiences to males, and channelling of females towards support and specialist roles rather than operations and line management, play a role in sustaining an uneven playing field” </w:t>
      </w:r>
      <w:r w:rsidR="00D57557"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&lt;EndNote&gt;&lt;Cite&gt;&lt;Author&gt;Vinnicombe&lt;/Author&gt;&lt;Year&gt;2011&lt;/Year&gt;&lt;RecNum&gt;2290&lt;/RecNum&gt;&lt;Suffix&gt;: 202&lt;/Suffix&gt;&lt;DisplayText&gt;(Vinnicombe and Singh, 2011: : 202)&lt;/DisplayText&gt;&lt;record&gt;&lt;rec-number&gt;2290&lt;/rec-number&gt;&lt;foreign-keys&gt;&lt;key app="EN" db-id="w5w0awr0cwzwdaee2r6x2aasper2wdwr9rsd"&gt;2290&lt;/key&gt;&lt;/foreign-keys&gt;&lt;ref-type name="Journal Article"&gt;17&lt;/ref-type&gt;&lt;contributors&gt;&lt;authors&gt;&lt;author&gt;Vinnicombe, Susan&lt;/author&gt;&lt;author&gt;Singh, Val&lt;/author&gt;&lt;/authors&gt;&lt;/contributors&gt;&lt;titles&gt;&lt;title&gt;Locks and keys to the boardroom&lt;/title&gt;&lt;secondary-title&gt;Gender in Management: An International Journal&lt;/secondary-title&gt;&lt;/titles&gt;&lt;periodical&gt;&lt;full-title&gt;Gender in Management: An International Journal&lt;/full-title&gt;&lt;/periodical&gt;&lt;pages&gt;200-211&lt;/pages&gt;&lt;volume&gt;26&lt;/volume&gt;&lt;number&gt;3&lt;/number&gt;&lt;keywords&gt;&lt;keyword&gt;Boards of Directors&lt;/keyword&gt;&lt;keyword&gt;Career development&lt;/keyword&gt;&lt;keyword&gt;Directors&lt;/keyword&gt;&lt;keyword&gt;Gender&lt;/keyword&gt;&lt;/keywords&gt;&lt;dates&gt;&lt;year&gt;2011&lt;/year&gt;&lt;/dates&gt;&lt;publisher&gt;Emerald Group Publishing Limited&lt;/publisher&gt;&lt;isbn&gt;1754-2413&lt;/isbn&gt;&lt;urls&gt;&lt;related-urls&gt;&lt;url&gt;http://dx.doi.org/10.1108/17542411111130963&lt;/url&gt;&lt;/related-urls&gt;&lt;/urls&gt;&lt;/record&gt;&lt;/Cite&gt;&lt;/EndNote&gt;</w:instrText>
      </w:r>
      <w:r w:rsidR="00D57557"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8" w:tooltip="Vinnicombe, 2011 #2290" w:history="1">
        <w:r w:rsidR="005942F4" w:rsidRPr="0099691D">
          <w:rPr>
            <w:rFonts w:ascii="Arial" w:hAnsi="Arial" w:cs="Arial"/>
            <w:noProof/>
            <w:sz w:val="22"/>
            <w:lang w:val="en-US"/>
          </w:rPr>
          <w:t>Vinnicombe and Singh, 2011: : 202</w:t>
        </w:r>
      </w:hyperlink>
      <w:r w:rsidR="00DA6C78" w:rsidRPr="0099691D">
        <w:rPr>
          <w:rFonts w:ascii="Arial" w:hAnsi="Arial" w:cs="Arial"/>
          <w:noProof/>
          <w:sz w:val="22"/>
          <w:lang w:val="en-US"/>
        </w:rPr>
        <w:t>)</w:t>
      </w:r>
      <w:r w:rsidR="00D57557" w:rsidRPr="0099691D">
        <w:rPr>
          <w:rFonts w:ascii="Arial" w:hAnsi="Arial" w:cs="Arial"/>
          <w:sz w:val="22"/>
          <w:lang w:val="en-US"/>
        </w:rPr>
        <w:fldChar w:fldCharType="end"/>
      </w:r>
      <w:r w:rsidR="00D57557" w:rsidRPr="0099691D">
        <w:rPr>
          <w:rFonts w:ascii="Arial" w:hAnsi="Arial" w:cs="Arial"/>
          <w:sz w:val="22"/>
          <w:lang w:val="en-US"/>
        </w:rPr>
        <w:t xml:space="preserve">. </w:t>
      </w:r>
    </w:p>
    <w:p w14:paraId="2493C549" w14:textId="77777777" w:rsidR="00F329A5" w:rsidRPr="0099691D" w:rsidRDefault="00F329A5" w:rsidP="002E4C43">
      <w:pPr>
        <w:autoSpaceDE w:val="0"/>
        <w:autoSpaceDN w:val="0"/>
        <w:adjustRightInd w:val="0"/>
        <w:spacing w:after="0" w:line="480" w:lineRule="auto"/>
        <w:jc w:val="both"/>
        <w:rPr>
          <w:rFonts w:ascii="Arial" w:hAnsi="Arial" w:cs="Arial"/>
          <w:sz w:val="22"/>
          <w:lang w:val="en-US"/>
        </w:rPr>
      </w:pPr>
    </w:p>
    <w:p w14:paraId="080F6239" w14:textId="0A5722AF" w:rsidR="00176CB7" w:rsidRPr="0099691D" w:rsidRDefault="00D57557" w:rsidP="002E4C43">
      <w:pPr>
        <w:autoSpaceDE w:val="0"/>
        <w:autoSpaceDN w:val="0"/>
        <w:adjustRightInd w:val="0"/>
        <w:spacing w:after="0" w:line="480" w:lineRule="auto"/>
        <w:jc w:val="both"/>
        <w:rPr>
          <w:rFonts w:ascii="Arial" w:hAnsi="Arial" w:cs="Arial"/>
          <w:color w:val="008000"/>
          <w:sz w:val="22"/>
          <w:lang w:val="en-US"/>
        </w:rPr>
      </w:pPr>
      <w:r w:rsidRPr="0099691D">
        <w:rPr>
          <w:rFonts w:ascii="Arial" w:hAnsi="Arial" w:cs="Arial"/>
          <w:sz w:val="22"/>
          <w:lang w:val="en-US"/>
        </w:rPr>
        <w:t>However, the diversity of backgrounds does not necessarily equate to a diversity of behaviour in women fulfilling their role as directors. An important reason to look at the role played by networks is therefore to see how they actually favour or constrain diversity.</w:t>
      </w:r>
      <w:r w:rsidR="00F329A5" w:rsidRPr="0099691D">
        <w:rPr>
          <w:rFonts w:ascii="Arial" w:hAnsi="Arial" w:cs="Arial"/>
          <w:sz w:val="22"/>
          <w:lang w:val="en-US"/>
        </w:rPr>
        <w:t xml:space="preserve"> </w:t>
      </w:r>
      <w:r w:rsidRPr="0099691D">
        <w:rPr>
          <w:rFonts w:ascii="Arial" w:hAnsi="Arial" w:cs="Arial"/>
          <w:sz w:val="22"/>
          <w:lang w:val="en-US"/>
        </w:rPr>
        <w:t xml:space="preserve">If we start from the premise that networks of power reproduce elites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&lt;EndNote&gt;&lt;Cite&gt;&lt;Author&gt;Bierema&lt;/Author&gt;&lt;Year&gt;2005&lt;/Year&gt;&lt;RecNum&gt;840&lt;/RecNum&gt;&lt;DisplayText&gt;(Bierema, 2005)&lt;/DisplayText&gt;&lt;record&gt;&lt;rec-number&gt;840&lt;/rec-number&gt;&lt;foreign-keys&gt;&lt;key app="EN" db-id="w5w0awr0cwzwdaee2r6x2aasper2wdwr9rsd"&gt;840&lt;/key&gt;&lt;/foreign-keys&gt;&lt;ref-type name="Journal Article"&gt;17&lt;/ref-type&gt;&lt;contributors&gt;&lt;authors&gt;&lt;author&gt;Bierema, Laura&lt;/author&gt;&lt;/authors&gt;&lt;/contributors&gt;&lt;titles&gt;&lt;title&gt;Women&amp;apos;s Networks: A Career Development Intervention or Impediment?&lt;/title&gt;&lt;secondary-title&gt;Human Resource Development International&lt;/secondary-title&gt;&lt;/titles&gt;&lt;periodical&gt;&lt;full-title&gt;Human Resource Development International&lt;/full-title&gt;&lt;/periodical&gt;&lt;pages&gt;207-224&lt;/pages&gt;&lt;volume&gt;8&lt;/volume&gt;&lt;number&gt;2&lt;/number&gt;&lt;keywords&gt;&lt;keyword&gt;SOCIAL networks&lt;/keyword&gt;&lt;keyword&gt;HUMAN capital&lt;/keyword&gt;&lt;keyword&gt;EMPLOYEE retention&lt;/keyword&gt;&lt;keyword&gt;ORGANIZATION&lt;/keyword&gt;&lt;keyword&gt;WOMEN&lt;/keyword&gt;&lt;keyword&gt;EDUCATION&lt;/keyword&gt;&lt;keyword&gt;PATRIARCHY&lt;/keyword&gt;&lt;keyword&gt;diversity&lt;/keyword&gt;&lt;keyword&gt;in-company networks&lt;/keyword&gt;&lt;/keywords&gt;&lt;dates&gt;&lt;year&gt;2005&lt;/year&gt;&lt;/dates&gt;&lt;publisher&gt;Routledge&lt;/publisher&gt;&lt;isbn&gt;13678868&lt;/isbn&gt;&lt;urls&gt;&lt;related-urls&gt;&lt;url&gt;10.1080/13678860500100517&lt;/url&gt;&lt;url&gt;http://search.ebscohost.com/login.aspx?direct=true&amp;amp;db=buh&amp;amp;AN=17210581&amp;amp;site=ehost-live&lt;/url&gt;&lt;/related-urls&gt;&lt;/urls&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1" w:tooltip="Bierema, 2005 #840" w:history="1">
        <w:r w:rsidR="005942F4" w:rsidRPr="0099691D">
          <w:rPr>
            <w:rFonts w:ascii="Arial" w:hAnsi="Arial" w:cs="Arial"/>
            <w:noProof/>
            <w:sz w:val="22"/>
            <w:lang w:val="en-US"/>
          </w:rPr>
          <w:t>Bierema, 2005</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w:t>
      </w:r>
      <w:r w:rsidR="00F329A5" w:rsidRPr="0099691D">
        <w:rPr>
          <w:rFonts w:ascii="Arial" w:hAnsi="Arial" w:cs="Arial"/>
          <w:sz w:val="22"/>
          <w:lang w:val="en-US"/>
        </w:rPr>
        <w:t>it thus calls for a detailed analysis of</w:t>
      </w:r>
      <w:r w:rsidRPr="0099691D">
        <w:rPr>
          <w:rFonts w:ascii="Arial" w:hAnsi="Arial" w:cs="Arial"/>
          <w:sz w:val="22"/>
          <w:lang w:val="en-US"/>
        </w:rPr>
        <w:t xml:space="preserve"> the networks of corporate elites</w:t>
      </w:r>
      <w:r w:rsidR="008B1D60" w:rsidRPr="0099691D">
        <w:rPr>
          <w:rFonts w:ascii="Arial" w:hAnsi="Arial" w:cs="Arial"/>
          <w:sz w:val="22"/>
          <w:lang w:val="en-US"/>
        </w:rPr>
        <w:t xml:space="preserve"> such as</w:t>
      </w:r>
      <w:r w:rsidR="00F329A5" w:rsidRPr="0099691D">
        <w:rPr>
          <w:rFonts w:ascii="Arial" w:hAnsi="Arial" w:cs="Arial"/>
          <w:sz w:val="22"/>
          <w:lang w:val="en-US"/>
        </w:rPr>
        <w:t xml:space="preserve"> board members</w:t>
      </w:r>
      <w:r w:rsidRPr="0099691D">
        <w:rPr>
          <w:rFonts w:ascii="Arial" w:hAnsi="Arial" w:cs="Arial"/>
          <w:sz w:val="22"/>
          <w:lang w:val="en-US"/>
        </w:rPr>
        <w:t xml:space="preserve">. </w:t>
      </w:r>
      <w:r w:rsidR="00F329A5" w:rsidRPr="0099691D">
        <w:rPr>
          <w:rFonts w:ascii="Arial" w:hAnsi="Arial" w:cs="Arial"/>
          <w:sz w:val="22"/>
          <w:lang w:val="en-US"/>
        </w:rPr>
        <w:t>This can</w:t>
      </w:r>
      <w:r w:rsidRPr="0099691D">
        <w:rPr>
          <w:rFonts w:ascii="Arial" w:hAnsi="Arial" w:cs="Arial"/>
          <w:sz w:val="22"/>
          <w:lang w:val="en-US"/>
        </w:rPr>
        <w:t xml:space="preserve"> help assessing differences in networks</w:t>
      </w:r>
      <w:r w:rsidR="00F329A5" w:rsidRPr="0099691D">
        <w:rPr>
          <w:rFonts w:ascii="Arial" w:hAnsi="Arial" w:cs="Arial"/>
          <w:sz w:val="22"/>
          <w:lang w:val="en-US"/>
        </w:rPr>
        <w:t>,</w:t>
      </w:r>
      <w:r w:rsidRPr="0099691D">
        <w:rPr>
          <w:rFonts w:ascii="Arial" w:hAnsi="Arial" w:cs="Arial"/>
          <w:sz w:val="22"/>
          <w:lang w:val="en-US"/>
        </w:rPr>
        <w:t xml:space="preserve"> within and between sex categories</w:t>
      </w:r>
      <w:r w:rsidR="00F329A5" w:rsidRPr="0099691D">
        <w:rPr>
          <w:rFonts w:ascii="Arial" w:hAnsi="Arial" w:cs="Arial"/>
          <w:sz w:val="22"/>
          <w:lang w:val="en-US"/>
        </w:rPr>
        <w:t>,</w:t>
      </w:r>
      <w:r w:rsidRPr="0099691D">
        <w:rPr>
          <w:rFonts w:ascii="Arial" w:hAnsi="Arial" w:cs="Arial"/>
          <w:sz w:val="22"/>
          <w:lang w:val="en-US"/>
        </w:rPr>
        <w:t xml:space="preserve"> regarding structural and </w:t>
      </w:r>
      <w:r w:rsidR="00F329A5" w:rsidRPr="0099691D">
        <w:rPr>
          <w:rFonts w:ascii="Arial" w:hAnsi="Arial" w:cs="Arial"/>
          <w:sz w:val="22"/>
          <w:lang w:val="en-US"/>
        </w:rPr>
        <w:t xml:space="preserve">relational characteristics. Also, it can help </w:t>
      </w:r>
      <w:r w:rsidRPr="0099691D">
        <w:rPr>
          <w:rFonts w:ascii="Arial" w:hAnsi="Arial" w:cs="Arial"/>
          <w:sz w:val="22"/>
          <w:lang w:val="en-US"/>
        </w:rPr>
        <w:t>gain new insights into, in particular, the networks of women who a</w:t>
      </w:r>
      <w:r w:rsidR="00F329A5" w:rsidRPr="0099691D">
        <w:rPr>
          <w:rFonts w:ascii="Arial" w:hAnsi="Arial" w:cs="Arial"/>
          <w:sz w:val="22"/>
          <w:lang w:val="en-US"/>
        </w:rPr>
        <w:t>re part of the corporate elite. Finally, by looking at variables other than sex, analysis of such networks will help assessing</w:t>
      </w:r>
      <w:r w:rsidRPr="0099691D">
        <w:rPr>
          <w:rFonts w:ascii="Arial" w:hAnsi="Arial" w:cs="Arial"/>
          <w:sz w:val="22"/>
          <w:lang w:val="en-US"/>
        </w:rPr>
        <w:t xml:space="preserve"> how diverse the directors </w:t>
      </w:r>
      <w:r w:rsidR="008B1D60" w:rsidRPr="0099691D">
        <w:rPr>
          <w:rFonts w:ascii="Arial" w:hAnsi="Arial" w:cs="Arial"/>
          <w:sz w:val="22"/>
          <w:lang w:val="en-US"/>
        </w:rPr>
        <w:t xml:space="preserve">population </w:t>
      </w:r>
      <w:r w:rsidRPr="0099691D">
        <w:rPr>
          <w:rFonts w:ascii="Arial" w:hAnsi="Arial" w:cs="Arial"/>
          <w:sz w:val="22"/>
          <w:lang w:val="en-US"/>
        </w:rPr>
        <w:t>actually is</w:t>
      </w:r>
      <w:r w:rsidR="008B1D60" w:rsidRPr="0099691D">
        <w:rPr>
          <w:rFonts w:ascii="Arial" w:hAnsi="Arial" w:cs="Arial"/>
          <w:sz w:val="22"/>
          <w:lang w:val="en-US"/>
        </w:rPr>
        <w:t>, and what diversity means in that context</w:t>
      </w:r>
      <w:r w:rsidRPr="0099691D">
        <w:rPr>
          <w:rFonts w:ascii="Arial" w:hAnsi="Arial" w:cs="Arial"/>
          <w:sz w:val="22"/>
          <w:lang w:val="en-US"/>
        </w:rPr>
        <w:t>.</w:t>
      </w:r>
      <w:r w:rsidRPr="0099691D">
        <w:rPr>
          <w:rFonts w:ascii="Arial" w:hAnsi="Arial" w:cs="Arial"/>
          <w:color w:val="008000"/>
          <w:sz w:val="22"/>
          <w:lang w:val="en-US"/>
        </w:rPr>
        <w:t xml:space="preserve"> </w:t>
      </w:r>
    </w:p>
    <w:p w14:paraId="01338F5B" w14:textId="0AED6E44" w:rsidR="00D57557" w:rsidRPr="0099691D" w:rsidRDefault="00176CB7" w:rsidP="002E4C43">
      <w:pPr>
        <w:autoSpaceDE w:val="0"/>
        <w:autoSpaceDN w:val="0"/>
        <w:adjustRightInd w:val="0"/>
        <w:spacing w:after="0" w:line="480" w:lineRule="auto"/>
        <w:jc w:val="both"/>
        <w:rPr>
          <w:rFonts w:ascii="Arial" w:hAnsi="Arial" w:cs="Arial"/>
          <w:b/>
          <w:i/>
          <w:sz w:val="22"/>
          <w:lang w:val="en-US"/>
        </w:rPr>
      </w:pPr>
      <w:r w:rsidRPr="0099691D">
        <w:rPr>
          <w:rFonts w:ascii="Arial" w:hAnsi="Arial" w:cs="Arial"/>
          <w:b/>
          <w:i/>
          <w:sz w:val="22"/>
          <w:lang w:val="en-US"/>
        </w:rPr>
        <w:t>Beyond headcounts</w:t>
      </w:r>
    </w:p>
    <w:p w14:paraId="320F474A" w14:textId="694D0D7A" w:rsidR="00D57557" w:rsidRPr="0099691D" w:rsidRDefault="00D57557"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A number of researchers have also taken an interest in aspects other than number and performance issues and explored board behaviour and effectiveness in relation to the presence of women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&lt;EndNote&gt;&lt;Cite&gt;&lt;Author&gt;Nielsen&lt;/Author&gt;&lt;Year&gt;2010&lt;/Year&gt;&lt;RecNum&gt;2343&lt;/RecNum&gt;&lt;DisplayText&gt;(Nielsen and Huse, 2010a)&lt;/DisplayText&gt;&lt;record&gt;&lt;rec-number&gt;2343&lt;/rec-number&gt;&lt;foreign-keys&gt;&lt;key app="EN" db-id="w5w0awr0cwzwdaee2r6x2aasper2wdwr9rsd"&gt;2343&lt;/key&gt;&lt;/foreign-keys&gt;&lt;ref-type name="Journal Article"&gt;17&lt;/ref-type&gt;&lt;contributors&gt;&lt;authors&gt;&lt;author&gt;Nielsen, Sabina&lt;/author&gt;&lt;author&gt;Huse, Morten&lt;/author&gt;&lt;/authors&gt;&lt;/contributors&gt;&lt;titles&gt;&lt;title&gt;The Contribution of Women on Boards of Directors: Going beyond the Surface&lt;/title&gt;&lt;secondary-title&gt;Corporate Governance: An International Review&lt;/secondary-title&gt;&lt;/titles&gt;&lt;periodical&gt;&lt;full-title&gt;Corporate Governance: An International Review&lt;/full-title&gt;&lt;/periodical&gt;&lt;pages&gt;136-148&lt;/pages&gt;&lt;volume&gt;18&lt;/volume&gt;&lt;number&gt;2&lt;/number&gt;&lt;keywords&gt;&lt;keyword&gt;Corporate Governance&lt;/keyword&gt;&lt;keyword&gt;Women Directors&lt;/keyword&gt;&lt;keyword&gt;Gender Differences&lt;/keyword&gt;&lt;keyword&gt;Diversity&lt;/keyword&gt;&lt;keyword&gt;Board Processes&lt;/keyword&gt;&lt;/keywords&gt;&lt;dates&gt;&lt;year&gt;2010&lt;/year&gt;&lt;/dates&gt;&lt;publisher&gt;Blackwell Publishing Ltd&lt;/publisher&gt;&lt;isbn&gt;1467-8683&lt;/isbn&gt;&lt;urls&gt;&lt;related-urls&gt;&lt;url&gt;http://dx.doi.org/10.1111/j.1467-8683.2010.00784.x&lt;/url&gt;&lt;/related-urls&gt;&lt;/urls&gt;&lt;electronic-resource-num&gt;10.1111/j.1467-8683.2010.00784.x&lt;/electronic-resource-num&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8" w:tooltip="Nielsen, 2010 #2343" w:history="1">
        <w:r w:rsidR="005942F4" w:rsidRPr="0099691D">
          <w:rPr>
            <w:rFonts w:ascii="Arial" w:hAnsi="Arial" w:cs="Arial"/>
            <w:noProof/>
            <w:sz w:val="22"/>
            <w:lang w:val="en-US"/>
          </w:rPr>
          <w:t>Nielsen and Huse, 2010a</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Women’s contributions to board decision-making and strategic involvement has been demonstrated, but is limited by women being perceived as unequal board members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&lt;EndNote&gt;&lt;Cite&gt;&lt;Author&gt;Nielsen&lt;/Author&gt;&lt;Year&gt;2010&lt;/Year&gt;&lt;RecNum&gt;2327&lt;/RecNum&gt;&lt;DisplayText&gt;(Nielsen and Huse, 2010b)&lt;/DisplayText&gt;&lt;record&gt;&lt;rec-number&gt;2327&lt;/rec-number&gt;&lt;foreign-keys&gt;&lt;key app="EN" db-id="w5w0awr0cwzwdaee2r6x2aasper2wdwr9rsd"&gt;2327&lt;/key&gt;&lt;/foreign-keys&gt;&lt;ref-type name="Journal Article"&gt;17&lt;/ref-type&gt;&lt;contributors&gt;&lt;authors&gt;&lt;author&gt;Nielsen, Sabina&lt;/author&gt;&lt;author&gt;Huse, Morten&lt;/author&gt;&lt;/authors&gt;&lt;/contributors&gt;&lt;titles&gt;&lt;title&gt;Women directors&amp;apos; contribution to board decision-making and strategic involvement: The role of equality perception&lt;/title&gt;&lt;secondary-title&gt;European Management Review&lt;/secondary-title&gt;&lt;/titles&gt;&lt;periodical&gt;&lt;full-title&gt;European Management Review&lt;/full-title&gt;&lt;/periodical&gt;&lt;pages&gt;16-29&lt;/pages&gt;&lt;volume&gt;7&lt;/volume&gt;&lt;number&gt;1&lt;/number&gt;&lt;keywords&gt;&lt;keyword&gt;women directors&lt;/keyword&gt;&lt;keyword&gt;board decision-making&lt;/keyword&gt;&lt;keyword&gt;board strategic involvement&lt;/keyword&gt;&lt;keyword&gt;equality perception&lt;/keyword&gt;&lt;/keywords&gt;&lt;dates&gt;&lt;year&gt;2010&lt;/year&gt;&lt;/dates&gt;&lt;publisher&gt;Blackwell Publishing Ltd&lt;/publisher&gt;&lt;isbn&gt;1740-4762&lt;/isbn&gt;&lt;urls&gt;&lt;related-urls&gt;&lt;url&gt;http://dx.doi.org/10.1057/emr.2009.27&lt;/url&gt;&lt;/related-urls&gt;&lt;/urls&gt;&lt;electronic-resource-num&gt;10.1057/emr.2009.27&lt;/electronic-resource-num&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9" w:tooltip="Nielsen, 2010 #2327" w:history="1">
        <w:r w:rsidR="005942F4" w:rsidRPr="0099691D">
          <w:rPr>
            <w:rFonts w:ascii="Arial" w:hAnsi="Arial" w:cs="Arial"/>
            <w:noProof/>
            <w:sz w:val="22"/>
            <w:lang w:val="en-US"/>
          </w:rPr>
          <w:t>Nielsen and Huse, 2010b</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The supposedly negative effect of women directors on performance has been linked to the fact that women are appointed to firms that are perceived as performing poorly (as opposed to actually performing poorly) and that the presence of women on boards can deter investors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&lt;EndNote&gt;&lt;Cite&gt;&lt;Author&gt;Haslam&lt;/Author&gt;&lt;Year&gt;2010&lt;/Year&gt;&lt;RecNum&gt;2348&lt;/RecNum&gt;&lt;DisplayText&gt;(Haslam et al., 2010)&lt;/DisplayText&gt;&lt;record&gt;&lt;rec-number&gt;2348&lt;/rec-number&gt;&lt;foreign-keys&gt;&lt;key app="EN" db-id="w5w0awr0cwzwdaee2r6x2aasper2wdwr9rsd"&gt;2348&lt;/key&gt;&lt;/foreign-keys&gt;&lt;ref-type name="Journal Article"&gt;17&lt;/ref-type&gt;&lt;contributors&gt;&lt;authors&gt;&lt;author&gt;Haslam, S. Alexander&lt;/author&gt;&lt;author&gt;Ryan, Michelle K.&lt;/author&gt;&lt;author&gt;Kulich, Clara&lt;/author&gt;&lt;author&gt;Trojanowski, Grzegorz&lt;/author&gt;&lt;author&gt;Atkins, Cate&lt;/author&gt;&lt;/authors&gt;&lt;/contributors&gt;&lt;titles&gt;&lt;title&gt;Investing with Prejudice: the Relationship Between Women&amp;apos;s Presence on Company Boards and Objective and Subjective Measures of Company Performance&lt;/title&gt;&lt;secondary-title&gt;British Journal of Management&lt;/secondary-title&gt;&lt;/titles&gt;&lt;periodical&gt;&lt;full-title&gt;British Journal of Management&lt;/full-title&gt;&lt;/periodical&gt;&lt;pages&gt;484-497&lt;/pages&gt;&lt;volume&gt;21&lt;/volume&gt;&lt;number&gt;2&lt;/number&gt;&lt;keywords&gt;&lt;keyword&gt;boards, women&lt;/keyword&gt;&lt;/keywords&gt;&lt;dates&gt;&lt;year&gt;2010&lt;/year&gt;&lt;/dates&gt;&lt;publisher&gt;Blackwell Publishing Ltd&lt;/publisher&gt;&lt;isbn&gt;1467-8551&lt;/isbn&gt;&lt;urls&gt;&lt;related-urls&gt;&lt;url&gt;http://dx.doi.org/10.1111/j.1467-8551.2009.00670.x&lt;/url&gt;&lt;/related-urls&gt;&lt;/urls&gt;&lt;electronic-resource-num&gt;10.1111/j.1467-8551.2009.00670.x&lt;/electronic-resource-num&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2" w:tooltip="Haslam, 2010 #2348" w:history="1">
        <w:r w:rsidR="005942F4" w:rsidRPr="0099691D">
          <w:rPr>
            <w:rFonts w:ascii="Arial" w:hAnsi="Arial" w:cs="Arial"/>
            <w:noProof/>
            <w:sz w:val="22"/>
            <w:lang w:val="en-US"/>
          </w:rPr>
          <w:t>Haslam et al., 2010</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The diversity of backgrounds and expertise brought by women has also been explored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&lt;EndNote&gt;&lt;Cite&gt;&lt;Author&gt;Burke&lt;/Author&gt;&lt;Year&gt;1997&lt;/Year&gt;&lt;RecNum&gt;779&lt;/RecNum&gt;&lt;DisplayText&gt;(Burke, 1997)&lt;/DisplayText&gt;&lt;record&gt;&lt;rec-number&gt;779&lt;/rec-number&gt;&lt;foreign-keys&gt;&lt;key app="EN" db-id="w5w0awr0cwzwdaee2r6x2aasper2wdwr9rsd"&gt;779&lt;/key&gt;&lt;/foreign-keys&gt;&lt;ref-type name="Journal Article"&gt;17&lt;/ref-type&gt;&lt;contributors&gt;&lt;authors&gt;&lt;author&gt;Burke, Ronald J.&lt;/author&gt;&lt;/authors&gt;&lt;/contributors&gt;&lt;titles&gt;&lt;title&gt;Women on Corporate Boards of Directors: A Needed Resource&lt;/title&gt;&lt;secondary-title&gt;Journal of Business Ethics&lt;/secondary-title&gt;&lt;/titles&gt;&lt;periodical&gt;&lt;full-title&gt;Journal of Business Ethics&lt;/full-title&gt;&lt;/periodical&gt;&lt;pages&gt;909-915&lt;/pages&gt;&lt;volume&gt;16&lt;/volume&gt;&lt;number&gt;9&lt;/number&gt;&lt;keywords&gt;&lt;keyword&gt;WOMEN executives&lt;/keyword&gt;&lt;keyword&gt;RESEARCH&lt;/keyword&gt;&lt;keyword&gt;DIRECTORS of corporations&lt;/keyword&gt;&lt;keyword&gt;BOARDS of directors&lt;/keyword&gt;&lt;keyword&gt;PUBLIC companies&lt;/keyword&gt;&lt;keyword&gt;PRIVATE companies&lt;/keyword&gt;&lt;keyword&gt;INTERPERSONAL relations&lt;/keyword&gt;&lt;keyword&gt;DIVERSITY in the workplace&lt;/keyword&gt;&lt;keyword&gt;PERSONNEL management&lt;/keyword&gt;&lt;keyword&gt;EQUALITY in the workplace&lt;/keyword&gt;&lt;keyword&gt;DISCRIMINATION in employment&lt;/keyword&gt;&lt;keyword&gt;CORPORATE governance&lt;/keyword&gt;&lt;keyword&gt;CORPORATIONS&lt;/keyword&gt;&lt;keyword&gt;SOCIAL aspects&lt;/keyword&gt;&lt;/keywords&gt;&lt;dates&gt;&lt;year&gt;1997&lt;/year&gt;&lt;/dates&gt;&lt;isbn&gt;01674544&lt;/isbn&gt;&lt;urls&gt;&lt;related-urls&gt;&lt;url&gt;http://search.ebscohost.com/login.aspx?direct=true&amp;amp;db=buh&amp;amp;AN=12251891&amp;amp;site=ehost-live&lt;/url&gt;&lt;/related-urls&gt;&lt;/urls&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3" w:tooltip="Burke, 1997 #779" w:history="1">
        <w:r w:rsidR="005942F4" w:rsidRPr="0099691D">
          <w:rPr>
            <w:rFonts w:ascii="Arial" w:hAnsi="Arial" w:cs="Arial"/>
            <w:noProof/>
            <w:sz w:val="22"/>
            <w:lang w:val="en-US"/>
          </w:rPr>
          <w:t>Burke, 1997</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as have the resource-dependent predictors of female representation on boards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&lt;EndNote&gt;&lt;Cite&gt;&lt;Author&gt;Hillman&lt;/Author&gt;&lt;Year&gt;2007&lt;/Year&gt;&lt;RecNum&gt;2313&lt;/RecNum&gt;&lt;DisplayText&gt;(Hillman et al., 2007)&lt;/DisplayText&gt;&lt;record&gt;&lt;rec-number&gt;2313&lt;/rec-number&gt;&lt;foreign-keys&gt;&lt;key app="EN" db-id="w5w0awr0cwzwdaee2r6x2aasper2wdwr9rsd"&gt;2313&lt;/key&gt;&lt;/foreign-keys&gt;&lt;ref-type name="Journal Article"&gt;17&lt;/ref-type&gt;&lt;contributors&gt;&lt;authors&gt;&lt;author&gt;Hillman, A. J.&lt;/author&gt;&lt;author&gt;Shropshire, C.&lt;/author&gt;&lt;author&gt;Cannella, A. A.&lt;/author&gt;&lt;/authors&gt;&lt;/contributors&gt;&lt;auth-address&gt;Hillman, AJ&amp;#xD;Arizona State Univ, WP Carey Sch Business, Tempe, AZ 85287 USA&amp;#xD;Arizona State Univ, WP Carey Sch Business, Tempe, AZ 85287 USA&amp;#xD;Tulane Univ, New Orleans, LA 70118 USA&lt;/auth-address&gt;&lt;titles&gt;&lt;title&gt;Organizational predictors of women on corporate boards&lt;/title&gt;&lt;secondary-title&gt;Academy of Management Journal&lt;/secondary-title&gt;&lt;/titles&gt;&lt;periodical&gt;&lt;full-title&gt;Academy of Management Journal&lt;/full-title&gt;&lt;/periodical&gt;&lt;pages&gt;941-952&lt;/pages&gt;&lt;volume&gt;50&lt;/volume&gt;&lt;number&gt;4&lt;/number&gt;&lt;keywords&gt;&lt;keyword&gt;top management teams&lt;/keyword&gt;&lt;keyword&gt;interlocking directorates&lt;/keyword&gt;&lt;keyword&gt;financial performance&lt;/keyword&gt;&lt;keyword&gt;committee membership&lt;/keyword&gt;&lt;keyword&gt;firm performance&lt;/keyword&gt;&lt;keyword&gt;network ties&lt;/keyword&gt;&lt;keyword&gt;diversity&lt;/keyword&gt;&lt;keyword&gt;impact&lt;/keyword&gt;&lt;keyword&gt;dependence&lt;/keyword&gt;&lt;keyword&gt;environment&lt;/keyword&gt;&lt;/keywords&gt;&lt;dates&gt;&lt;year&gt;2007&lt;/year&gt;&lt;pub-dates&gt;&lt;date&gt;Aug&lt;/date&gt;&lt;/pub-dates&gt;&lt;/dates&gt;&lt;isbn&gt;0001-4273&lt;/isbn&gt;&lt;accession-num&gt;ISI:000249145000015&lt;/accession-num&gt;&lt;urls&gt;&lt;related-urls&gt;&lt;url&gt;&amp;lt;Go to ISI&amp;gt;://000249145000015&lt;/url&gt;&lt;/related-urls&gt;&lt;/urls&gt;&lt;language&gt;English&lt;/language&gt;&lt;/record&gt;&lt;/Cite&gt;&lt;/EndNote&gt;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3" w:tooltip="Hillman, 2007 #2313" w:history="1">
        <w:r w:rsidR="005942F4" w:rsidRPr="0099691D">
          <w:rPr>
            <w:rFonts w:ascii="Arial" w:hAnsi="Arial" w:cs="Arial"/>
            <w:noProof/>
            <w:sz w:val="22"/>
            <w:lang w:val="en-US"/>
          </w:rPr>
          <w:t>Hillman et al., 2007</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Some previous research on boards and governance has already taken some interest in network effects. The impact of interlocked boards and directors’ networks has attracted much attention </w:t>
      </w:r>
      <w:r w:rsidRPr="0099691D">
        <w:rPr>
          <w:rFonts w:ascii="Arial" w:hAnsi="Arial" w:cs="Arial"/>
          <w:sz w:val="22"/>
          <w:lang w:val="en-US"/>
        </w:rPr>
        <w:fldChar w:fldCharType="begin">
          <w:fldData xml:space="preserve">PEVuZE5vdGU+PENpdGU+PEF1dGhvcj5TaHJvcHNoaXJlPC9BdXRob3I+PFllYXI+MjAxMDwvWWVh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</w:fldData>
        </w:fldChar>
      </w:r>
      <w:r w:rsidR="00DA6C78" w:rsidRPr="0099691D">
        <w:rPr>
          <w:rFonts w:ascii="Arial" w:hAnsi="Arial" w:cs="Arial"/>
          <w:sz w:val="22"/>
          <w:lang w:val="en-US"/>
        </w:rPr>
        <w:instrText xml:space="preserve"> ADDIN EN.CITE </w:instrText>
      </w:r>
      <w:r w:rsidR="00DA6C78" w:rsidRPr="0099691D">
        <w:rPr>
          <w:rFonts w:ascii="Arial" w:hAnsi="Arial" w:cs="Arial"/>
          <w:sz w:val="22"/>
          <w:lang w:val="en-US"/>
        </w:rPr>
        <w:fldChar w:fldCharType="begin">
          <w:fldData xml:space="preserve">PEVuZE5vdGU+PENpdGU+PEF1dGhvcj5TaHJvcHNoaXJlPC9BdXRob3I+PFllYXI+MjAxMDwvWWVh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</w:fldData>
        </w:fldChar>
      </w:r>
      <w:r w:rsidR="00DA6C78" w:rsidRPr="0099691D">
        <w:rPr>
          <w:rFonts w:ascii="Arial" w:hAnsi="Arial" w:cs="Arial"/>
          <w:sz w:val="22"/>
          <w:lang w:val="en-US"/>
        </w:rPr>
        <w:instrText xml:space="preserve"> ADDIN EN.CITE.DATA </w:instrText>
      </w:r>
      <w:r w:rsidR="00DA6C78" w:rsidRPr="0099691D">
        <w:rPr>
          <w:rFonts w:ascii="Arial" w:hAnsi="Arial" w:cs="Arial"/>
          <w:sz w:val="22"/>
          <w:lang w:val="en-US"/>
        </w:rPr>
      </w:r>
      <w:r w:rsidR="00DA6C78" w:rsidRPr="0099691D">
        <w:rPr>
          <w:rFonts w:ascii="Arial" w:hAnsi="Arial" w:cs="Arial"/>
          <w:sz w:val="22"/>
          <w:lang w:val="en-US"/>
        </w:rPr>
        <w:fldChar w:fldCharType="end"/>
      </w:r>
      <w:r w:rsidRPr="0099691D">
        <w:rPr>
          <w:rFonts w:ascii="Arial" w:hAnsi="Arial" w:cs="Arial"/>
          <w:sz w:val="22"/>
          <w:lang w:val="en-US"/>
        </w:rPr>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4" w:tooltip="Shropshire, 2010 #2350" w:history="1">
        <w:r w:rsidR="005942F4" w:rsidRPr="0099691D">
          <w:rPr>
            <w:rFonts w:ascii="Arial" w:hAnsi="Arial" w:cs="Arial"/>
            <w:noProof/>
            <w:sz w:val="22"/>
            <w:lang w:val="en-US"/>
          </w:rPr>
          <w:t>Shropshire, 2010</w:t>
        </w:r>
      </w:hyperlink>
      <w:r w:rsidR="00DA6C78" w:rsidRPr="0099691D">
        <w:rPr>
          <w:rFonts w:ascii="Arial" w:hAnsi="Arial" w:cs="Arial"/>
          <w:noProof/>
          <w:sz w:val="22"/>
          <w:lang w:val="en-US"/>
        </w:rPr>
        <w:t xml:space="preserve">; </w:t>
      </w:r>
      <w:hyperlink w:anchor="_ENREF_11" w:tooltip="Harris, 2007 #981" w:history="1">
        <w:r w:rsidR="005942F4" w:rsidRPr="0099691D">
          <w:rPr>
            <w:rFonts w:ascii="Arial" w:hAnsi="Arial" w:cs="Arial"/>
            <w:noProof/>
            <w:sz w:val="22"/>
            <w:lang w:val="en-US"/>
          </w:rPr>
          <w:t>Harris and Helfat, 2007</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More specifically, it has been shown that a network of strong ties to other members within a given board impacts the influence of board members more than human capital or ties across boards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&lt;EndNote&gt;&lt;Cite&gt;&lt;Author&gt;Stevenson&lt;/Author&gt;&lt;Year&gt; 2009&lt;/Year&gt;&lt;RecNum&gt;726&lt;/RecNum&gt;&lt;DisplayText&gt;(Stevenson and Radin, 2009)&lt;/DisplayText&gt;&lt;record&gt;&lt;rec-number&gt;726&lt;/rec-number&gt;&lt;foreign-keys&gt;&lt;key app="EN" db-id="w5w0awr0cwzwdaee2r6x2aasper2wdwr9rsd"&gt;726&lt;/key&gt;&lt;/foreign-keys&gt;&lt;ref-type name="Journal Article"&gt;17&lt;/ref-type&gt;&lt;contributors&gt;&lt;authors&gt;&lt;author&gt;Stevenson, William B.&lt;/author&gt;&lt;author&gt;Radin, Robert F.&lt;/author&gt;&lt;/authors&gt;&lt;/contributors&gt;&lt;auth-address&gt;Carroll School of Management, Boston College, Massachusetts&lt;/auth-address&gt;&lt;titles&gt;&lt;title&gt;Social Capital and Social Influence on the Board of Directors&lt;/title&gt;&lt;secondary-title&gt;Journal of Management Studies&lt;/secondary-title&gt;&lt;/titles&gt;&lt;periodical&gt;&lt;full-title&gt;Journal of Management Studies&lt;/full-title&gt;&lt;/periodical&gt;&lt;pages&gt;16-44&lt;/pages&gt;&lt;volume&gt;46&lt;/volume&gt;&lt;number&gt;1&lt;/number&gt;&lt;dates&gt;&lt;year&gt; 2009&lt;/year&gt;&lt;/dates&gt;&lt;isbn&gt;1467-6486&lt;/isbn&gt;&lt;urls&gt;&lt;related-urls&gt;&lt;url&gt;http://dx.doi.org/10.1111/j.1467-6486.2008.00800.x&lt;/url&gt;&lt;/related-urls&gt;&lt;/urls&gt;&lt;/record&gt;&lt;/Cite&gt;&lt;/EndNote&gt;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6" w:tooltip="Stevenson,  2009 #726" w:history="1">
        <w:r w:rsidR="005942F4" w:rsidRPr="0099691D">
          <w:rPr>
            <w:rFonts w:ascii="Arial" w:hAnsi="Arial" w:cs="Arial"/>
            <w:noProof/>
            <w:sz w:val="22"/>
            <w:lang w:val="en-US"/>
          </w:rPr>
          <w:t>Stevenson and Radin, 2009</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nevertheless, CEOs’ portfolios of network ties to other CEOs play a strategic role for business, especially when direct ties between allied firms boards are broken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&lt;EndNote&gt;&lt;Cite&gt;&lt;Author&gt;Westphal&lt;/Author&gt;&lt;Year&gt;2006&lt;/Year&gt;&lt;RecNum&gt;2163&lt;/RecNum&gt;&lt;DisplayText&gt;(Westphal et al., 2006)&lt;/DisplayText&gt;&lt;record&gt;&lt;rec-number&gt;2163&lt;/rec-number&gt;&lt;foreign-keys&gt;&lt;key app="EN" db-id="w5w0awr0cwzwdaee2r6x2aasper2wdwr9rsd"&gt;2163&lt;/key&gt;&lt;/foreign-keys&gt;&lt;ref-type name="Journal Article"&gt;17&lt;/ref-type&gt;&lt;contributors&gt;&lt;authors&gt;&lt;author&gt;Westphal, J. D.&lt;/author&gt;&lt;author&gt;Boivie, S.&lt;/author&gt;&lt;author&gt;Chng, D. H. M.&lt;/author&gt;&lt;/authors&gt;&lt;/contributors&gt;&lt;auth-address&gt;Westphal, JD&amp;#xD;Univ Texas, McCombs Sch Business, CBA 4-202, Austin, TX 78712 USA&amp;#xD;Univ Texas, McCombs Sch Business, Austin, TX 78712 USA&lt;/auth-address&gt;&lt;titles&gt;&lt;title&gt;The strategic impetus for social network ties: Reconstituting broken CEO friendship ties&lt;/title&gt;&lt;secondary-title&gt;Strategic Management Journal&lt;/secondary-title&gt;&lt;/titles&gt;&lt;periodical&gt;&lt;full-title&gt;Strategic Management Journal&lt;/full-title&gt;&lt;/periodical&gt;&lt;pages&gt;425-445&lt;/pages&gt;&lt;volume&gt;27&lt;/volume&gt;&lt;number&gt;5&lt;/number&gt;&lt;keywords&gt;&lt;keyword&gt;resource dependence&lt;/keyword&gt;&lt;keyword&gt;social embeddedness&lt;/keyword&gt;&lt;keyword&gt;social network ties&lt;/keyword&gt;&lt;keyword&gt;friendship ties&lt;/keyword&gt;&lt;keyword&gt;top management&lt;/keyword&gt;&lt;keyword&gt;interlocking directorates&lt;/keyword&gt;&lt;keyword&gt;exchange networks&lt;/keyword&gt;&lt;keyword&gt;sample selection&lt;/keyword&gt;&lt;keyword&gt;us corporations&lt;/keyword&gt;&lt;keyword&gt;power&lt;/keyword&gt;&lt;keyword&gt;embeddedness&lt;/keyword&gt;&lt;keyword&gt;performance&lt;/keyword&gt;&lt;keyword&gt;consequences&lt;/keyword&gt;&lt;keyword&gt;organization&lt;/keyword&gt;&lt;keyword&gt;industry&lt;/keyword&gt;&lt;/keywords&gt;&lt;dates&gt;&lt;year&gt;2006&lt;/year&gt;&lt;pub-dates&gt;&lt;date&gt;May&lt;/date&gt;&lt;/pub-dates&gt;&lt;/dates&gt;&lt;isbn&gt;0143-2095&lt;/isbn&gt;&lt;accession-num&gt;ISI:000237367000002&lt;/accession-num&gt;&lt;urls&gt;&lt;related-urls&gt;&lt;url&gt;&amp;lt;Go to ISI&amp;gt;://000237367000002&lt;/url&gt;&lt;/related-urls&gt;&lt;/urls&gt;&lt;electronic-resource-num&gt;Doi 10.1002/Smj.525&lt;/electronic-resource-num&gt;&lt;language&gt;English&lt;/language&gt;&lt;/record&gt;&lt;/Cite&gt;&lt;/EndNote&gt;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9" w:tooltip="Westphal, 2006 #2163" w:history="1">
        <w:r w:rsidR="005942F4" w:rsidRPr="0099691D">
          <w:rPr>
            <w:rFonts w:ascii="Arial" w:hAnsi="Arial" w:cs="Arial"/>
            <w:noProof/>
            <w:sz w:val="22"/>
            <w:lang w:val="en-US"/>
          </w:rPr>
          <w:t>Westphal et al., 2006</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Regarding demographic minorities on corporate boards, it has been demonstrated that influence is gained if one has ties to board members on other boards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&lt;EndNote&gt;&lt;Cite&gt;&lt;Author&gt;Westphal&lt;/Author&gt;&lt;Year&gt;2000&lt;/Year&gt;&lt;RecNum&gt;1754&lt;/RecNum&gt;&lt;DisplayText&gt;(Westphal and Milton, 2000)&lt;/DisplayText&gt;&lt;record&gt;&lt;rec-number&gt;1754&lt;/rec-number&gt;&lt;foreign-keys&gt;&lt;key app="EN" db-id="w5w0awr0cwzwdaee2r6x2aasper2wdwr9rsd"&gt;1754&lt;/key&gt;&lt;/foreign-keys&gt;&lt;ref-type name="Journal Article"&gt;17&lt;/ref-type&gt;&lt;contributors&gt;&lt;authors&gt;&lt;author&gt;Westphal, James D.&lt;/author&gt;&lt;author&gt;Milton, Laurie P.&lt;/author&gt;&lt;/authors&gt;&lt;/contributors&gt;&lt;titles&gt;&lt;title&gt;How Experience and Network Ties Affect the Influence of Demographic Minorities on Corporate Boards&lt;/title&gt;&lt;secondary-title&gt;Administrative Science Quarterly&lt;/secondary-title&gt;&lt;/titles&gt;&lt;periodical&gt;&lt;full-title&gt;Administrative Science Quarterly&lt;/full-title&gt;&lt;/periodical&gt;&lt;pages&gt;366-398&lt;/pages&gt;&lt;volume&gt;45&lt;/volume&gt;&lt;number&gt;2&lt;/number&gt;&lt;dates&gt;&lt;year&gt;2000&lt;/year&gt;&lt;/dates&gt;&lt;publisher&gt;Johnson Graduate School of Management, Cornell University&lt;/publisher&gt;&lt;isbn&gt;00018392&lt;/isbn&gt;&lt;urls&gt;&lt;related-urls&gt;&lt;url&gt;http://www.jstor.org/stable/2667075&lt;/url&gt;&lt;/related-urls&gt;&lt;/urls&gt;&lt;/record&gt;&lt;/Cite&gt;&lt;/EndNote&gt;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30" w:tooltip="Westphal, 2000 #1754" w:history="1">
        <w:r w:rsidR="005942F4" w:rsidRPr="0099691D">
          <w:rPr>
            <w:rFonts w:ascii="Arial" w:hAnsi="Arial" w:cs="Arial"/>
            <w:noProof/>
            <w:sz w:val="22"/>
            <w:lang w:val="en-US"/>
          </w:rPr>
          <w:t>Westphal and Milton, 2000</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w:t>
      </w:r>
    </w:p>
    <w:p w14:paraId="0F2EA253" w14:textId="77777777" w:rsidR="009D24E1" w:rsidRPr="0099691D" w:rsidRDefault="009D24E1" w:rsidP="002E4C43">
      <w:pPr>
        <w:autoSpaceDE w:val="0"/>
        <w:autoSpaceDN w:val="0"/>
        <w:adjustRightInd w:val="0"/>
        <w:spacing w:after="0" w:line="480" w:lineRule="auto"/>
        <w:jc w:val="both"/>
        <w:rPr>
          <w:rFonts w:ascii="Arial" w:hAnsi="Arial" w:cs="Arial"/>
          <w:sz w:val="22"/>
          <w:lang w:val="en-US"/>
        </w:rPr>
      </w:pPr>
    </w:p>
    <w:p w14:paraId="2B0BED55" w14:textId="50468926" w:rsidR="00D57557" w:rsidRPr="0099691D" w:rsidRDefault="00D57557"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Regarding pathways to the boardroom, Westphal and Stern have shown how ingratiation, which can be considered as a way to create a strong social-network tie, can compensate for credentials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 ExcludeAuth="1"&gt;&lt;Author&gt;Westphal&lt;/Author&gt;&lt;Year&gt;2006&lt;/Year&gt;&lt;RecNum&gt;2340&lt;/RecNum&gt;&lt;DisplayText&gt;(2006)&lt;/DisplayText&gt;&lt;record&gt;&lt;rec-number&gt;2340&lt;/rec-number&gt;&lt;foreign-keys&gt;&lt;key app="EN" db-id="w5w0awr0cwzwdaee2r6x2aasper2wdwr9rsd"&gt;2340&lt;/key&gt;&lt;/foreign-keys&gt;&lt;ref-type name="Journal Article"&gt;17&lt;/ref-type&gt;&lt;contributors&gt;&lt;authors&gt;&lt;author&gt;Westphal, James D.&lt;/author&gt;&lt;author&gt;Stern, Ithai&lt;/author&gt;&lt;/authors&gt;&lt;/contributors&gt;&lt;titles&gt;&lt;title&gt;The Other Pathway to the Boardroom: Interpersonal Influence Behavior as a Substitute for Elite Credentials and Majority Status in Obtaining Board Appointments&lt;/title&gt;&lt;secondary-title&gt;Administrative Science Quarterly&lt;/secondary-title&gt;&lt;/titles&gt;&lt;periodical&gt;&lt;full-title&gt;Administrative Science Quarterly&lt;/full-title&gt;&lt;/periodical&gt;&lt;pages&gt;169-204&lt;/pages&gt;&lt;volume&gt;51&lt;/volume&gt;&lt;number&gt;2&lt;/number&gt;&lt;dates&gt;&lt;year&gt;2006&lt;/year&gt;&lt;/dates&gt;&lt;publisher&gt;Johnson Graduate School of Management, Cornell University&lt;/publisher&gt;&lt;isbn&gt;00018392&lt;/isbn&gt;&lt;urls&gt;&lt;related-urls&gt;&lt;url&gt;http://www.jstor.org/stable/20109870&lt;/url&gt;&lt;/related-urls&gt;&lt;/urls&gt;&lt;/record&gt;&lt;/Cite&gt;&lt;/EndNote&gt;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31" w:tooltip="Westphal, 2006 #2340" w:history="1">
        <w:r w:rsidR="005942F4" w:rsidRPr="0099691D">
          <w:rPr>
            <w:rFonts w:ascii="Arial" w:hAnsi="Arial" w:cs="Arial"/>
            <w:noProof/>
            <w:sz w:val="22"/>
            <w:lang w:val="en-US"/>
          </w:rPr>
          <w:t>2006</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and that this is a game that women are less willing to play </w:t>
      </w:r>
      <w:r w:rsidRPr="0099691D">
        <w:rPr>
          <w:rFonts w:ascii="Arial" w:hAnsi="Arial" w:cs="Arial"/>
          <w:sz w:val="22"/>
          <w:lang w:val="en-US"/>
        </w:rPr>
        <w:fldChar w:fldCharType="begin"/>
      </w:r>
      <w:r w:rsidR="00DA6C78" w:rsidRPr="0099691D">
        <w:rPr>
          <w:rFonts w:ascii="Arial" w:hAnsi="Arial" w:cs="Arial"/>
          <w:sz w:val="22"/>
          <w:lang w:val="en-US"/>
        </w:rPr>
        <w:instrText xml:space="preserve"> ADDIN EN.CITE &lt;EndNote&gt;&lt;Cite&gt;&lt;Author&gt;Singh&lt;/Author&gt;&lt;Year&gt;2002&lt;/Year&gt;&lt;RecNum&gt;2365&lt;/RecNum&gt;&lt;DisplayText&gt;(Singh et al., 2002)&lt;/DisplayText&gt;&lt;record&gt;&lt;rec-number&gt;2365&lt;/rec-number&gt;&lt;foreign-keys&gt;&lt;key app="EN" db-id="w5w0awr0cwzwdaee2r6x2aasper2wdwr9rsd"&gt;2365&lt;/key&gt;&lt;/foreign-keys&gt;&lt;ref-type name="Journal Article"&gt;17&lt;/ref-type&gt;&lt;contributors&gt;&lt;authors&gt;&lt;author&gt;Singh, V.&lt;/author&gt;&lt;author&gt;Kumra, S.&lt;/author&gt;&lt;author&gt;Vinnicombe, S.&lt;/author&gt;&lt;/authors&gt;&lt;/contributors&gt;&lt;auth-address&gt;Singh, V&amp;#xD;Cranfield Univ, Cranfield Sch Management, Ctr Dev Women Business Leaders, Cranfield MK43 0AL, Beds, England&amp;#xD;Cranfield Univ, Cranfield Sch Management, Ctr Dev Women Business Leaders, Cranfield MK43 0AL, Beds, England&amp;#xD;Univ Buckingham, Buckingham, England&lt;/auth-address&gt;&lt;titles&gt;&lt;title&gt;Gender and impression management: Playing the promotion game&lt;/title&gt;&lt;secondary-title&gt;Journal of Business Ethics&lt;/secondary-title&gt;&lt;/titles&gt;&lt;periodical&gt;&lt;full-title&gt;Journal of Business Ethics&lt;/full-title&gt;&lt;/periodical&gt;&lt;pages&gt;77-89&lt;/pages&gt;&lt;volume&gt;37&lt;/volume&gt;&lt;number&gt;1&lt;/number&gt;&lt;keywords&gt;&lt;keyword&gt;age&lt;/keyword&gt;&lt;keyword&gt;ethics&lt;/keyword&gt;&lt;keyword&gt;gender&lt;/keyword&gt;&lt;keyword&gt;impression management&lt;/keyword&gt;&lt;keyword&gt;ingratiation&lt;/keyword&gt;&lt;keyword&gt;managers&lt;/keyword&gt;&lt;keyword&gt;modesty&lt;/keyword&gt;&lt;keyword&gt;promotion&lt;/keyword&gt;&lt;keyword&gt;reputation&lt;/keyword&gt;&lt;keyword&gt;visibility&lt;/keyword&gt;&lt;keyword&gt;perspective&lt;/keyword&gt;&lt;keyword&gt;behavior&lt;/keyword&gt;&lt;keyword&gt;women&lt;/keyword&gt;&lt;/keywords&gt;&lt;dates&gt;&lt;year&gt;2002&lt;/year&gt;&lt;pub-dates&gt;&lt;date&gt;Apr&lt;/date&gt;&lt;/pub-dates&gt;&lt;/dates&gt;&lt;isbn&gt;0167-4544&lt;/isbn&gt;&lt;accession-num&gt;ISI:000174491000007&lt;/accession-num&gt;&lt;urls&gt;&lt;related-urls&gt;&lt;url&gt;&amp;lt;Go to ISI&amp;gt;://000174491000007&lt;/url&gt;&lt;/related-urls&gt;&lt;/urls&gt;&lt;language&gt;English&lt;/language&gt;&lt;/record&gt;&lt;/Cite&gt;&lt;/EndNote&gt;</w:instrText>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25" w:tooltip="Singh, 2002 #2365" w:history="1">
        <w:r w:rsidR="005942F4" w:rsidRPr="0099691D">
          <w:rPr>
            <w:rFonts w:ascii="Arial" w:hAnsi="Arial" w:cs="Arial"/>
            <w:noProof/>
            <w:sz w:val="22"/>
            <w:lang w:val="en-US"/>
          </w:rPr>
          <w:t>Singh et al., 2002</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Furthermore, Vinnicombe and Singh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 ExcludeAuth="1"&gt;&lt;Author&gt;Vinnicombe&lt;/Author&gt;&lt;Year&gt;2011&lt;/Year&gt;&lt;RecNum&gt;2290&lt;/RecNum&gt;&lt;DisplayText&gt;(2011)&lt;/DisplayText&gt;&lt;record&gt;&lt;rec-number&gt;2290&lt;/rec-number&gt;&lt;foreign-keys&gt;&lt;key app="EN" db-id="w5w0awr0cwzwdaee2r6x2aasper2wdwr9rsd"&gt;2290&lt;/key&gt;&lt;/foreign-keys&gt;&lt;ref-type name="Journal Article"&gt;17&lt;/ref-type&gt;&lt;contributors&gt;&lt;authors&gt;&lt;author&gt;Vinnicombe, Susan&lt;/author&gt;&lt;author&gt;Singh, Val&lt;/author&gt;&lt;/authors&gt;&lt;/contributors&gt;&lt;titles&gt;&lt;title&gt;Locks and keys to the boardroom&lt;/title&gt;&lt;secondary-title&gt;Gender in Management: An International Journal&lt;/secondary-title&gt;&lt;/titles&gt;&lt;periodical&gt;&lt;full-title&gt;Gender in Management: An International Journal&lt;/full-title&gt;&lt;/periodical&gt;&lt;pages&gt;200-211&lt;/pages&gt;&lt;volume&gt;26&lt;/volume&gt;&lt;number&gt;3&lt;/number&gt;&lt;keywords&gt;&lt;keyword&gt;Boards of Directors&lt;/keyword&gt;&lt;keyword&gt;Career development&lt;/keyword&gt;&lt;keyword&gt;Directors&lt;/keyword&gt;&lt;keyword&gt;Gender&lt;/keyword&gt;&lt;/keywords&gt;&lt;dates&gt;&lt;year&gt;2011&lt;/year&gt;&lt;/dates&gt;&lt;publisher&gt;Emerald Group Publishing Limited&lt;/publisher&gt;&lt;isbn&gt;1754-2413&lt;/isbn&gt;&lt;urls&gt;&lt;related-urls&gt;&lt;url&gt;http://dx.doi.org/10.1108/17542411111130963&lt;/url&gt;&lt;/related-urls&gt;&lt;/urls&gt;&lt;/record&gt;&lt;/Cite&gt;&lt;/EndNote&gt;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28" w:tooltip="Vinnicombe, 2011 #2290" w:history="1">
        <w:r w:rsidR="005942F4" w:rsidRPr="0099691D">
          <w:rPr>
            <w:rFonts w:ascii="Arial" w:hAnsi="Arial" w:cs="Arial"/>
            <w:noProof/>
            <w:sz w:val="22"/>
            <w:lang w:val="en-US"/>
          </w:rPr>
          <w:t>2011</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show that difficulties in entering organizational politics and the fact that women are perceived as impostors constitute strong barriers to women’s access to boardrooms. In these and similar publications </w:t>
      </w:r>
      <w:r w:rsidRPr="0099691D">
        <w:rPr>
          <w:rFonts w:ascii="Arial" w:hAnsi="Arial" w:cs="Arial"/>
          <w:sz w:val="22"/>
          <w:lang w:val="en-US"/>
        </w:rPr>
        <w:fldChar w:fldCharType="begin"/>
      </w:r>
      <w:r w:rsidRPr="0099691D">
        <w:rPr>
          <w:rFonts w:ascii="Arial" w:hAnsi="Arial" w:cs="Arial"/>
          <w:sz w:val="22"/>
          <w:lang w:val="en-US"/>
        </w:rPr>
        <w:instrText xml:space="preserve"> ADDIN EN.CITE &lt;EndNote&gt;&lt;Cite&gt;&lt;Author&gt;Sheridan&lt;/Author&gt;&lt;Year&gt;2002&lt;/Year&gt;&lt;RecNum&gt;875&lt;/RecNum&gt;&lt;DisplayText&gt;(Sheridan, 2002)&lt;/DisplayText&gt;&lt;record&gt;&lt;rec-number&gt;875&lt;/rec-number&gt;&lt;foreign-keys&gt;&lt;key app="EN" db-id="w5w0awr0cwzwdaee2r6x2aasper2wdwr9rsd"&gt;875&lt;/key&gt;&lt;/foreign-keys&gt;&lt;ref-type name="Journal Article"&gt;17&lt;/ref-type&gt;&lt;contributors&gt;&lt;authors&gt;&lt;author&gt;Sheridan, Alison&lt;/author&gt;&lt;/authors&gt;&lt;/contributors&gt;&lt;titles&gt;&lt;title&gt;What you know and who you know: “successful” women’s experiences of accessing board positions&lt;/title&gt;&lt;secondary-title&gt;Career Development International&lt;/secondary-title&gt;&lt;/titles&gt;&lt;periodical&gt;&lt;full-title&gt;Career Development International&lt;/full-title&gt;&lt;/periodical&gt;&lt;pages&gt;203-210&lt;/pages&gt;&lt;volume&gt;7&lt;/volume&gt;&lt;number&gt;4&lt;/number&gt;&lt;keywords&gt;&lt;keyword&gt;Australia,  Career development,  Directors,  Women&lt;/keyword&gt;&lt;/keywords&gt;&lt;dates&gt;&lt;year&gt;2002&lt;/year&gt;&lt;/dates&gt;&lt;urls&gt;&lt;/urls&gt;&lt;/record&gt;&lt;/Cite&gt;&lt;/EndNote&gt;</w:instrText>
      </w:r>
      <w:r w:rsidRPr="0099691D">
        <w:rPr>
          <w:rFonts w:ascii="Arial" w:hAnsi="Arial" w:cs="Arial"/>
          <w:sz w:val="22"/>
          <w:lang w:val="en-US"/>
        </w:rPr>
        <w:fldChar w:fldCharType="separate"/>
      </w:r>
      <w:r w:rsidRPr="0099691D">
        <w:rPr>
          <w:rFonts w:ascii="Arial" w:hAnsi="Arial" w:cs="Arial"/>
          <w:noProof/>
          <w:sz w:val="22"/>
          <w:lang w:val="en-US"/>
        </w:rPr>
        <w:t>(</w:t>
      </w:r>
      <w:hyperlink w:anchor="_ENREF_22" w:tooltip="Sheridan, 2002 #875" w:history="1">
        <w:r w:rsidR="005942F4" w:rsidRPr="0099691D">
          <w:rPr>
            <w:rFonts w:ascii="Arial" w:hAnsi="Arial" w:cs="Arial"/>
            <w:noProof/>
            <w:sz w:val="22"/>
            <w:lang w:val="en-US"/>
          </w:rPr>
          <w:t>Sheridan, 2002</w:t>
        </w:r>
      </w:hyperlink>
      <w:r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the importance of social networks is strongly hinted at. Inequality at work and the on-going lack of women at the top of organizations is still a reality, and in a significant number of contributions, this lack has been linked to networking-related issues in particular </w:t>
      </w:r>
      <w:r w:rsidRPr="0099691D">
        <w:rPr>
          <w:rFonts w:ascii="Arial" w:hAnsi="Arial" w:cs="Arial"/>
          <w:sz w:val="22"/>
          <w:lang w:val="en-US"/>
        </w:rPr>
        <w:fldChar w:fldCharType="begin">
          <w:fldData xml:space="preserve">PEVuZE5vdGU+PENpdGU+PEF1dGhvcj5JYmFycmE8L0F1dGhvcj48WWVhcj4xOTk3PC9ZZWFyPjxS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</w:fldData>
        </w:fldChar>
      </w:r>
      <w:r w:rsidR="00DA6C78" w:rsidRPr="0099691D">
        <w:rPr>
          <w:rFonts w:ascii="Arial" w:hAnsi="Arial" w:cs="Arial"/>
          <w:sz w:val="22"/>
          <w:lang w:val="en-US"/>
        </w:rPr>
        <w:instrText xml:space="preserve"> ADDIN EN.CITE </w:instrText>
      </w:r>
      <w:r w:rsidR="00DA6C78" w:rsidRPr="0099691D">
        <w:rPr>
          <w:rFonts w:ascii="Arial" w:hAnsi="Arial" w:cs="Arial"/>
          <w:sz w:val="22"/>
          <w:lang w:val="en-US"/>
        </w:rPr>
        <w:fldChar w:fldCharType="begin">
          <w:fldData xml:space="preserve">PEVuZE5vdGU+PENpdGU+PEF1dGhvcj5JYmFycmE8L0F1dGhvcj48WWVhcj4xOTk3PC9ZZWFyPjxS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</w:fldData>
        </w:fldChar>
      </w:r>
      <w:r w:rsidR="00DA6C78" w:rsidRPr="0099691D">
        <w:rPr>
          <w:rFonts w:ascii="Arial" w:hAnsi="Arial" w:cs="Arial"/>
          <w:sz w:val="22"/>
          <w:lang w:val="en-US"/>
        </w:rPr>
        <w:instrText xml:space="preserve"> ADDIN EN.CITE.DATA </w:instrText>
      </w:r>
      <w:r w:rsidR="00DA6C78" w:rsidRPr="0099691D">
        <w:rPr>
          <w:rFonts w:ascii="Arial" w:hAnsi="Arial" w:cs="Arial"/>
          <w:sz w:val="22"/>
          <w:lang w:val="en-US"/>
        </w:rPr>
      </w:r>
      <w:r w:rsidR="00DA6C78" w:rsidRPr="0099691D">
        <w:rPr>
          <w:rFonts w:ascii="Arial" w:hAnsi="Arial" w:cs="Arial"/>
          <w:sz w:val="22"/>
          <w:lang w:val="en-US"/>
        </w:rPr>
        <w:fldChar w:fldCharType="end"/>
      </w:r>
      <w:r w:rsidRPr="0099691D">
        <w:rPr>
          <w:rFonts w:ascii="Arial" w:hAnsi="Arial" w:cs="Arial"/>
          <w:sz w:val="22"/>
          <w:lang w:val="en-US"/>
        </w:rPr>
      </w:r>
      <w:r w:rsidRPr="0099691D">
        <w:rPr>
          <w:rFonts w:ascii="Arial" w:hAnsi="Arial" w:cs="Arial"/>
          <w:sz w:val="22"/>
          <w:lang w:val="en-US"/>
        </w:rPr>
        <w:fldChar w:fldCharType="separate"/>
      </w:r>
      <w:r w:rsidR="00DA6C78" w:rsidRPr="0099691D">
        <w:rPr>
          <w:rFonts w:ascii="Arial" w:hAnsi="Arial" w:cs="Arial"/>
          <w:noProof/>
          <w:sz w:val="22"/>
          <w:lang w:val="en-US"/>
        </w:rPr>
        <w:t>(</w:t>
      </w:r>
      <w:hyperlink w:anchor="_ENREF_14" w:tooltip="Ibarra, 1997 #760" w:history="1">
        <w:r w:rsidR="005942F4" w:rsidRPr="0099691D">
          <w:rPr>
            <w:rFonts w:ascii="Arial" w:hAnsi="Arial" w:cs="Arial"/>
            <w:noProof/>
            <w:sz w:val="22"/>
            <w:lang w:val="en-US"/>
          </w:rPr>
          <w:t>Ibarra, 1997</w:t>
        </w:r>
      </w:hyperlink>
      <w:r w:rsidR="00DA6C78" w:rsidRPr="0099691D">
        <w:rPr>
          <w:rFonts w:ascii="Arial" w:hAnsi="Arial" w:cs="Arial"/>
          <w:noProof/>
          <w:sz w:val="22"/>
          <w:lang w:val="en-US"/>
        </w:rPr>
        <w:t xml:space="preserve">; </w:t>
      </w:r>
      <w:hyperlink w:anchor="_ENREF_9" w:tooltip="Forret, 2004 #759" w:history="1">
        <w:r w:rsidR="005942F4" w:rsidRPr="0099691D">
          <w:rPr>
            <w:rFonts w:ascii="Arial" w:hAnsi="Arial" w:cs="Arial"/>
            <w:noProof/>
            <w:sz w:val="22"/>
            <w:lang w:val="en-US"/>
          </w:rPr>
          <w:t>Forret and Dougherty, 2004</w:t>
        </w:r>
      </w:hyperlink>
      <w:r w:rsidR="00DA6C78" w:rsidRPr="0099691D">
        <w:rPr>
          <w:rFonts w:ascii="Arial" w:hAnsi="Arial" w:cs="Arial"/>
          <w:noProof/>
          <w:sz w:val="22"/>
          <w:lang w:val="en-US"/>
        </w:rPr>
        <w:t xml:space="preserve">; </w:t>
      </w:r>
      <w:hyperlink w:anchor="_ENREF_13" w:tooltip="Hillman, 2007 #2313" w:history="1">
        <w:r w:rsidR="005942F4" w:rsidRPr="0099691D">
          <w:rPr>
            <w:rFonts w:ascii="Arial" w:hAnsi="Arial" w:cs="Arial"/>
            <w:noProof/>
            <w:sz w:val="22"/>
            <w:lang w:val="en-US"/>
          </w:rPr>
          <w:t>Hillman et al., 2007</w:t>
        </w:r>
      </w:hyperlink>
      <w:r w:rsidR="00DA6C78" w:rsidRPr="0099691D">
        <w:rPr>
          <w:rFonts w:ascii="Arial" w:hAnsi="Arial" w:cs="Arial"/>
          <w:noProof/>
          <w:sz w:val="22"/>
          <w:lang w:val="en-US"/>
        </w:rPr>
        <w:t>)</w:t>
      </w:r>
      <w:r w:rsidRPr="0099691D">
        <w:rPr>
          <w:rFonts w:ascii="Arial" w:hAnsi="Arial" w:cs="Arial"/>
          <w:sz w:val="22"/>
          <w:lang w:val="en-US"/>
        </w:rPr>
        <w:fldChar w:fldCharType="end"/>
      </w:r>
      <w:r w:rsidRPr="0099691D">
        <w:rPr>
          <w:rFonts w:ascii="Arial" w:hAnsi="Arial" w:cs="Arial"/>
          <w:sz w:val="22"/>
          <w:lang w:val="en-US"/>
        </w:rPr>
        <w:t xml:space="preserve">. </w:t>
      </w:r>
      <w:r w:rsidR="00176CB7" w:rsidRPr="0099691D">
        <w:rPr>
          <w:rFonts w:ascii="Arial" w:hAnsi="Arial" w:cs="Arial"/>
          <w:sz w:val="22"/>
          <w:lang w:val="en-US"/>
        </w:rPr>
        <w:t xml:space="preserve">A </w:t>
      </w:r>
      <w:r w:rsidR="009F4853" w:rsidRPr="0099691D">
        <w:rPr>
          <w:rFonts w:ascii="Arial" w:hAnsi="Arial" w:cs="Arial"/>
          <w:sz w:val="22"/>
          <w:lang w:val="en-US"/>
        </w:rPr>
        <w:t>important</w:t>
      </w:r>
      <w:r w:rsidR="00176CB7" w:rsidRPr="0099691D">
        <w:rPr>
          <w:rFonts w:ascii="Arial" w:hAnsi="Arial" w:cs="Arial"/>
          <w:sz w:val="22"/>
          <w:lang w:val="en-US"/>
        </w:rPr>
        <w:t xml:space="preserve"> objective of our project is </w:t>
      </w:r>
      <w:r w:rsidR="009F4853" w:rsidRPr="0099691D">
        <w:rPr>
          <w:rFonts w:ascii="Arial" w:hAnsi="Arial" w:cs="Arial"/>
          <w:sz w:val="22"/>
          <w:lang w:val="en-US"/>
        </w:rPr>
        <w:t>thus be to examine directors’ networks</w:t>
      </w:r>
      <w:r w:rsidR="00176CB7" w:rsidRPr="0099691D">
        <w:rPr>
          <w:rFonts w:ascii="Arial" w:hAnsi="Arial" w:cs="Arial"/>
          <w:sz w:val="22"/>
          <w:lang w:val="en-US"/>
        </w:rPr>
        <w:t xml:space="preserve"> by looking not only at their human capital, but also at their social capital, and discusses their interrelatedness</w:t>
      </w:r>
      <w:r w:rsidRPr="0099691D">
        <w:rPr>
          <w:rFonts w:ascii="Arial" w:hAnsi="Arial" w:cs="Arial"/>
          <w:sz w:val="22"/>
          <w:lang w:val="en-US"/>
        </w:rPr>
        <w:t xml:space="preserve">. This research will present an opportunity to make important contributions to the existing literature, as current research often revolves around quotas or looks at the impact of the presence of women on boards rather than at how they got their directorship. </w:t>
      </w:r>
      <w:r w:rsidR="00E241FB" w:rsidRPr="0099691D">
        <w:rPr>
          <w:rFonts w:ascii="Arial" w:hAnsi="Arial" w:cs="Arial"/>
          <w:sz w:val="22"/>
          <w:lang w:val="en-US"/>
        </w:rPr>
        <w:t>Finally, our researc</w:t>
      </w:r>
      <w:r w:rsidR="009F4853" w:rsidRPr="0099691D">
        <w:rPr>
          <w:rFonts w:ascii="Arial" w:hAnsi="Arial" w:cs="Arial"/>
          <w:sz w:val="22"/>
          <w:lang w:val="en-US"/>
        </w:rPr>
        <w:t>h will allow discussing the idea</w:t>
      </w:r>
      <w:r w:rsidR="00E241FB" w:rsidRPr="0099691D">
        <w:rPr>
          <w:rFonts w:ascii="Arial" w:hAnsi="Arial" w:cs="Arial"/>
          <w:sz w:val="22"/>
          <w:lang w:val="en-US"/>
        </w:rPr>
        <w:t xml:space="preserve"> that networks </w:t>
      </w:r>
      <w:r w:rsidR="009F4853" w:rsidRPr="0099691D">
        <w:rPr>
          <w:rFonts w:ascii="Arial" w:hAnsi="Arial" w:cs="Arial"/>
          <w:sz w:val="22"/>
          <w:lang w:val="en-US"/>
        </w:rPr>
        <w:t xml:space="preserve">can </w:t>
      </w:r>
      <w:r w:rsidR="00686A25" w:rsidRPr="0099691D">
        <w:rPr>
          <w:rFonts w:ascii="Arial" w:hAnsi="Arial" w:cs="Arial"/>
          <w:sz w:val="22"/>
          <w:lang w:val="en-US"/>
        </w:rPr>
        <w:t>constitute an alternative and complementary mechanism to quotas to help women gain board positions</w:t>
      </w:r>
      <w:r w:rsidR="00E241FB" w:rsidRPr="0099691D">
        <w:rPr>
          <w:rFonts w:ascii="Arial" w:hAnsi="Arial" w:cs="Arial"/>
          <w:sz w:val="22"/>
          <w:lang w:val="en-US"/>
        </w:rPr>
        <w:t xml:space="preserve"> for which </w:t>
      </w:r>
      <w:r w:rsidR="003F418D" w:rsidRPr="0099691D">
        <w:rPr>
          <w:rFonts w:ascii="Arial" w:hAnsi="Arial" w:cs="Arial"/>
          <w:sz w:val="22"/>
          <w:lang w:val="en-US"/>
        </w:rPr>
        <w:t>peers consider them as fully legitimate</w:t>
      </w:r>
      <w:r w:rsidR="00E241FB" w:rsidRPr="0099691D">
        <w:rPr>
          <w:rFonts w:ascii="Arial" w:hAnsi="Arial" w:cs="Arial"/>
          <w:sz w:val="22"/>
          <w:lang w:val="en-US"/>
        </w:rPr>
        <w:t>.</w:t>
      </w:r>
      <w:r w:rsidR="00DE7CE1" w:rsidRPr="0099691D">
        <w:rPr>
          <w:rFonts w:ascii="Arial" w:hAnsi="Arial" w:cs="Arial"/>
          <w:sz w:val="22"/>
          <w:lang w:val="en-US"/>
        </w:rPr>
        <w:t xml:space="preserve"> Another discussion point is</w:t>
      </w:r>
      <w:r w:rsidRPr="0099691D">
        <w:rPr>
          <w:rFonts w:ascii="Arial" w:hAnsi="Arial" w:cs="Arial"/>
          <w:sz w:val="22"/>
          <w:lang w:val="en-US"/>
        </w:rPr>
        <w:t xml:space="preserve"> how networks can act as a springboard from which to reach boa</w:t>
      </w:r>
      <w:r w:rsidR="00DE7CE1" w:rsidRPr="0099691D">
        <w:rPr>
          <w:rFonts w:ascii="Arial" w:hAnsi="Arial" w:cs="Arial"/>
          <w:sz w:val="22"/>
          <w:lang w:val="en-US"/>
        </w:rPr>
        <w:t>rd positions, and for whom.</w:t>
      </w:r>
    </w:p>
    <w:p w14:paraId="5EB529CD" w14:textId="77777777" w:rsidR="00AF0288" w:rsidRPr="0099691D" w:rsidRDefault="00AF0288" w:rsidP="002E4C43">
      <w:pPr>
        <w:autoSpaceDE w:val="0"/>
        <w:autoSpaceDN w:val="0"/>
        <w:adjustRightInd w:val="0"/>
        <w:spacing w:after="0" w:line="480" w:lineRule="auto"/>
        <w:jc w:val="both"/>
        <w:rPr>
          <w:rFonts w:ascii="Arial" w:hAnsi="Arial" w:cs="Arial"/>
          <w:sz w:val="22"/>
          <w:lang w:val="en-US"/>
        </w:rPr>
      </w:pPr>
    </w:p>
    <w:p w14:paraId="5B555D18" w14:textId="39B33372" w:rsidR="00AF0288" w:rsidRPr="0099691D" w:rsidRDefault="00AF0288" w:rsidP="002E4C43">
      <w:pPr>
        <w:autoSpaceDE w:val="0"/>
        <w:autoSpaceDN w:val="0"/>
        <w:adjustRightInd w:val="0"/>
        <w:spacing w:after="0" w:line="480" w:lineRule="auto"/>
        <w:jc w:val="both"/>
        <w:rPr>
          <w:rFonts w:ascii="Arial" w:hAnsi="Arial" w:cs="Arial"/>
          <w:b/>
          <w:sz w:val="22"/>
          <w:lang w:val="en-US"/>
        </w:rPr>
      </w:pPr>
      <w:r w:rsidRPr="0099691D">
        <w:rPr>
          <w:rFonts w:ascii="Arial" w:hAnsi="Arial" w:cs="Arial"/>
          <w:b/>
          <w:sz w:val="22"/>
          <w:lang w:val="en-US"/>
        </w:rPr>
        <w:t>Research design</w:t>
      </w:r>
    </w:p>
    <w:p w14:paraId="69EAC5ED" w14:textId="77777777" w:rsidR="00AF0288" w:rsidRPr="0099691D" w:rsidRDefault="00AF0288"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As shown in the literature review, current empirical research in corporate governance and diversity has paid little attention to the role of networks in access to board positions, but has rather focused on headcounts and impact on performance. One of the reasons for this is that data to go beyond these questions were not previously available; it is only with the growth of datasets such as BoardEx that researchers are now able to study the effects not only of human but also social capital on board appointments, and explore questions such as interlocking boards. With this research projects such a direction will be followed in order to explore the role of networks in women’s access to board positions. Boardex is a database containing the profiles of over 450,000 board members, top executives and senior managers. BoardEx consolidates public domain information regarding these people’s current and past positions and board appointments, age, experience in the sector, education, and demographic details such as age and gender, as well as membership in non-profit organizations. This daily updated information creates a matrix of relationships that can be searched, and BoardEx claims that it is thus able to display over 95 million first-degree relationships between individuals and organizations. This database is used in particular to study board composition, remuneration and diversity; we will extend this research by studying the network characteristics of individuals recently appointed on boards of directors. </w:t>
      </w:r>
    </w:p>
    <w:p w14:paraId="3EA042C1" w14:textId="5192302F" w:rsidR="009F4853" w:rsidRPr="0099691D" w:rsidRDefault="009F4853"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We have downloaded data on directors in the UK and then restricted it to FTSE 250 companies for the year 2010. We are in the process of cleaning the data and setting out key variables. The analysis of the data will be done once this process is over, foreseeably in the spring. We will thus present our first results during the EDI conference. </w:t>
      </w:r>
    </w:p>
    <w:p w14:paraId="39A4DF80" w14:textId="77777777" w:rsidR="00AF0288" w:rsidRPr="0099691D" w:rsidRDefault="00AF0288" w:rsidP="002E4C43">
      <w:pPr>
        <w:autoSpaceDE w:val="0"/>
        <w:autoSpaceDN w:val="0"/>
        <w:adjustRightInd w:val="0"/>
        <w:spacing w:after="0" w:line="480" w:lineRule="auto"/>
        <w:jc w:val="both"/>
        <w:rPr>
          <w:rFonts w:ascii="Arial" w:hAnsi="Arial" w:cs="Arial"/>
          <w:sz w:val="22"/>
          <w:lang w:val="en-US"/>
        </w:rPr>
      </w:pPr>
    </w:p>
    <w:p w14:paraId="61EEF2CE" w14:textId="64DE280C" w:rsidR="00AF0288" w:rsidRPr="0099691D" w:rsidRDefault="00AF0288" w:rsidP="002E4C43">
      <w:pPr>
        <w:autoSpaceDE w:val="0"/>
        <w:autoSpaceDN w:val="0"/>
        <w:adjustRightInd w:val="0"/>
        <w:spacing w:after="0" w:line="480" w:lineRule="auto"/>
        <w:jc w:val="both"/>
        <w:rPr>
          <w:rFonts w:ascii="Arial" w:hAnsi="Arial" w:cs="Arial"/>
          <w:b/>
          <w:sz w:val="22"/>
          <w:lang w:val="en-US"/>
        </w:rPr>
      </w:pPr>
      <w:r w:rsidRPr="0099691D">
        <w:rPr>
          <w:rFonts w:ascii="Arial" w:hAnsi="Arial" w:cs="Arial"/>
          <w:b/>
          <w:sz w:val="22"/>
          <w:lang w:val="en-US"/>
        </w:rPr>
        <w:t xml:space="preserve">Planned development of the paper </w:t>
      </w:r>
    </w:p>
    <w:p w14:paraId="26E5C631" w14:textId="12F1E032" w:rsidR="00AF0288" w:rsidRPr="0099691D" w:rsidRDefault="00AF0288"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 xml:space="preserve">The literature review will be refined, so as to develop starting hypotheses. </w:t>
      </w:r>
      <w:r w:rsidR="00AD4BA3" w:rsidRPr="0099691D">
        <w:rPr>
          <w:rFonts w:ascii="Arial" w:hAnsi="Arial" w:cs="Arial"/>
          <w:sz w:val="22"/>
          <w:lang w:val="en-US"/>
        </w:rPr>
        <w:t xml:space="preserve">The data, currently being cleaned by the authors, will be analysed in the spring. In the light of the obtained results, we will propose discussion points addressing the configuration </w:t>
      </w:r>
      <w:r w:rsidR="00E3739D" w:rsidRPr="0099691D">
        <w:rPr>
          <w:rFonts w:ascii="Arial" w:hAnsi="Arial" w:cs="Arial"/>
          <w:sz w:val="22"/>
          <w:lang w:val="en-US"/>
        </w:rPr>
        <w:t xml:space="preserve">and contents </w:t>
      </w:r>
      <w:r w:rsidR="00AD4BA3" w:rsidRPr="0099691D">
        <w:rPr>
          <w:rFonts w:ascii="Arial" w:hAnsi="Arial" w:cs="Arial"/>
          <w:sz w:val="22"/>
          <w:lang w:val="en-US"/>
        </w:rPr>
        <w:t xml:space="preserve">of the networks of directors, the differences within and between sex categories, the markers of diversity that appear as central from our analysis compared to what is highlighted in existing research, and the interrelatedness with human capital. </w:t>
      </w:r>
    </w:p>
    <w:p w14:paraId="2B3C4C78" w14:textId="279FB681" w:rsidR="00D57557" w:rsidRPr="0099691D" w:rsidRDefault="00AD4BA3" w:rsidP="002E4C43">
      <w:pPr>
        <w:autoSpaceDE w:val="0"/>
        <w:autoSpaceDN w:val="0"/>
        <w:adjustRightInd w:val="0"/>
        <w:spacing w:after="0" w:line="480" w:lineRule="auto"/>
        <w:jc w:val="both"/>
        <w:rPr>
          <w:rFonts w:ascii="Arial" w:hAnsi="Arial" w:cs="Arial"/>
          <w:sz w:val="22"/>
          <w:lang w:val="en-US"/>
        </w:rPr>
      </w:pPr>
      <w:r w:rsidRPr="0099691D">
        <w:rPr>
          <w:rFonts w:ascii="Arial" w:hAnsi="Arial" w:cs="Arial"/>
          <w:sz w:val="22"/>
          <w:lang w:val="en-US"/>
        </w:rPr>
        <w:t>It is also to be noted that in the further development of the overall project we will consider other European countries. Indeed, c</w:t>
      </w:r>
      <w:r w:rsidR="00AF0288" w:rsidRPr="0099691D">
        <w:rPr>
          <w:rFonts w:ascii="Arial" w:hAnsi="Arial" w:cs="Arial"/>
          <w:sz w:val="22"/>
          <w:lang w:val="en-US"/>
        </w:rPr>
        <w:t>oncentrating on European countries will allow us to compare individuals or sets of countries with different ap</w:t>
      </w:r>
      <w:r w:rsidRPr="0099691D">
        <w:rPr>
          <w:rFonts w:ascii="Arial" w:hAnsi="Arial" w:cs="Arial"/>
          <w:sz w:val="22"/>
          <w:lang w:val="en-US"/>
        </w:rPr>
        <w:t>proaches to overcoming inequality in the boardroom</w:t>
      </w:r>
      <w:r w:rsidR="00AF0288" w:rsidRPr="0099691D">
        <w:rPr>
          <w:rFonts w:ascii="Arial" w:hAnsi="Arial" w:cs="Arial"/>
          <w:sz w:val="22"/>
          <w:lang w:val="en-US"/>
        </w:rPr>
        <w:t xml:space="preserve">. </w:t>
      </w:r>
      <w:r w:rsidRPr="0099691D">
        <w:rPr>
          <w:rFonts w:ascii="Arial" w:hAnsi="Arial" w:cs="Arial"/>
          <w:sz w:val="22"/>
          <w:lang w:val="en-US"/>
        </w:rPr>
        <w:t>Our research</w:t>
      </w:r>
      <w:r w:rsidR="00D57557" w:rsidRPr="0099691D">
        <w:rPr>
          <w:rFonts w:ascii="Arial" w:hAnsi="Arial" w:cs="Arial"/>
          <w:sz w:val="22"/>
          <w:lang w:val="en-US"/>
        </w:rPr>
        <w:t xml:space="preserve"> will</w:t>
      </w:r>
      <w:r w:rsidRPr="0099691D">
        <w:rPr>
          <w:rFonts w:ascii="Arial" w:hAnsi="Arial" w:cs="Arial"/>
          <w:sz w:val="22"/>
          <w:lang w:val="en-US"/>
        </w:rPr>
        <w:t xml:space="preserve"> thus</w:t>
      </w:r>
      <w:r w:rsidR="00D57557" w:rsidRPr="0099691D">
        <w:rPr>
          <w:rFonts w:ascii="Arial" w:hAnsi="Arial" w:cs="Arial"/>
          <w:sz w:val="22"/>
          <w:lang w:val="en-US"/>
        </w:rPr>
        <w:t xml:space="preserve"> contribute to the literature on women in the workplace, to the social capital literature, and to the governance literature, making it a multifaceted research project reaching out to a wide community of researchers while addressing extremely topical issues in Europe and beyond. </w:t>
      </w:r>
    </w:p>
    <w:p w14:paraId="434E5A0E" w14:textId="77777777" w:rsidR="00D57557" w:rsidRPr="0099691D" w:rsidRDefault="00D57557" w:rsidP="002E4C43">
      <w:pPr>
        <w:autoSpaceDE w:val="0"/>
        <w:autoSpaceDN w:val="0"/>
        <w:adjustRightInd w:val="0"/>
        <w:spacing w:after="0" w:line="480" w:lineRule="auto"/>
        <w:jc w:val="both"/>
        <w:rPr>
          <w:rFonts w:ascii="Arial" w:hAnsi="Arial" w:cs="Arial"/>
          <w:sz w:val="22"/>
          <w:lang w:val="en-US"/>
        </w:rPr>
      </w:pPr>
    </w:p>
    <w:p w14:paraId="2FE1A959" w14:textId="77777777" w:rsidR="00D57557" w:rsidRPr="0099691D" w:rsidRDefault="00D57557" w:rsidP="004D45F6">
      <w:pPr>
        <w:autoSpaceDE w:val="0"/>
        <w:autoSpaceDN w:val="0"/>
        <w:adjustRightInd w:val="0"/>
        <w:spacing w:after="0"/>
        <w:jc w:val="both"/>
        <w:rPr>
          <w:rFonts w:ascii="Arial" w:hAnsi="Arial" w:cs="Arial"/>
          <w:b/>
          <w:i/>
          <w:sz w:val="22"/>
          <w:lang w:val="en-US"/>
        </w:rPr>
      </w:pPr>
      <w:r w:rsidRPr="0099691D">
        <w:rPr>
          <w:rFonts w:ascii="Arial" w:hAnsi="Arial" w:cs="Arial"/>
          <w:b/>
          <w:i/>
          <w:sz w:val="22"/>
          <w:lang w:val="en-US"/>
        </w:rPr>
        <w:t>References</w:t>
      </w:r>
    </w:p>
    <w:p w14:paraId="49FE4AF0" w14:textId="77777777" w:rsidR="005942F4" w:rsidRPr="0099691D" w:rsidRDefault="00D57557" w:rsidP="005942F4">
      <w:pPr>
        <w:spacing w:after="240"/>
        <w:ind w:left="720" w:hanging="720"/>
        <w:rPr>
          <w:rFonts w:eastAsia="Times New Roman" w:cs="Arial"/>
          <w:noProof/>
          <w:sz w:val="20"/>
          <w:lang w:val="en-US"/>
        </w:rPr>
      </w:pPr>
      <w:r w:rsidRPr="0099691D">
        <w:rPr>
          <w:rFonts w:ascii="Arial" w:eastAsia="Times New Roman" w:hAnsi="Arial" w:cs="Arial"/>
          <w:sz w:val="22"/>
          <w:lang w:val="en-US"/>
        </w:rPr>
        <w:fldChar w:fldCharType="begin"/>
      </w:r>
      <w:r w:rsidRPr="0099691D">
        <w:rPr>
          <w:rFonts w:ascii="Arial" w:eastAsia="Times New Roman" w:hAnsi="Arial" w:cs="Arial"/>
          <w:sz w:val="22"/>
          <w:lang w:val="en-US"/>
        </w:rPr>
        <w:instrText xml:space="preserve"> ADDIN EN.REFLIST </w:instrText>
      </w:r>
      <w:r w:rsidRPr="0099691D">
        <w:rPr>
          <w:rFonts w:ascii="Arial" w:eastAsia="Times New Roman" w:hAnsi="Arial" w:cs="Arial"/>
          <w:sz w:val="22"/>
          <w:lang w:val="en-US"/>
        </w:rPr>
        <w:fldChar w:fldCharType="separate"/>
      </w:r>
      <w:bookmarkStart w:id="1" w:name="_ENREF_1"/>
      <w:r w:rsidR="005942F4" w:rsidRPr="0099691D">
        <w:rPr>
          <w:rFonts w:eastAsia="Times New Roman" w:cs="Arial"/>
          <w:noProof/>
          <w:sz w:val="20"/>
          <w:lang w:val="en-US"/>
        </w:rPr>
        <w:t xml:space="preserve">Bierema L. (2005) Women's Networks: A Career Development Intervention or Impediment? </w:t>
      </w:r>
      <w:r w:rsidR="005942F4" w:rsidRPr="0099691D">
        <w:rPr>
          <w:rFonts w:eastAsia="Times New Roman" w:cs="Arial"/>
          <w:i/>
          <w:noProof/>
          <w:sz w:val="20"/>
          <w:lang w:val="en-US"/>
        </w:rPr>
        <w:t>Human Resource Development International</w:t>
      </w:r>
      <w:r w:rsidR="005942F4" w:rsidRPr="0099691D">
        <w:rPr>
          <w:rFonts w:eastAsia="Times New Roman" w:cs="Arial"/>
          <w:noProof/>
          <w:sz w:val="20"/>
          <w:lang w:val="en-US"/>
        </w:rPr>
        <w:t xml:space="preserve"> 8: 207-224.</w:t>
      </w:r>
      <w:bookmarkEnd w:id="1"/>
    </w:p>
    <w:p w14:paraId="143093B3" w14:textId="77777777" w:rsidR="005942F4" w:rsidRPr="0099691D" w:rsidRDefault="005942F4" w:rsidP="005942F4">
      <w:pPr>
        <w:spacing w:after="240"/>
        <w:ind w:left="720" w:hanging="720"/>
        <w:rPr>
          <w:rFonts w:eastAsia="Times New Roman" w:cs="Arial"/>
          <w:noProof/>
          <w:sz w:val="20"/>
          <w:lang w:val="en-US"/>
        </w:rPr>
      </w:pPr>
      <w:bookmarkStart w:id="2" w:name="_ENREF_2"/>
      <w:r w:rsidRPr="0099691D">
        <w:rPr>
          <w:rFonts w:eastAsia="Times New Roman" w:cs="Arial"/>
          <w:noProof/>
          <w:sz w:val="20"/>
          <w:lang w:val="en-US"/>
        </w:rPr>
        <w:t xml:space="preserve">Broome LL, Conley JM and Krawiec KD. (2011) Board Diversity and Corporate Performance: Filling in the Gaps: Dangerous catergories; Narratives of Corporate Board Diversity. </w:t>
      </w:r>
      <w:r w:rsidRPr="0099691D">
        <w:rPr>
          <w:rFonts w:eastAsia="Times New Roman" w:cs="Arial"/>
          <w:i/>
          <w:noProof/>
          <w:sz w:val="20"/>
          <w:lang w:val="en-US"/>
        </w:rPr>
        <w:t>NCL Rev.</w:t>
      </w:r>
      <w:r w:rsidRPr="0099691D">
        <w:rPr>
          <w:rFonts w:eastAsia="Times New Roman" w:cs="Arial"/>
          <w:noProof/>
          <w:sz w:val="20"/>
          <w:lang w:val="en-US"/>
        </w:rPr>
        <w:t xml:space="preserve"> 89: 759-1055.</w:t>
      </w:r>
      <w:bookmarkEnd w:id="2"/>
    </w:p>
    <w:p w14:paraId="3BE48A32" w14:textId="77777777" w:rsidR="005942F4" w:rsidRPr="0099691D" w:rsidRDefault="005942F4" w:rsidP="005942F4">
      <w:pPr>
        <w:spacing w:after="240"/>
        <w:ind w:left="720" w:hanging="720"/>
        <w:rPr>
          <w:rFonts w:eastAsia="Times New Roman" w:cs="Arial"/>
          <w:noProof/>
          <w:sz w:val="20"/>
          <w:lang w:val="en-US"/>
        </w:rPr>
      </w:pPr>
      <w:bookmarkStart w:id="3" w:name="_ENREF_3"/>
      <w:r w:rsidRPr="0099691D">
        <w:rPr>
          <w:rFonts w:eastAsia="Times New Roman" w:cs="Arial"/>
          <w:noProof/>
          <w:sz w:val="20"/>
          <w:lang w:val="en-US"/>
        </w:rPr>
        <w:t xml:space="preserve">Burke RJ. (1997) Women on Corporate Boards of Directors: A Needed Resource. </w:t>
      </w:r>
      <w:r w:rsidRPr="0099691D">
        <w:rPr>
          <w:rFonts w:eastAsia="Times New Roman" w:cs="Arial"/>
          <w:i/>
          <w:noProof/>
          <w:sz w:val="20"/>
          <w:lang w:val="en-US"/>
        </w:rPr>
        <w:t>Journal of Business Ethics</w:t>
      </w:r>
      <w:r w:rsidRPr="0099691D">
        <w:rPr>
          <w:rFonts w:eastAsia="Times New Roman" w:cs="Arial"/>
          <w:noProof/>
          <w:sz w:val="20"/>
          <w:lang w:val="en-US"/>
        </w:rPr>
        <w:t xml:space="preserve"> 16: 909-915.</w:t>
      </w:r>
      <w:bookmarkEnd w:id="3"/>
    </w:p>
    <w:p w14:paraId="67EDEBE5" w14:textId="77777777" w:rsidR="005942F4" w:rsidRPr="0099691D" w:rsidRDefault="005942F4" w:rsidP="005942F4">
      <w:pPr>
        <w:spacing w:after="240"/>
        <w:ind w:left="720" w:hanging="720"/>
        <w:rPr>
          <w:rFonts w:eastAsia="Times New Roman" w:cs="Arial"/>
          <w:noProof/>
          <w:sz w:val="20"/>
          <w:lang w:val="en-US"/>
        </w:rPr>
      </w:pPr>
      <w:bookmarkStart w:id="4" w:name="_ENREF_4"/>
      <w:r w:rsidRPr="0099691D">
        <w:rPr>
          <w:rFonts w:eastAsia="Times New Roman" w:cs="Arial"/>
          <w:noProof/>
          <w:sz w:val="20"/>
          <w:lang w:val="en-US"/>
        </w:rPr>
        <w:t xml:space="preserve">Campbell K and Minguez Vera A. (2010) Female board appointments and firm valuation: short and long-term effects. </w:t>
      </w:r>
      <w:r w:rsidRPr="0099691D">
        <w:rPr>
          <w:rFonts w:eastAsia="Times New Roman" w:cs="Arial"/>
          <w:i/>
          <w:noProof/>
          <w:sz w:val="20"/>
          <w:lang w:val="en-US"/>
        </w:rPr>
        <w:t>Journal of Management and Governance</w:t>
      </w:r>
      <w:r w:rsidRPr="0099691D">
        <w:rPr>
          <w:rFonts w:eastAsia="Times New Roman" w:cs="Arial"/>
          <w:noProof/>
          <w:sz w:val="20"/>
          <w:lang w:val="en-US"/>
        </w:rPr>
        <w:t xml:space="preserve"> 14: 37-59.</w:t>
      </w:r>
      <w:bookmarkEnd w:id="4"/>
    </w:p>
    <w:p w14:paraId="16B5E355" w14:textId="77777777" w:rsidR="005942F4" w:rsidRPr="0099691D" w:rsidRDefault="005942F4" w:rsidP="005942F4">
      <w:pPr>
        <w:spacing w:after="240"/>
        <w:ind w:left="720" w:hanging="720"/>
        <w:rPr>
          <w:rFonts w:eastAsia="Times New Roman" w:cs="Arial"/>
          <w:noProof/>
          <w:sz w:val="20"/>
          <w:lang w:val="en-US"/>
        </w:rPr>
      </w:pPr>
      <w:bookmarkStart w:id="5" w:name="_ENREF_5"/>
      <w:r w:rsidRPr="0099691D">
        <w:rPr>
          <w:rFonts w:eastAsia="Times New Roman" w:cs="Arial"/>
          <w:noProof/>
          <w:sz w:val="20"/>
          <w:lang w:val="en-US"/>
        </w:rPr>
        <w:t xml:space="preserve">Carter DA, Simkins BJ and Simpson WG. (2003) Corporate governance, board diversity, and firm value. </w:t>
      </w:r>
      <w:r w:rsidRPr="0099691D">
        <w:rPr>
          <w:rFonts w:eastAsia="Times New Roman" w:cs="Arial"/>
          <w:i/>
          <w:noProof/>
          <w:sz w:val="20"/>
          <w:lang w:val="en-US"/>
        </w:rPr>
        <w:t>Financial Review</w:t>
      </w:r>
      <w:r w:rsidRPr="0099691D">
        <w:rPr>
          <w:rFonts w:eastAsia="Times New Roman" w:cs="Arial"/>
          <w:noProof/>
          <w:sz w:val="20"/>
          <w:lang w:val="en-US"/>
        </w:rPr>
        <w:t xml:space="preserve"> 38: 33-53.</w:t>
      </w:r>
      <w:bookmarkEnd w:id="5"/>
    </w:p>
    <w:p w14:paraId="11B2AF1C" w14:textId="77777777" w:rsidR="005942F4" w:rsidRPr="0099691D" w:rsidRDefault="005942F4" w:rsidP="005942F4">
      <w:pPr>
        <w:spacing w:after="240"/>
        <w:ind w:left="720" w:hanging="720"/>
        <w:rPr>
          <w:rFonts w:eastAsia="Times New Roman" w:cs="Arial"/>
          <w:noProof/>
          <w:sz w:val="20"/>
          <w:lang w:val="en-US"/>
        </w:rPr>
      </w:pPr>
      <w:bookmarkStart w:id="6" w:name="_ENREF_6"/>
      <w:r w:rsidRPr="0099691D">
        <w:rPr>
          <w:rFonts w:eastAsia="Times New Roman" w:cs="Arial"/>
          <w:noProof/>
          <w:sz w:val="20"/>
          <w:lang w:val="en-US"/>
        </w:rPr>
        <w:t>Catalyst. (2011) Women on boards.</w:t>
      </w:r>
      <w:bookmarkEnd w:id="6"/>
    </w:p>
    <w:p w14:paraId="55BC5358" w14:textId="77777777" w:rsidR="005942F4" w:rsidRPr="0099691D" w:rsidRDefault="005942F4" w:rsidP="005942F4">
      <w:pPr>
        <w:spacing w:after="240"/>
        <w:ind w:left="720" w:hanging="720"/>
        <w:rPr>
          <w:rFonts w:eastAsia="Times New Roman" w:cs="Arial"/>
          <w:noProof/>
          <w:sz w:val="20"/>
          <w:lang w:val="en-US"/>
        </w:rPr>
      </w:pPr>
      <w:bookmarkStart w:id="7" w:name="_ENREF_7"/>
      <w:r w:rsidRPr="0099691D">
        <w:rPr>
          <w:rFonts w:eastAsia="Times New Roman" w:cs="Arial"/>
          <w:noProof/>
          <w:sz w:val="20"/>
          <w:lang w:val="en-US"/>
        </w:rPr>
        <w:t xml:space="preserve">Erhardt NL, Werbel JD and Shrader CB. (2003) Board of director diversity and firm financial performance. </w:t>
      </w:r>
      <w:r w:rsidRPr="0099691D">
        <w:rPr>
          <w:rFonts w:eastAsia="Times New Roman" w:cs="Arial"/>
          <w:i/>
          <w:noProof/>
          <w:sz w:val="20"/>
          <w:lang w:val="en-US"/>
        </w:rPr>
        <w:t>Corporate Governance: An International Review</w:t>
      </w:r>
      <w:r w:rsidRPr="0099691D">
        <w:rPr>
          <w:rFonts w:eastAsia="Times New Roman" w:cs="Arial"/>
          <w:noProof/>
          <w:sz w:val="20"/>
          <w:lang w:val="en-US"/>
        </w:rPr>
        <w:t xml:space="preserve"> 11: 102-111.</w:t>
      </w:r>
      <w:bookmarkEnd w:id="7"/>
    </w:p>
    <w:p w14:paraId="3228D1CC" w14:textId="77777777" w:rsidR="005942F4" w:rsidRPr="0099691D" w:rsidRDefault="005942F4" w:rsidP="005942F4">
      <w:pPr>
        <w:spacing w:after="240"/>
        <w:ind w:left="720" w:hanging="720"/>
        <w:rPr>
          <w:rFonts w:eastAsia="Times New Roman" w:cs="Arial"/>
          <w:noProof/>
          <w:sz w:val="20"/>
          <w:lang w:val="en-US"/>
        </w:rPr>
      </w:pPr>
      <w:bookmarkStart w:id="8" w:name="_ENREF_8"/>
      <w:r w:rsidRPr="0099691D">
        <w:rPr>
          <w:rFonts w:eastAsia="Times New Roman" w:cs="Arial"/>
          <w:noProof/>
          <w:sz w:val="20"/>
          <w:lang w:val="en-US"/>
        </w:rPr>
        <w:t xml:space="preserve">Farrell KA and Hersch PL. (2005) Additions to corporate boards: the effect of gender. </w:t>
      </w:r>
      <w:r w:rsidRPr="0099691D">
        <w:rPr>
          <w:rFonts w:eastAsia="Times New Roman" w:cs="Arial"/>
          <w:i/>
          <w:noProof/>
          <w:sz w:val="20"/>
          <w:lang w:val="en-US"/>
        </w:rPr>
        <w:t>Journal of Corporate Finance</w:t>
      </w:r>
      <w:r w:rsidRPr="0099691D">
        <w:rPr>
          <w:rFonts w:eastAsia="Times New Roman" w:cs="Arial"/>
          <w:noProof/>
          <w:sz w:val="20"/>
          <w:lang w:val="en-US"/>
        </w:rPr>
        <w:t xml:space="preserve"> 11: 85-106.</w:t>
      </w:r>
      <w:bookmarkEnd w:id="8"/>
    </w:p>
    <w:p w14:paraId="5D270B7C" w14:textId="77777777" w:rsidR="005942F4" w:rsidRPr="0099691D" w:rsidRDefault="005942F4" w:rsidP="005942F4">
      <w:pPr>
        <w:spacing w:after="240"/>
        <w:ind w:left="720" w:hanging="720"/>
        <w:rPr>
          <w:rFonts w:eastAsia="Times New Roman" w:cs="Arial"/>
          <w:noProof/>
          <w:sz w:val="20"/>
          <w:lang w:val="en-US"/>
        </w:rPr>
      </w:pPr>
      <w:bookmarkStart w:id="9" w:name="_ENREF_9"/>
      <w:r w:rsidRPr="0099691D">
        <w:rPr>
          <w:rFonts w:eastAsia="Times New Roman" w:cs="Arial"/>
          <w:noProof/>
          <w:sz w:val="20"/>
          <w:lang w:val="en-US"/>
        </w:rPr>
        <w:t xml:space="preserve">Forret ML and Dougherty TW. (2004) Networking behaviors and career outcomes: differences for men and women? </w:t>
      </w:r>
      <w:r w:rsidRPr="0099691D">
        <w:rPr>
          <w:rFonts w:eastAsia="Times New Roman" w:cs="Arial"/>
          <w:i/>
          <w:noProof/>
          <w:sz w:val="20"/>
          <w:lang w:val="en-US"/>
        </w:rPr>
        <w:t>Journal of Organizational Behavior</w:t>
      </w:r>
      <w:r w:rsidRPr="0099691D">
        <w:rPr>
          <w:rFonts w:eastAsia="Times New Roman" w:cs="Arial"/>
          <w:noProof/>
          <w:sz w:val="20"/>
          <w:lang w:val="en-US"/>
        </w:rPr>
        <w:t xml:space="preserve"> 25: 419-437.</w:t>
      </w:r>
      <w:bookmarkEnd w:id="9"/>
    </w:p>
    <w:p w14:paraId="480294ED" w14:textId="77777777" w:rsidR="005942F4" w:rsidRPr="0099691D" w:rsidRDefault="005942F4" w:rsidP="005942F4">
      <w:pPr>
        <w:spacing w:after="240"/>
        <w:ind w:left="720" w:hanging="720"/>
        <w:rPr>
          <w:rFonts w:eastAsia="Times New Roman" w:cs="Arial"/>
          <w:noProof/>
          <w:sz w:val="20"/>
          <w:lang w:val="en-US"/>
        </w:rPr>
      </w:pPr>
      <w:bookmarkStart w:id="10" w:name="_ENREF_10"/>
      <w:r w:rsidRPr="0099691D">
        <w:rPr>
          <w:rFonts w:eastAsia="Times New Roman" w:cs="Arial"/>
          <w:noProof/>
          <w:sz w:val="20"/>
          <w:lang w:val="en-US"/>
        </w:rPr>
        <w:t xml:space="preserve">Harrigan KR. (1981) Numbers and Positions of Women Elected to Corporate Boards. </w:t>
      </w:r>
      <w:r w:rsidRPr="0099691D">
        <w:rPr>
          <w:rFonts w:eastAsia="Times New Roman" w:cs="Arial"/>
          <w:i/>
          <w:noProof/>
          <w:sz w:val="20"/>
          <w:lang w:val="en-US"/>
        </w:rPr>
        <w:t>The Academy of Management Journal</w:t>
      </w:r>
      <w:r w:rsidRPr="0099691D">
        <w:rPr>
          <w:rFonts w:eastAsia="Times New Roman" w:cs="Arial"/>
          <w:noProof/>
          <w:sz w:val="20"/>
          <w:lang w:val="en-US"/>
        </w:rPr>
        <w:t xml:space="preserve"> 24: 619-625.</w:t>
      </w:r>
      <w:bookmarkEnd w:id="10"/>
    </w:p>
    <w:p w14:paraId="091C8BDE" w14:textId="77777777" w:rsidR="005942F4" w:rsidRPr="0099691D" w:rsidRDefault="005942F4" w:rsidP="005942F4">
      <w:pPr>
        <w:spacing w:after="240"/>
        <w:ind w:left="720" w:hanging="720"/>
        <w:rPr>
          <w:rFonts w:eastAsia="Times New Roman" w:cs="Arial"/>
          <w:noProof/>
          <w:sz w:val="20"/>
          <w:lang w:val="en-US"/>
        </w:rPr>
      </w:pPr>
      <w:bookmarkStart w:id="11" w:name="_ENREF_11"/>
      <w:r w:rsidRPr="0099691D">
        <w:rPr>
          <w:rFonts w:eastAsia="Times New Roman" w:cs="Arial"/>
          <w:noProof/>
          <w:sz w:val="20"/>
          <w:lang w:val="en-US"/>
        </w:rPr>
        <w:t xml:space="preserve">Harris DA and Helfat CE. (2007) The Board of Directors as a Social Network: A New Perspective. </w:t>
      </w:r>
      <w:r w:rsidRPr="0099691D">
        <w:rPr>
          <w:rFonts w:eastAsia="Times New Roman" w:cs="Arial"/>
          <w:i/>
          <w:noProof/>
          <w:sz w:val="20"/>
          <w:lang w:val="en-US"/>
        </w:rPr>
        <w:t>Journal of Management Inquiry</w:t>
      </w:r>
      <w:r w:rsidRPr="0099691D">
        <w:rPr>
          <w:rFonts w:eastAsia="Times New Roman" w:cs="Arial"/>
          <w:noProof/>
          <w:sz w:val="20"/>
          <w:lang w:val="en-US"/>
        </w:rPr>
        <w:t xml:space="preserve"> 16: 228-237.</w:t>
      </w:r>
      <w:bookmarkEnd w:id="11"/>
    </w:p>
    <w:p w14:paraId="59F8ACCD" w14:textId="77777777" w:rsidR="005942F4" w:rsidRPr="0099691D" w:rsidRDefault="005942F4" w:rsidP="005942F4">
      <w:pPr>
        <w:spacing w:after="240"/>
        <w:ind w:left="720" w:hanging="720"/>
        <w:rPr>
          <w:rFonts w:eastAsia="Times New Roman" w:cs="Arial"/>
          <w:noProof/>
          <w:sz w:val="20"/>
          <w:lang w:val="en-US"/>
        </w:rPr>
      </w:pPr>
      <w:bookmarkStart w:id="12" w:name="_ENREF_12"/>
      <w:r w:rsidRPr="0099691D">
        <w:rPr>
          <w:rFonts w:eastAsia="Times New Roman" w:cs="Arial"/>
          <w:noProof/>
          <w:sz w:val="20"/>
          <w:lang w:val="en-US"/>
        </w:rPr>
        <w:t xml:space="preserve">Haslam SA, Ryan MK, Kulich C, et al. (2010) Investing with Prejudice: the Relationship Between Women's Presence on Company Boards and Objective and Subjective Measures of Company Performance. </w:t>
      </w:r>
      <w:r w:rsidRPr="0099691D">
        <w:rPr>
          <w:rFonts w:eastAsia="Times New Roman" w:cs="Arial"/>
          <w:i/>
          <w:noProof/>
          <w:sz w:val="20"/>
          <w:lang w:val="en-US"/>
        </w:rPr>
        <w:t>British Journal of Management</w:t>
      </w:r>
      <w:r w:rsidRPr="0099691D">
        <w:rPr>
          <w:rFonts w:eastAsia="Times New Roman" w:cs="Arial"/>
          <w:noProof/>
          <w:sz w:val="20"/>
          <w:lang w:val="en-US"/>
        </w:rPr>
        <w:t xml:space="preserve"> 21: 484-497.</w:t>
      </w:r>
      <w:bookmarkEnd w:id="12"/>
    </w:p>
    <w:p w14:paraId="43B2CBA3" w14:textId="77777777" w:rsidR="005942F4" w:rsidRPr="0099691D" w:rsidRDefault="005942F4" w:rsidP="005942F4">
      <w:pPr>
        <w:spacing w:after="240"/>
        <w:ind w:left="720" w:hanging="720"/>
        <w:rPr>
          <w:rFonts w:eastAsia="Times New Roman" w:cs="Arial"/>
          <w:noProof/>
          <w:sz w:val="20"/>
          <w:lang w:val="en-US"/>
        </w:rPr>
      </w:pPr>
      <w:bookmarkStart w:id="13" w:name="_ENREF_13"/>
      <w:r w:rsidRPr="0099691D">
        <w:rPr>
          <w:rFonts w:eastAsia="Times New Roman" w:cs="Arial"/>
          <w:noProof/>
          <w:sz w:val="20"/>
          <w:lang w:val="en-US"/>
        </w:rPr>
        <w:t xml:space="preserve">Hillman AJ, Shropshire C and Cannella AA. (2007) Organizational predictors of women on corporate boards. </w:t>
      </w:r>
      <w:r w:rsidRPr="0099691D">
        <w:rPr>
          <w:rFonts w:eastAsia="Times New Roman" w:cs="Arial"/>
          <w:i/>
          <w:noProof/>
          <w:sz w:val="20"/>
          <w:lang w:val="en-US"/>
        </w:rPr>
        <w:t>Academy of Management Journal</w:t>
      </w:r>
      <w:r w:rsidRPr="0099691D">
        <w:rPr>
          <w:rFonts w:eastAsia="Times New Roman" w:cs="Arial"/>
          <w:noProof/>
          <w:sz w:val="20"/>
          <w:lang w:val="en-US"/>
        </w:rPr>
        <w:t xml:space="preserve"> 50: 941-952.</w:t>
      </w:r>
      <w:bookmarkEnd w:id="13"/>
    </w:p>
    <w:p w14:paraId="1CF0F26C" w14:textId="77777777" w:rsidR="005942F4" w:rsidRPr="0099691D" w:rsidRDefault="005942F4" w:rsidP="005942F4">
      <w:pPr>
        <w:spacing w:after="240"/>
        <w:ind w:left="720" w:hanging="720"/>
        <w:rPr>
          <w:rFonts w:eastAsia="Times New Roman" w:cs="Arial"/>
          <w:noProof/>
          <w:sz w:val="20"/>
          <w:lang w:val="en-US"/>
        </w:rPr>
      </w:pPr>
      <w:bookmarkStart w:id="14" w:name="_ENREF_14"/>
      <w:r w:rsidRPr="0099691D">
        <w:rPr>
          <w:rFonts w:eastAsia="Times New Roman" w:cs="Arial"/>
          <w:noProof/>
          <w:sz w:val="20"/>
          <w:lang w:val="en-US"/>
        </w:rPr>
        <w:t xml:space="preserve">Ibarra H. (1997) Paving an Alternative Route: Gender Differences in Managerial Networks. </w:t>
      </w:r>
      <w:r w:rsidRPr="0099691D">
        <w:rPr>
          <w:rFonts w:eastAsia="Times New Roman" w:cs="Arial"/>
          <w:i/>
          <w:noProof/>
          <w:sz w:val="20"/>
          <w:lang w:val="en-US"/>
        </w:rPr>
        <w:t>Social Psychology Quarterly</w:t>
      </w:r>
      <w:r w:rsidRPr="0099691D">
        <w:rPr>
          <w:rFonts w:eastAsia="Times New Roman" w:cs="Arial"/>
          <w:noProof/>
          <w:sz w:val="20"/>
          <w:lang w:val="en-US"/>
        </w:rPr>
        <w:t xml:space="preserve"> 60: 91-102.</w:t>
      </w:r>
      <w:bookmarkEnd w:id="14"/>
    </w:p>
    <w:p w14:paraId="3A7D1B35" w14:textId="77777777" w:rsidR="005942F4" w:rsidRPr="0099691D" w:rsidRDefault="005942F4" w:rsidP="005942F4">
      <w:pPr>
        <w:spacing w:after="240"/>
        <w:ind w:left="720" w:hanging="720"/>
        <w:rPr>
          <w:rFonts w:eastAsia="Times New Roman" w:cs="Arial"/>
          <w:noProof/>
          <w:sz w:val="20"/>
          <w:lang w:val="en-US"/>
        </w:rPr>
      </w:pPr>
      <w:bookmarkStart w:id="15" w:name="_ENREF_15"/>
      <w:r w:rsidRPr="0099691D">
        <w:rPr>
          <w:rFonts w:eastAsia="Times New Roman" w:cs="Arial"/>
          <w:noProof/>
          <w:sz w:val="20"/>
          <w:lang w:val="en-US"/>
        </w:rPr>
        <w:t xml:space="preserve">Kang E, Ding DK and Charoenwong C. (2010) Investor reaction to women directors. </w:t>
      </w:r>
      <w:r w:rsidRPr="0099691D">
        <w:rPr>
          <w:rFonts w:eastAsia="Times New Roman" w:cs="Arial"/>
          <w:i/>
          <w:noProof/>
          <w:sz w:val="20"/>
          <w:lang w:val="en-US"/>
        </w:rPr>
        <w:t>Journal of Business Research</w:t>
      </w:r>
      <w:r w:rsidRPr="0099691D">
        <w:rPr>
          <w:rFonts w:eastAsia="Times New Roman" w:cs="Arial"/>
          <w:noProof/>
          <w:sz w:val="20"/>
          <w:lang w:val="en-US"/>
        </w:rPr>
        <w:t xml:space="preserve"> 63: 888-894.</w:t>
      </w:r>
      <w:bookmarkEnd w:id="15"/>
    </w:p>
    <w:p w14:paraId="77C0C72E" w14:textId="77777777" w:rsidR="005942F4" w:rsidRPr="0099691D" w:rsidRDefault="005942F4" w:rsidP="005942F4">
      <w:pPr>
        <w:spacing w:after="240"/>
        <w:ind w:left="720" w:hanging="720"/>
        <w:rPr>
          <w:rFonts w:eastAsia="Times New Roman" w:cs="Arial"/>
          <w:noProof/>
          <w:sz w:val="20"/>
          <w:lang w:val="en-US"/>
        </w:rPr>
      </w:pPr>
      <w:bookmarkStart w:id="16" w:name="_ENREF_16"/>
      <w:r w:rsidRPr="0099691D">
        <w:rPr>
          <w:rFonts w:eastAsia="Times New Roman" w:cs="Arial"/>
          <w:noProof/>
          <w:sz w:val="20"/>
          <w:lang w:val="en-US"/>
        </w:rPr>
        <w:t xml:space="preserve">Knight D, Pearce CL, Smith KG, et al. (1999) Top management team diversity, group process, and strategic consensus. </w:t>
      </w:r>
      <w:r w:rsidRPr="0099691D">
        <w:rPr>
          <w:rFonts w:eastAsia="Times New Roman" w:cs="Arial"/>
          <w:i/>
          <w:noProof/>
          <w:sz w:val="20"/>
          <w:lang w:val="en-US"/>
        </w:rPr>
        <w:t>Strategic Management Journal</w:t>
      </w:r>
      <w:r w:rsidRPr="0099691D">
        <w:rPr>
          <w:rFonts w:eastAsia="Times New Roman" w:cs="Arial"/>
          <w:noProof/>
          <w:sz w:val="20"/>
          <w:lang w:val="en-US"/>
        </w:rPr>
        <w:t xml:space="preserve"> 20: 445-465.</w:t>
      </w:r>
      <w:bookmarkEnd w:id="16"/>
    </w:p>
    <w:p w14:paraId="44447075" w14:textId="77777777" w:rsidR="005942F4" w:rsidRPr="0099691D" w:rsidRDefault="005942F4" w:rsidP="005942F4">
      <w:pPr>
        <w:spacing w:after="240"/>
        <w:ind w:left="720" w:hanging="720"/>
        <w:rPr>
          <w:rFonts w:eastAsia="Times New Roman" w:cs="Arial"/>
          <w:noProof/>
          <w:sz w:val="20"/>
          <w:lang w:val="en-US"/>
        </w:rPr>
      </w:pPr>
      <w:bookmarkStart w:id="17" w:name="_ENREF_17"/>
      <w:r w:rsidRPr="0099691D">
        <w:rPr>
          <w:rFonts w:eastAsia="Times New Roman" w:cs="Arial"/>
          <w:noProof/>
          <w:sz w:val="20"/>
          <w:lang w:val="en-US"/>
        </w:rPr>
        <w:t xml:space="preserve">Matsa DA and Miller AR. (2011) Chipping away at the Glass Ceiling: Gender Spillovers in Corporate Leadership. </w:t>
      </w:r>
      <w:r w:rsidRPr="0099691D">
        <w:rPr>
          <w:rFonts w:eastAsia="Times New Roman" w:cs="Arial"/>
          <w:i/>
          <w:noProof/>
          <w:sz w:val="20"/>
          <w:lang w:val="en-US"/>
        </w:rPr>
        <w:t>The American Economic Review</w:t>
      </w:r>
      <w:r w:rsidRPr="0099691D">
        <w:rPr>
          <w:rFonts w:eastAsia="Times New Roman" w:cs="Arial"/>
          <w:noProof/>
          <w:sz w:val="20"/>
          <w:lang w:val="en-US"/>
        </w:rPr>
        <w:t xml:space="preserve"> 101: 635-639.</w:t>
      </w:r>
      <w:bookmarkEnd w:id="17"/>
    </w:p>
    <w:p w14:paraId="493F5DF2" w14:textId="77777777" w:rsidR="005942F4" w:rsidRPr="0099691D" w:rsidRDefault="005942F4" w:rsidP="005942F4">
      <w:pPr>
        <w:spacing w:after="240"/>
        <w:ind w:left="720" w:hanging="720"/>
        <w:rPr>
          <w:rFonts w:eastAsia="Times New Roman" w:cs="Arial"/>
          <w:noProof/>
          <w:sz w:val="20"/>
          <w:lang w:val="en-US"/>
        </w:rPr>
      </w:pPr>
      <w:bookmarkStart w:id="18" w:name="_ENREF_18"/>
      <w:r w:rsidRPr="0099691D">
        <w:rPr>
          <w:rFonts w:eastAsia="Times New Roman" w:cs="Arial"/>
          <w:noProof/>
          <w:sz w:val="20"/>
          <w:lang w:val="en-US"/>
        </w:rPr>
        <w:t xml:space="preserve">Nielsen S and Huse M. (2010a) The Contribution of Women on Boards of Directors: Going beyond the Surface. </w:t>
      </w:r>
      <w:r w:rsidRPr="0099691D">
        <w:rPr>
          <w:rFonts w:eastAsia="Times New Roman" w:cs="Arial"/>
          <w:i/>
          <w:noProof/>
          <w:sz w:val="20"/>
          <w:lang w:val="en-US"/>
        </w:rPr>
        <w:t>Corporate Governance: An International Review</w:t>
      </w:r>
      <w:r w:rsidRPr="0099691D">
        <w:rPr>
          <w:rFonts w:eastAsia="Times New Roman" w:cs="Arial"/>
          <w:noProof/>
          <w:sz w:val="20"/>
          <w:lang w:val="en-US"/>
        </w:rPr>
        <w:t xml:space="preserve"> 18: 136-148.</w:t>
      </w:r>
      <w:bookmarkEnd w:id="18"/>
    </w:p>
    <w:p w14:paraId="73D7EA5C" w14:textId="77777777" w:rsidR="005942F4" w:rsidRPr="0099691D" w:rsidRDefault="005942F4" w:rsidP="005942F4">
      <w:pPr>
        <w:spacing w:after="240"/>
        <w:ind w:left="720" w:hanging="720"/>
        <w:rPr>
          <w:rFonts w:eastAsia="Times New Roman" w:cs="Arial"/>
          <w:noProof/>
          <w:sz w:val="20"/>
          <w:lang w:val="en-US"/>
        </w:rPr>
      </w:pPr>
      <w:bookmarkStart w:id="19" w:name="_ENREF_19"/>
      <w:r w:rsidRPr="0099691D">
        <w:rPr>
          <w:rFonts w:eastAsia="Times New Roman" w:cs="Arial"/>
          <w:noProof/>
          <w:sz w:val="20"/>
          <w:lang w:val="en-US"/>
        </w:rPr>
        <w:t xml:space="preserve">Nielsen S and Huse M. (2010b) Women directors' contribution to board decision-making and strategic involvement: The role of equality perception. </w:t>
      </w:r>
      <w:r w:rsidRPr="0099691D">
        <w:rPr>
          <w:rFonts w:eastAsia="Times New Roman" w:cs="Arial"/>
          <w:i/>
          <w:noProof/>
          <w:sz w:val="20"/>
          <w:lang w:val="en-US"/>
        </w:rPr>
        <w:t>European Management Review</w:t>
      </w:r>
      <w:r w:rsidRPr="0099691D">
        <w:rPr>
          <w:rFonts w:eastAsia="Times New Roman" w:cs="Arial"/>
          <w:noProof/>
          <w:sz w:val="20"/>
          <w:lang w:val="en-US"/>
        </w:rPr>
        <w:t xml:space="preserve"> 7: 16-29.</w:t>
      </w:r>
      <w:bookmarkEnd w:id="19"/>
    </w:p>
    <w:p w14:paraId="1DE49A53" w14:textId="77777777" w:rsidR="005942F4" w:rsidRPr="0099691D" w:rsidRDefault="005942F4" w:rsidP="005942F4">
      <w:pPr>
        <w:spacing w:after="240"/>
        <w:ind w:left="720" w:hanging="720"/>
        <w:rPr>
          <w:rFonts w:eastAsia="Times New Roman" w:cs="Arial"/>
          <w:noProof/>
          <w:sz w:val="20"/>
          <w:lang w:val="en-US"/>
        </w:rPr>
      </w:pPr>
      <w:bookmarkStart w:id="20" w:name="_ENREF_20"/>
      <w:r w:rsidRPr="0099691D">
        <w:rPr>
          <w:rFonts w:eastAsia="Times New Roman" w:cs="Arial"/>
          <w:noProof/>
          <w:sz w:val="20"/>
          <w:lang w:val="en-US"/>
        </w:rPr>
        <w:t xml:space="preserve">Rodríguez-Domínguez L, García-Sánchez I-M and Gallego-Álvarez I. (2012) Explanatory factors of the relationship between gender diversity and corporate performance. </w:t>
      </w:r>
      <w:r w:rsidRPr="0099691D">
        <w:rPr>
          <w:rFonts w:eastAsia="Times New Roman" w:cs="Arial"/>
          <w:i/>
          <w:noProof/>
          <w:sz w:val="20"/>
          <w:lang w:val="en-US"/>
        </w:rPr>
        <w:t>European Journal of Law and Economics</w:t>
      </w:r>
      <w:r w:rsidRPr="0099691D">
        <w:rPr>
          <w:rFonts w:eastAsia="Times New Roman" w:cs="Arial"/>
          <w:noProof/>
          <w:sz w:val="20"/>
          <w:lang w:val="en-US"/>
        </w:rPr>
        <w:t xml:space="preserve"> 33: 603-620.</w:t>
      </w:r>
      <w:bookmarkEnd w:id="20"/>
    </w:p>
    <w:p w14:paraId="1CA41865" w14:textId="77777777" w:rsidR="005942F4" w:rsidRPr="0099691D" w:rsidRDefault="005942F4" w:rsidP="005942F4">
      <w:pPr>
        <w:spacing w:after="240"/>
        <w:ind w:left="720" w:hanging="720"/>
        <w:rPr>
          <w:rFonts w:eastAsia="Times New Roman" w:cs="Arial"/>
          <w:noProof/>
          <w:sz w:val="20"/>
          <w:lang w:val="en-US"/>
        </w:rPr>
      </w:pPr>
      <w:bookmarkStart w:id="21" w:name="_ENREF_21"/>
      <w:r w:rsidRPr="0099691D">
        <w:rPr>
          <w:rFonts w:eastAsia="Times New Roman" w:cs="Arial"/>
          <w:noProof/>
          <w:sz w:val="20"/>
          <w:lang w:val="en-US"/>
        </w:rPr>
        <w:t xml:space="preserve">Rose C. (2007) Does female board representation influence firm performance? The Danish evidence. </w:t>
      </w:r>
      <w:r w:rsidRPr="0099691D">
        <w:rPr>
          <w:rFonts w:eastAsia="Times New Roman" w:cs="Arial"/>
          <w:i/>
          <w:noProof/>
          <w:sz w:val="20"/>
          <w:lang w:val="en-US"/>
        </w:rPr>
        <w:t>Corporate Governance: An International Review</w:t>
      </w:r>
      <w:r w:rsidRPr="0099691D">
        <w:rPr>
          <w:rFonts w:eastAsia="Times New Roman" w:cs="Arial"/>
          <w:noProof/>
          <w:sz w:val="20"/>
          <w:lang w:val="en-US"/>
        </w:rPr>
        <w:t xml:space="preserve"> 15: 404-413.</w:t>
      </w:r>
      <w:bookmarkEnd w:id="21"/>
    </w:p>
    <w:p w14:paraId="22856225" w14:textId="77777777" w:rsidR="005942F4" w:rsidRPr="0099691D" w:rsidRDefault="005942F4" w:rsidP="005942F4">
      <w:pPr>
        <w:spacing w:after="240"/>
        <w:ind w:left="720" w:hanging="720"/>
        <w:rPr>
          <w:rFonts w:eastAsia="Times New Roman" w:cs="Arial"/>
          <w:noProof/>
          <w:sz w:val="20"/>
          <w:lang w:val="en-US"/>
        </w:rPr>
      </w:pPr>
      <w:bookmarkStart w:id="22" w:name="_ENREF_22"/>
      <w:r w:rsidRPr="0099691D">
        <w:rPr>
          <w:rFonts w:eastAsia="Times New Roman" w:cs="Arial"/>
          <w:noProof/>
          <w:sz w:val="20"/>
          <w:lang w:val="en-US"/>
        </w:rPr>
        <w:t xml:space="preserve">Sheridan A. (2002) What you know and who you know: “successful” women’s experiences of accessing board positions. </w:t>
      </w:r>
      <w:r w:rsidRPr="0099691D">
        <w:rPr>
          <w:rFonts w:eastAsia="Times New Roman" w:cs="Arial"/>
          <w:i/>
          <w:noProof/>
          <w:sz w:val="20"/>
          <w:lang w:val="en-US"/>
        </w:rPr>
        <w:t>Career Development International</w:t>
      </w:r>
      <w:r w:rsidRPr="0099691D">
        <w:rPr>
          <w:rFonts w:eastAsia="Times New Roman" w:cs="Arial"/>
          <w:noProof/>
          <w:sz w:val="20"/>
          <w:lang w:val="en-US"/>
        </w:rPr>
        <w:t xml:space="preserve"> 7: 203-210.</w:t>
      </w:r>
      <w:bookmarkEnd w:id="22"/>
    </w:p>
    <w:p w14:paraId="501A43EE" w14:textId="77777777" w:rsidR="005942F4" w:rsidRPr="0099691D" w:rsidRDefault="005942F4" w:rsidP="005942F4">
      <w:pPr>
        <w:spacing w:after="240"/>
        <w:ind w:left="720" w:hanging="720"/>
        <w:rPr>
          <w:rFonts w:eastAsia="Times New Roman" w:cs="Arial"/>
          <w:noProof/>
          <w:sz w:val="20"/>
          <w:lang w:val="en-US"/>
        </w:rPr>
      </w:pPr>
      <w:bookmarkStart w:id="23" w:name="_ENREF_23"/>
      <w:r w:rsidRPr="0099691D">
        <w:rPr>
          <w:rFonts w:eastAsia="Times New Roman" w:cs="Arial"/>
          <w:noProof/>
          <w:sz w:val="20"/>
          <w:lang w:val="en-US"/>
        </w:rPr>
        <w:t xml:space="preserve">Shilton J, McGregor J and Tremaine M. (2010) Feminizing the boardroom: A study of the effects of corporatization on the number and status of women directors in New Zealand companies. </w:t>
      </w:r>
      <w:r w:rsidRPr="0099691D">
        <w:rPr>
          <w:rFonts w:eastAsia="Times New Roman" w:cs="Arial"/>
          <w:i/>
          <w:noProof/>
          <w:sz w:val="20"/>
          <w:lang w:val="en-US"/>
        </w:rPr>
        <w:t>Gender in Management: An International Journal</w:t>
      </w:r>
      <w:r w:rsidRPr="0099691D">
        <w:rPr>
          <w:rFonts w:eastAsia="Times New Roman" w:cs="Arial"/>
          <w:noProof/>
          <w:sz w:val="20"/>
          <w:lang w:val="en-US"/>
        </w:rPr>
        <w:t xml:space="preserve"> 25: 275-284.</w:t>
      </w:r>
      <w:bookmarkEnd w:id="23"/>
    </w:p>
    <w:p w14:paraId="7185555E" w14:textId="77777777" w:rsidR="005942F4" w:rsidRPr="0099691D" w:rsidRDefault="005942F4" w:rsidP="005942F4">
      <w:pPr>
        <w:spacing w:after="240"/>
        <w:ind w:left="720" w:hanging="720"/>
        <w:rPr>
          <w:rFonts w:eastAsia="Times New Roman" w:cs="Arial"/>
          <w:noProof/>
          <w:sz w:val="20"/>
          <w:lang w:val="en-US"/>
        </w:rPr>
      </w:pPr>
      <w:bookmarkStart w:id="24" w:name="_ENREF_24"/>
      <w:r w:rsidRPr="0099691D">
        <w:rPr>
          <w:rFonts w:eastAsia="Times New Roman" w:cs="Arial"/>
          <w:noProof/>
          <w:sz w:val="20"/>
          <w:lang w:val="en-US"/>
        </w:rPr>
        <w:t xml:space="preserve">Shropshire C. (2010) The Role of the Interlocking Director and Board Receptivity in the Diffusion of Practices. </w:t>
      </w:r>
      <w:r w:rsidRPr="0099691D">
        <w:rPr>
          <w:rFonts w:eastAsia="Times New Roman" w:cs="Arial"/>
          <w:i/>
          <w:noProof/>
          <w:sz w:val="20"/>
          <w:lang w:val="en-US"/>
        </w:rPr>
        <w:t>Academy of Management Review</w:t>
      </w:r>
      <w:r w:rsidRPr="0099691D">
        <w:rPr>
          <w:rFonts w:eastAsia="Times New Roman" w:cs="Arial"/>
          <w:noProof/>
          <w:sz w:val="20"/>
          <w:lang w:val="en-US"/>
        </w:rPr>
        <w:t xml:space="preserve"> 35: 246-264.</w:t>
      </w:r>
      <w:bookmarkEnd w:id="24"/>
    </w:p>
    <w:p w14:paraId="71DF4798" w14:textId="77777777" w:rsidR="005942F4" w:rsidRPr="0099691D" w:rsidRDefault="005942F4" w:rsidP="005942F4">
      <w:pPr>
        <w:spacing w:after="240"/>
        <w:ind w:left="720" w:hanging="720"/>
        <w:rPr>
          <w:rFonts w:eastAsia="Times New Roman" w:cs="Arial"/>
          <w:noProof/>
          <w:sz w:val="20"/>
          <w:lang w:val="en-US"/>
        </w:rPr>
      </w:pPr>
      <w:bookmarkStart w:id="25" w:name="_ENREF_25"/>
      <w:r w:rsidRPr="0099691D">
        <w:rPr>
          <w:rFonts w:eastAsia="Times New Roman" w:cs="Arial"/>
          <w:noProof/>
          <w:sz w:val="20"/>
          <w:lang w:val="en-US"/>
        </w:rPr>
        <w:t xml:space="preserve">Singh V, Kumra S and Vinnicombe S. (2002) Gender and impression management: Playing the promotion game. </w:t>
      </w:r>
      <w:r w:rsidRPr="0099691D">
        <w:rPr>
          <w:rFonts w:eastAsia="Times New Roman" w:cs="Arial"/>
          <w:i/>
          <w:noProof/>
          <w:sz w:val="20"/>
          <w:lang w:val="en-US"/>
        </w:rPr>
        <w:t>Journal of Business Ethics</w:t>
      </w:r>
      <w:r w:rsidRPr="0099691D">
        <w:rPr>
          <w:rFonts w:eastAsia="Times New Roman" w:cs="Arial"/>
          <w:noProof/>
          <w:sz w:val="20"/>
          <w:lang w:val="en-US"/>
        </w:rPr>
        <w:t xml:space="preserve"> 37: 77-89.</w:t>
      </w:r>
      <w:bookmarkEnd w:id="25"/>
    </w:p>
    <w:p w14:paraId="7F82896D" w14:textId="77777777" w:rsidR="005942F4" w:rsidRPr="0099691D" w:rsidRDefault="005942F4" w:rsidP="005942F4">
      <w:pPr>
        <w:spacing w:after="240"/>
        <w:ind w:left="720" w:hanging="720"/>
        <w:rPr>
          <w:rFonts w:eastAsia="Times New Roman" w:cs="Arial"/>
          <w:noProof/>
          <w:sz w:val="20"/>
          <w:lang w:val="en-US"/>
        </w:rPr>
      </w:pPr>
      <w:bookmarkStart w:id="26" w:name="_ENREF_26"/>
      <w:r w:rsidRPr="0099691D">
        <w:rPr>
          <w:rFonts w:eastAsia="Times New Roman" w:cs="Arial"/>
          <w:noProof/>
          <w:sz w:val="20"/>
          <w:lang w:val="en-US"/>
        </w:rPr>
        <w:t xml:space="preserve">Stevenson WB and Radin RF. ( 2009) Social Capital and Social Influence on the Board of Directors. </w:t>
      </w:r>
      <w:r w:rsidRPr="0099691D">
        <w:rPr>
          <w:rFonts w:eastAsia="Times New Roman" w:cs="Arial"/>
          <w:i/>
          <w:noProof/>
          <w:sz w:val="20"/>
          <w:lang w:val="en-US"/>
        </w:rPr>
        <w:t>Journal of Management Studies</w:t>
      </w:r>
      <w:r w:rsidRPr="0099691D">
        <w:rPr>
          <w:rFonts w:eastAsia="Times New Roman" w:cs="Arial"/>
          <w:noProof/>
          <w:sz w:val="20"/>
          <w:lang w:val="en-US"/>
        </w:rPr>
        <w:t xml:space="preserve"> 46: 16-44.</w:t>
      </w:r>
      <w:bookmarkEnd w:id="26"/>
    </w:p>
    <w:p w14:paraId="69FB753D" w14:textId="77777777" w:rsidR="005942F4" w:rsidRPr="0099691D" w:rsidRDefault="005942F4" w:rsidP="005942F4">
      <w:pPr>
        <w:spacing w:after="240"/>
        <w:ind w:left="720" w:hanging="720"/>
        <w:rPr>
          <w:rFonts w:eastAsia="Times New Roman" w:cs="Arial"/>
          <w:noProof/>
          <w:sz w:val="20"/>
          <w:lang w:val="en-US"/>
        </w:rPr>
      </w:pPr>
      <w:bookmarkStart w:id="27" w:name="_ENREF_27"/>
      <w:r w:rsidRPr="0099691D">
        <w:rPr>
          <w:rFonts w:eastAsia="Times New Roman" w:cs="Arial"/>
          <w:noProof/>
          <w:sz w:val="20"/>
          <w:lang w:val="en-US"/>
        </w:rPr>
        <w:t xml:space="preserve">Torchia M, Calabrò A and Huse M. (2011) Women Directors on Corporate Boards: From Tokenism to Critical Mass. </w:t>
      </w:r>
      <w:r w:rsidRPr="0099691D">
        <w:rPr>
          <w:rFonts w:eastAsia="Times New Roman" w:cs="Arial"/>
          <w:i/>
          <w:noProof/>
          <w:sz w:val="20"/>
          <w:lang w:val="en-US"/>
        </w:rPr>
        <w:t>Journal of Business Ethics</w:t>
      </w:r>
      <w:r w:rsidRPr="0099691D">
        <w:rPr>
          <w:rFonts w:eastAsia="Times New Roman" w:cs="Arial"/>
          <w:noProof/>
          <w:sz w:val="20"/>
          <w:lang w:val="en-US"/>
        </w:rPr>
        <w:t xml:space="preserve"> 102: 299-317.</w:t>
      </w:r>
      <w:bookmarkEnd w:id="27"/>
    </w:p>
    <w:p w14:paraId="61A710F6" w14:textId="77777777" w:rsidR="005942F4" w:rsidRPr="0099691D" w:rsidRDefault="005942F4" w:rsidP="005942F4">
      <w:pPr>
        <w:spacing w:after="240"/>
        <w:ind w:left="720" w:hanging="720"/>
        <w:rPr>
          <w:rFonts w:eastAsia="Times New Roman" w:cs="Arial"/>
          <w:noProof/>
          <w:sz w:val="20"/>
          <w:lang w:val="en-US"/>
        </w:rPr>
      </w:pPr>
      <w:bookmarkStart w:id="28" w:name="_ENREF_28"/>
      <w:r w:rsidRPr="0099691D">
        <w:rPr>
          <w:rFonts w:eastAsia="Times New Roman" w:cs="Arial"/>
          <w:noProof/>
          <w:sz w:val="20"/>
          <w:lang w:val="en-US"/>
        </w:rPr>
        <w:t xml:space="preserve">Vinnicombe S and Singh V. (2011) Locks and keys to the boardroom. </w:t>
      </w:r>
      <w:r w:rsidRPr="0099691D">
        <w:rPr>
          <w:rFonts w:eastAsia="Times New Roman" w:cs="Arial"/>
          <w:i/>
          <w:noProof/>
          <w:sz w:val="20"/>
          <w:lang w:val="en-US"/>
        </w:rPr>
        <w:t>Gender in Management: An International Journal</w:t>
      </w:r>
      <w:r w:rsidRPr="0099691D">
        <w:rPr>
          <w:rFonts w:eastAsia="Times New Roman" w:cs="Arial"/>
          <w:noProof/>
          <w:sz w:val="20"/>
          <w:lang w:val="en-US"/>
        </w:rPr>
        <w:t xml:space="preserve"> 26: 200-211.</w:t>
      </w:r>
      <w:bookmarkEnd w:id="28"/>
    </w:p>
    <w:p w14:paraId="483A875D" w14:textId="77777777" w:rsidR="005942F4" w:rsidRPr="0099691D" w:rsidRDefault="005942F4" w:rsidP="005942F4">
      <w:pPr>
        <w:spacing w:after="240"/>
        <w:ind w:left="720" w:hanging="720"/>
        <w:rPr>
          <w:rFonts w:eastAsia="Times New Roman" w:cs="Arial"/>
          <w:noProof/>
          <w:sz w:val="20"/>
          <w:lang w:val="en-US"/>
        </w:rPr>
      </w:pPr>
      <w:bookmarkStart w:id="29" w:name="_ENREF_29"/>
      <w:r w:rsidRPr="0099691D">
        <w:rPr>
          <w:rFonts w:eastAsia="Times New Roman" w:cs="Arial"/>
          <w:noProof/>
          <w:sz w:val="20"/>
          <w:lang w:val="en-US"/>
        </w:rPr>
        <w:t xml:space="preserve">Westphal JD, Boivie S and Chng DHM. (2006) The strategic impetus for social network ties: Reconstituting broken CEO friendship ties. </w:t>
      </w:r>
      <w:r w:rsidRPr="0099691D">
        <w:rPr>
          <w:rFonts w:eastAsia="Times New Roman" w:cs="Arial"/>
          <w:i/>
          <w:noProof/>
          <w:sz w:val="20"/>
          <w:lang w:val="en-US"/>
        </w:rPr>
        <w:t>Strategic Management Journal</w:t>
      </w:r>
      <w:r w:rsidRPr="0099691D">
        <w:rPr>
          <w:rFonts w:eastAsia="Times New Roman" w:cs="Arial"/>
          <w:noProof/>
          <w:sz w:val="20"/>
          <w:lang w:val="en-US"/>
        </w:rPr>
        <w:t xml:space="preserve"> 27: 425-445.</w:t>
      </w:r>
      <w:bookmarkEnd w:id="29"/>
    </w:p>
    <w:p w14:paraId="5B11F5D1" w14:textId="77777777" w:rsidR="005942F4" w:rsidRPr="0099691D" w:rsidRDefault="005942F4" w:rsidP="005942F4">
      <w:pPr>
        <w:spacing w:after="240"/>
        <w:ind w:left="720" w:hanging="720"/>
        <w:rPr>
          <w:rFonts w:eastAsia="Times New Roman" w:cs="Arial"/>
          <w:noProof/>
          <w:sz w:val="20"/>
          <w:lang w:val="en-US"/>
        </w:rPr>
      </w:pPr>
      <w:bookmarkStart w:id="30" w:name="_ENREF_30"/>
      <w:r w:rsidRPr="0099691D">
        <w:rPr>
          <w:rFonts w:eastAsia="Times New Roman" w:cs="Arial"/>
          <w:noProof/>
          <w:sz w:val="20"/>
          <w:lang w:val="en-US"/>
        </w:rPr>
        <w:t xml:space="preserve">Westphal JD and Milton LP. (2000) How Experience and Network Ties Affect the Influence of Demographic Minorities on Corporate Boards. </w:t>
      </w:r>
      <w:r w:rsidRPr="0099691D">
        <w:rPr>
          <w:rFonts w:eastAsia="Times New Roman" w:cs="Arial"/>
          <w:i/>
          <w:noProof/>
          <w:sz w:val="20"/>
          <w:lang w:val="en-US"/>
        </w:rPr>
        <w:t>Administrative Science Quarterly</w:t>
      </w:r>
      <w:r w:rsidRPr="0099691D">
        <w:rPr>
          <w:rFonts w:eastAsia="Times New Roman" w:cs="Arial"/>
          <w:noProof/>
          <w:sz w:val="20"/>
          <w:lang w:val="en-US"/>
        </w:rPr>
        <w:t xml:space="preserve"> 45: 366-398.</w:t>
      </w:r>
      <w:bookmarkEnd w:id="30"/>
    </w:p>
    <w:p w14:paraId="647C565F" w14:textId="77777777" w:rsidR="005942F4" w:rsidRPr="0099691D" w:rsidRDefault="005942F4" w:rsidP="005942F4">
      <w:pPr>
        <w:ind w:left="720" w:hanging="720"/>
        <w:rPr>
          <w:rFonts w:eastAsia="Times New Roman" w:cs="Arial"/>
          <w:noProof/>
          <w:sz w:val="20"/>
          <w:lang w:val="en-US"/>
        </w:rPr>
      </w:pPr>
      <w:bookmarkStart w:id="31" w:name="_ENREF_31"/>
      <w:r w:rsidRPr="0099691D">
        <w:rPr>
          <w:rFonts w:eastAsia="Times New Roman" w:cs="Arial"/>
          <w:noProof/>
          <w:sz w:val="20"/>
          <w:lang w:val="en-US"/>
        </w:rPr>
        <w:t xml:space="preserve">Westphal JD and Stern I. (2006) The Other Pathway to the Boardroom: Interpersonal Influence Behavior as a Substitute for Elite Credentials and Majority Status in Obtaining Board Appointments. </w:t>
      </w:r>
      <w:r w:rsidRPr="0099691D">
        <w:rPr>
          <w:rFonts w:eastAsia="Times New Roman" w:cs="Arial"/>
          <w:i/>
          <w:noProof/>
          <w:sz w:val="20"/>
          <w:lang w:val="en-US"/>
        </w:rPr>
        <w:t>Administrative Science Quarterly</w:t>
      </w:r>
      <w:r w:rsidRPr="0099691D">
        <w:rPr>
          <w:rFonts w:eastAsia="Times New Roman" w:cs="Arial"/>
          <w:noProof/>
          <w:sz w:val="20"/>
          <w:lang w:val="en-US"/>
        </w:rPr>
        <w:t xml:space="preserve"> 51: 169-204.</w:t>
      </w:r>
      <w:bookmarkEnd w:id="31"/>
    </w:p>
    <w:p w14:paraId="00A05B1F" w14:textId="1B21385F" w:rsidR="005942F4" w:rsidRPr="0099691D" w:rsidRDefault="005942F4" w:rsidP="005942F4">
      <w:pPr>
        <w:rPr>
          <w:rFonts w:eastAsia="Times New Roman" w:cs="Arial"/>
          <w:noProof/>
          <w:sz w:val="22"/>
          <w:lang w:val="en-US"/>
        </w:rPr>
      </w:pPr>
    </w:p>
    <w:p w14:paraId="3A148B58" w14:textId="2A4DAADB" w:rsidR="0091612E" w:rsidRPr="0099691D" w:rsidRDefault="00D57557" w:rsidP="004D45F6">
      <w:pPr>
        <w:tabs>
          <w:tab w:val="left" w:pos="820"/>
        </w:tabs>
        <w:spacing w:before="10" w:after="0"/>
        <w:ind w:right="-20"/>
        <w:jc w:val="both"/>
        <w:rPr>
          <w:rFonts w:ascii="Arial" w:eastAsia="Arial" w:hAnsi="Arial" w:cs="Arial"/>
          <w:b/>
          <w:sz w:val="22"/>
          <w:lang w:val="en-US"/>
        </w:rPr>
      </w:pPr>
      <w:r w:rsidRPr="0099691D">
        <w:rPr>
          <w:rFonts w:ascii="Arial" w:eastAsia="Times New Roman" w:hAnsi="Arial" w:cs="Arial"/>
          <w:sz w:val="22"/>
          <w:lang w:val="en-US"/>
        </w:rPr>
        <w:fldChar w:fldCharType="end"/>
      </w:r>
    </w:p>
    <w:sectPr w:rsidR="0091612E" w:rsidRPr="0099691D" w:rsidSect="00B02743">
      <w:footerReference w:type="even" r:id="rId8"/>
      <w:footerReference w:type="default" r:id="rId9"/>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44CBF" w14:textId="77777777" w:rsidR="00BA3FF9" w:rsidRDefault="00BA3FF9" w:rsidP="00BA3FF9">
      <w:pPr>
        <w:spacing w:after="0"/>
      </w:pPr>
      <w:r>
        <w:separator/>
      </w:r>
    </w:p>
  </w:endnote>
  <w:endnote w:type="continuationSeparator" w:id="0">
    <w:p w14:paraId="0E4AA670" w14:textId="77777777" w:rsidR="00BA3FF9" w:rsidRDefault="00BA3FF9" w:rsidP="00BA3F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60736" w14:textId="77777777" w:rsidR="00BA3FF9" w:rsidRDefault="00BA3FF9" w:rsidP="00432DC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7095170" w14:textId="77777777" w:rsidR="00BA3FF9" w:rsidRDefault="00BA3FF9" w:rsidP="00BA3FF9">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B3AE1" w14:textId="77777777" w:rsidR="00BA3FF9" w:rsidRDefault="00BA3FF9" w:rsidP="00432DC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9691D">
      <w:rPr>
        <w:rStyle w:val="Numrodepage"/>
        <w:noProof/>
      </w:rPr>
      <w:t>1</w:t>
    </w:r>
    <w:r>
      <w:rPr>
        <w:rStyle w:val="Numrodepage"/>
      </w:rPr>
      <w:fldChar w:fldCharType="end"/>
    </w:r>
  </w:p>
  <w:p w14:paraId="53BE7F01" w14:textId="77777777" w:rsidR="00BA3FF9" w:rsidRDefault="00BA3FF9" w:rsidP="00BA3FF9">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201A3" w14:textId="77777777" w:rsidR="00BA3FF9" w:rsidRDefault="00BA3FF9" w:rsidP="00BA3FF9">
      <w:pPr>
        <w:spacing w:after="0"/>
      </w:pPr>
      <w:r>
        <w:separator/>
      </w:r>
    </w:p>
  </w:footnote>
  <w:footnote w:type="continuationSeparator" w:id="0">
    <w:p w14:paraId="1CECB340" w14:textId="77777777" w:rsidR="00BA3FF9" w:rsidRDefault="00BA3FF9" w:rsidP="00BA3FF9">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394FCD"/>
    <w:multiLevelType w:val="hybridMultilevel"/>
    <w:tmpl w:val="D35615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Sage Harvard&lt;/Style&gt;&lt;LeftDelim&gt;{&lt;/LeftDelim&gt;&lt;RightDelim&gt;}&lt;/RightDelim&gt;&lt;FontName&gt;Helvetica&lt;/FontName&gt;&lt;FontSize&gt;11&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Layout&gt;"/>
    <w:docVar w:name="EN.Libraries" w:val="&lt;Libraries&gt;&lt;item db-id=&quot;w5w0awr0cwzwdaee2r6x2aasper2wdwr9rsd&quot;&gt;Florence&amp;apos;s Library&lt;record-ids&gt;&lt;item&gt;726&lt;/item&gt;&lt;item&gt;759&lt;/item&gt;&lt;item&gt;760&lt;/item&gt;&lt;item&gt;779&lt;/item&gt;&lt;item&gt;840&lt;/item&gt;&lt;item&gt;875&lt;/item&gt;&lt;item&gt;981&lt;/item&gt;&lt;item&gt;1754&lt;/item&gt;&lt;item&gt;2163&lt;/item&gt;&lt;item&gt;2290&lt;/item&gt;&lt;item&gt;2313&lt;/item&gt;&lt;item&gt;2326&lt;/item&gt;&lt;item&gt;2327&lt;/item&gt;&lt;item&gt;2340&lt;/item&gt;&lt;item&gt;2341&lt;/item&gt;&lt;item&gt;2343&lt;/item&gt;&lt;item&gt;2345&lt;/item&gt;&lt;item&gt;2348&lt;/item&gt;&lt;item&gt;2349&lt;/item&gt;&lt;item&gt;2350&lt;/item&gt;&lt;item&gt;2351&lt;/item&gt;&lt;item&gt;2363&lt;/item&gt;&lt;item&gt;2365&lt;/item&gt;&lt;item&gt;2372&lt;/item&gt;&lt;item&gt;2373&lt;/item&gt;&lt;item&gt;2374&lt;/item&gt;&lt;item&gt;2375&lt;/item&gt;&lt;item&gt;2377&lt;/item&gt;&lt;item&gt;2378&lt;/item&gt;&lt;item&gt;2382&lt;/item&gt;&lt;item&gt;2386&lt;/item&gt;&lt;/record-ids&gt;&lt;/item&gt;&lt;/Libraries&gt;"/>
  </w:docVars>
  <w:rsids>
    <w:rsidRoot w:val="00D57557"/>
    <w:rsid w:val="00075950"/>
    <w:rsid w:val="000D33AF"/>
    <w:rsid w:val="000D664C"/>
    <w:rsid w:val="00112DFD"/>
    <w:rsid w:val="00176CB7"/>
    <w:rsid w:val="001D71D3"/>
    <w:rsid w:val="001E5634"/>
    <w:rsid w:val="002D6203"/>
    <w:rsid w:val="002E4C43"/>
    <w:rsid w:val="002F0668"/>
    <w:rsid w:val="003D0D16"/>
    <w:rsid w:val="003F418D"/>
    <w:rsid w:val="00480AB1"/>
    <w:rsid w:val="004932FF"/>
    <w:rsid w:val="00497855"/>
    <w:rsid w:val="004D45F6"/>
    <w:rsid w:val="004D5B85"/>
    <w:rsid w:val="004D621A"/>
    <w:rsid w:val="005616D9"/>
    <w:rsid w:val="005942F4"/>
    <w:rsid w:val="00610B7E"/>
    <w:rsid w:val="00686A25"/>
    <w:rsid w:val="00756D5A"/>
    <w:rsid w:val="007D4869"/>
    <w:rsid w:val="0087597A"/>
    <w:rsid w:val="008B1D60"/>
    <w:rsid w:val="008D57BB"/>
    <w:rsid w:val="0091612E"/>
    <w:rsid w:val="00987F59"/>
    <w:rsid w:val="0099691D"/>
    <w:rsid w:val="009D24E1"/>
    <w:rsid w:val="009E413A"/>
    <w:rsid w:val="009F4853"/>
    <w:rsid w:val="00AD4BA3"/>
    <w:rsid w:val="00AF0288"/>
    <w:rsid w:val="00B02743"/>
    <w:rsid w:val="00BA3FF9"/>
    <w:rsid w:val="00CB3C0D"/>
    <w:rsid w:val="00D57557"/>
    <w:rsid w:val="00DA6C78"/>
    <w:rsid w:val="00DC1628"/>
    <w:rsid w:val="00DE7CE1"/>
    <w:rsid w:val="00E21C7C"/>
    <w:rsid w:val="00E241FB"/>
    <w:rsid w:val="00E24CB3"/>
    <w:rsid w:val="00E31840"/>
    <w:rsid w:val="00E3739D"/>
    <w:rsid w:val="00E416C4"/>
    <w:rsid w:val="00F05564"/>
    <w:rsid w:val="00F329A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B4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heme="minorBidi"/>
        <w:sz w:val="24"/>
        <w:szCs w:val="24"/>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12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6203"/>
    <w:pPr>
      <w:ind w:left="720"/>
      <w:contextualSpacing/>
    </w:pPr>
  </w:style>
  <w:style w:type="character" w:styleId="Lienhypertexte">
    <w:name w:val="Hyperlink"/>
    <w:basedOn w:val="Policepardfaut"/>
    <w:uiPriority w:val="99"/>
    <w:unhideWhenUsed/>
    <w:rsid w:val="00DA6C78"/>
    <w:rPr>
      <w:color w:val="0000FF" w:themeColor="hyperlink"/>
      <w:u w:val="single"/>
    </w:rPr>
  </w:style>
  <w:style w:type="paragraph" w:styleId="Pieddepage">
    <w:name w:val="footer"/>
    <w:basedOn w:val="Normal"/>
    <w:link w:val="PieddepageCar"/>
    <w:uiPriority w:val="99"/>
    <w:unhideWhenUsed/>
    <w:rsid w:val="00BA3FF9"/>
    <w:pPr>
      <w:tabs>
        <w:tab w:val="center" w:pos="4536"/>
        <w:tab w:val="right" w:pos="9072"/>
      </w:tabs>
      <w:spacing w:after="0"/>
    </w:pPr>
  </w:style>
  <w:style w:type="character" w:customStyle="1" w:styleId="PieddepageCar">
    <w:name w:val="Pied de page Car"/>
    <w:basedOn w:val="Policepardfaut"/>
    <w:link w:val="Pieddepage"/>
    <w:uiPriority w:val="99"/>
    <w:rsid w:val="00BA3FF9"/>
  </w:style>
  <w:style w:type="character" w:styleId="Numrodepage">
    <w:name w:val="page number"/>
    <w:basedOn w:val="Policepardfaut"/>
    <w:uiPriority w:val="99"/>
    <w:semiHidden/>
    <w:unhideWhenUsed/>
    <w:rsid w:val="00BA3F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heme="minorBidi"/>
        <w:sz w:val="24"/>
        <w:szCs w:val="24"/>
        <w:lang w:val="en-GB"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12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6203"/>
    <w:pPr>
      <w:ind w:left="720"/>
      <w:contextualSpacing/>
    </w:pPr>
  </w:style>
  <w:style w:type="character" w:styleId="Lienhypertexte">
    <w:name w:val="Hyperlink"/>
    <w:basedOn w:val="Policepardfaut"/>
    <w:uiPriority w:val="99"/>
    <w:unhideWhenUsed/>
    <w:rsid w:val="00DA6C78"/>
    <w:rPr>
      <w:color w:val="0000FF" w:themeColor="hyperlink"/>
      <w:u w:val="single"/>
    </w:rPr>
  </w:style>
  <w:style w:type="paragraph" w:styleId="Pieddepage">
    <w:name w:val="footer"/>
    <w:basedOn w:val="Normal"/>
    <w:link w:val="PieddepageCar"/>
    <w:uiPriority w:val="99"/>
    <w:unhideWhenUsed/>
    <w:rsid w:val="00BA3FF9"/>
    <w:pPr>
      <w:tabs>
        <w:tab w:val="center" w:pos="4536"/>
        <w:tab w:val="right" w:pos="9072"/>
      </w:tabs>
      <w:spacing w:after="0"/>
    </w:pPr>
  </w:style>
  <w:style w:type="character" w:customStyle="1" w:styleId="PieddepageCar">
    <w:name w:val="Pied de page Car"/>
    <w:basedOn w:val="Policepardfaut"/>
    <w:link w:val="Pieddepage"/>
    <w:uiPriority w:val="99"/>
    <w:rsid w:val="00BA3FF9"/>
  </w:style>
  <w:style w:type="character" w:styleId="Numrodepage">
    <w:name w:val="page number"/>
    <w:basedOn w:val="Policepardfaut"/>
    <w:uiPriority w:val="99"/>
    <w:semiHidden/>
    <w:unhideWhenUsed/>
    <w:rsid w:val="00BA3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10</Pages>
  <Words>9367</Words>
  <Characters>51147</Characters>
  <Application>Microsoft Macintosh Word</Application>
  <DocSecurity>0</DocSecurity>
  <Lines>929</Lines>
  <Paragraphs>230</Paragraphs>
  <ScaleCrop>false</ScaleCrop>
  <HeadingPairs>
    <vt:vector size="2" baseType="variant">
      <vt:variant>
        <vt:lpstr>Titre</vt:lpstr>
      </vt:variant>
      <vt:variant>
        <vt:i4>1</vt:i4>
      </vt:variant>
    </vt:vector>
  </HeadingPairs>
  <TitlesOfParts>
    <vt:vector size="1" baseType="lpstr">
      <vt:lpstr/>
    </vt:vector>
  </TitlesOfParts>
  <Manager/>
  <Company>UNI GENEVE</Company>
  <LinksUpToDate>false</LinksUpToDate>
  <CharactersWithSpaces>60284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VILLESECHE</dc:creator>
  <cp:keywords/>
  <dc:description/>
  <cp:lastModifiedBy>FLORENCE VILLESECHE</cp:lastModifiedBy>
  <cp:revision>37</cp:revision>
  <dcterms:created xsi:type="dcterms:W3CDTF">2013-02-15T11:00:00Z</dcterms:created>
  <dcterms:modified xsi:type="dcterms:W3CDTF">2013-02-15T19:03:00Z</dcterms:modified>
  <cp:category/>
</cp:coreProperties>
</file>