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768DA1" w14:textId="77777777" w:rsidR="00E900C7" w:rsidRPr="00705DBA" w:rsidRDefault="00E900C7" w:rsidP="00E900C7">
      <w:pPr>
        <w:jc w:val="center"/>
        <w:rPr>
          <w:rFonts w:ascii="Cambria" w:hAnsi="Cambria"/>
          <w:b/>
        </w:rPr>
      </w:pPr>
      <w:proofErr w:type="gramStart"/>
      <w:r>
        <w:rPr>
          <w:rFonts w:ascii="Cambria" w:hAnsi="Cambria"/>
          <w:b/>
        </w:rPr>
        <w:t>Returning to the familiar, or returning to the foreign?</w:t>
      </w:r>
      <w:proofErr w:type="gramEnd"/>
    </w:p>
    <w:p w14:paraId="03A428B5" w14:textId="424C2E7B" w:rsidR="00E900C7" w:rsidRDefault="00E900C7" w:rsidP="00E900C7">
      <w:pPr>
        <w:jc w:val="center"/>
        <w:outlineLvl w:val="0"/>
        <w:rPr>
          <w:rFonts w:ascii="Cambria" w:hAnsi="Cambria"/>
          <w:b/>
        </w:rPr>
      </w:pPr>
      <w:r>
        <w:rPr>
          <w:rFonts w:ascii="Cambria" w:hAnsi="Cambria"/>
          <w:b/>
        </w:rPr>
        <w:t xml:space="preserve">Expectations </w:t>
      </w:r>
      <w:r w:rsidR="00FD3DC0">
        <w:rPr>
          <w:rFonts w:ascii="Cambria" w:hAnsi="Cambria"/>
          <w:b/>
        </w:rPr>
        <w:t>and</w:t>
      </w:r>
      <w:r w:rsidRPr="00705DBA">
        <w:rPr>
          <w:rFonts w:ascii="Cambria" w:hAnsi="Cambria"/>
          <w:b/>
        </w:rPr>
        <w:t xml:space="preserve"> </w:t>
      </w:r>
      <w:r>
        <w:rPr>
          <w:rFonts w:ascii="Cambria" w:hAnsi="Cambria"/>
          <w:b/>
        </w:rPr>
        <w:t>experiences of self-initiated repatriating</w:t>
      </w:r>
    </w:p>
    <w:p w14:paraId="1B2441B7" w14:textId="4BBA6D10" w:rsidR="00E900C7" w:rsidRDefault="00E900C7" w:rsidP="00E900C7">
      <w:pPr>
        <w:jc w:val="center"/>
        <w:outlineLvl w:val="0"/>
        <w:rPr>
          <w:rFonts w:ascii="Cambria" w:hAnsi="Cambria"/>
          <w:b/>
        </w:rPr>
      </w:pPr>
      <w:r>
        <w:rPr>
          <w:rFonts w:ascii="Cambria" w:hAnsi="Cambria"/>
          <w:b/>
        </w:rPr>
        <w:t>New Zealanders</w:t>
      </w:r>
    </w:p>
    <w:p w14:paraId="4C675637" w14:textId="0538BB50" w:rsidR="00737C27" w:rsidRPr="00737C27" w:rsidRDefault="00737C27" w:rsidP="00737C27">
      <w:pPr>
        <w:jc w:val="center"/>
        <w:rPr>
          <w:b/>
        </w:rPr>
      </w:pPr>
    </w:p>
    <w:p w14:paraId="33636541" w14:textId="303AADE2" w:rsidR="00737C27" w:rsidRDefault="00CD079F" w:rsidP="00737C27">
      <w:pPr>
        <w:jc w:val="center"/>
        <w:rPr>
          <w:b/>
        </w:rPr>
      </w:pPr>
      <w:r>
        <w:rPr>
          <w:b/>
        </w:rPr>
        <w:t>Mid-study presentation</w:t>
      </w:r>
    </w:p>
    <w:p w14:paraId="39D15F1D" w14:textId="77777777" w:rsidR="00CD079F" w:rsidRDefault="00CD079F" w:rsidP="00737C27">
      <w:pPr>
        <w:jc w:val="center"/>
        <w:rPr>
          <w:b/>
        </w:rPr>
      </w:pPr>
    </w:p>
    <w:p w14:paraId="562D827A" w14:textId="2AF3782F" w:rsidR="00CD079F" w:rsidRDefault="00CD079F" w:rsidP="00737C27">
      <w:pPr>
        <w:jc w:val="center"/>
        <w:rPr>
          <w:b/>
        </w:rPr>
      </w:pPr>
      <w:r>
        <w:rPr>
          <w:b/>
        </w:rPr>
        <w:t>Abstract</w:t>
      </w:r>
    </w:p>
    <w:p w14:paraId="07305053" w14:textId="59567233" w:rsidR="00737C27" w:rsidRPr="00737C27" w:rsidRDefault="00737C27" w:rsidP="00CD079F">
      <w:pPr>
        <w:rPr>
          <w:b/>
        </w:rPr>
      </w:pPr>
    </w:p>
    <w:p w14:paraId="63862E3B" w14:textId="4D78EA6C" w:rsidR="00737C27" w:rsidRDefault="00737C27" w:rsidP="00737C27">
      <w:pPr>
        <w:jc w:val="center"/>
      </w:pPr>
      <w:r>
        <w:t>David Ellis</w:t>
      </w:r>
    </w:p>
    <w:p w14:paraId="2DA88279" w14:textId="56E4FF3C" w:rsidR="00737C27" w:rsidRDefault="00CD079F" w:rsidP="00737C27">
      <w:pPr>
        <w:jc w:val="center"/>
      </w:pPr>
      <w:r>
        <w:t>March 2013</w:t>
      </w:r>
    </w:p>
    <w:p w14:paraId="4C5E7725" w14:textId="77777777" w:rsidR="00737C27" w:rsidRDefault="00737C27" w:rsidP="00093924">
      <w:pPr>
        <w:jc w:val="both"/>
      </w:pPr>
    </w:p>
    <w:p w14:paraId="5F0DA992" w14:textId="3BB1AF2D" w:rsidR="00880D1F" w:rsidRPr="003C07DD" w:rsidRDefault="00880D1F" w:rsidP="00093924">
      <w:pPr>
        <w:jc w:val="both"/>
        <w:rPr>
          <w:rFonts w:ascii="Cambria" w:hAnsi="Cambria"/>
        </w:rPr>
      </w:pPr>
      <w:r w:rsidRPr="003C07DD">
        <w:rPr>
          <w:rFonts w:ascii="Cambria" w:hAnsi="Cambria"/>
        </w:rPr>
        <w:t>A significant proport</w:t>
      </w:r>
      <w:bookmarkStart w:id="0" w:name="_GoBack"/>
      <w:bookmarkEnd w:id="0"/>
      <w:r w:rsidRPr="003C07DD">
        <w:rPr>
          <w:rFonts w:ascii="Cambria" w:hAnsi="Cambria"/>
        </w:rPr>
        <w:t>ion of New Zealanders are living abroad of their own volition</w:t>
      </w:r>
      <w:r w:rsidR="00621E3E" w:rsidRPr="003C07DD">
        <w:rPr>
          <w:rFonts w:ascii="Cambria" w:hAnsi="Cambria"/>
        </w:rPr>
        <w:t xml:space="preserve"> (self-initiated expatriates (SIEs))</w:t>
      </w:r>
      <w:r w:rsidRPr="003C07DD">
        <w:rPr>
          <w:rFonts w:ascii="Cambria" w:hAnsi="Cambria"/>
        </w:rPr>
        <w:t xml:space="preserve">, and many are now </w:t>
      </w:r>
      <w:r w:rsidR="003C07DD" w:rsidRPr="003C07DD">
        <w:rPr>
          <w:rFonts w:ascii="Cambria" w:hAnsi="Cambria"/>
        </w:rPr>
        <w:t xml:space="preserve">either </w:t>
      </w:r>
      <w:r w:rsidRPr="003C07DD">
        <w:rPr>
          <w:rFonts w:ascii="Cambria" w:hAnsi="Cambria"/>
        </w:rPr>
        <w:t>returning</w:t>
      </w:r>
      <w:r w:rsidR="00820AFC">
        <w:rPr>
          <w:rFonts w:ascii="Cambria" w:hAnsi="Cambria"/>
        </w:rPr>
        <w:t xml:space="preserve"> home</w:t>
      </w:r>
      <w:r w:rsidRPr="003C07DD">
        <w:rPr>
          <w:rFonts w:ascii="Cambria" w:hAnsi="Cambria"/>
        </w:rPr>
        <w:t xml:space="preserve"> </w:t>
      </w:r>
      <w:r w:rsidR="00755267" w:rsidRPr="003C07DD">
        <w:rPr>
          <w:rFonts w:ascii="Cambria" w:hAnsi="Cambria"/>
        </w:rPr>
        <w:fldChar w:fldCharType="begin"/>
      </w:r>
      <w:r w:rsidR="00755267" w:rsidRPr="003C07DD">
        <w:rPr>
          <w:rFonts w:ascii="Cambria" w:hAnsi="Cambria"/>
        </w:rPr>
        <w:instrText xml:space="preserve"> ADDIN EN.CITE &lt;EndNote&gt;&lt;Cite&gt;&lt;Author&gt;Statistics New Zealand&lt;/Author&gt;&lt;Year&gt;2010&lt;/Year&gt;&lt;RecNum&gt;331&lt;/RecNum&gt;&lt;DisplayText&gt;(Statistics New Zealand, 2010)&lt;/DisplayText&gt;&lt;record&gt;&lt;rec-number&gt;331&lt;/rec-number&gt;&lt;foreign-keys&gt;&lt;key app="EN" db-id="ewdwts09orp52fef5pyx09vid0tsvdvr0z9r"&gt;331&lt;/key&gt;&lt;/foreign-keys&gt;&lt;ref-type name="Web Page"&gt;12&lt;/ref-type&gt;&lt;contributors&gt;&lt;authors&gt;&lt;author&gt;Statistics New Zealand,&lt;/author&gt;&lt;/authors&gt;&lt;/contributors&gt;&lt;titles&gt;&lt;title&gt;International Travel and Migration: March 2010&lt;/title&gt;&lt;/titles&gt;&lt;number&gt;23 September, 2011&lt;/number&gt;&lt;dates&gt;&lt;year&gt;2010&lt;/year&gt;&lt;/dates&gt;&lt;urls&gt;&lt;related-urls&gt;&lt;url&gt;http://www.stats.govt.nz/browse_for_stats/population/Migration/IntTravelAndMigration_HOTPMar10/Commentary.aspx&lt;/url&gt;&lt;/related-urls&gt;&lt;/urls&gt;&lt;research-notes&gt;PLT arrivals of New Zealand citizens numbered 26,400 in the March 2010 year, above the average of 23,500 recorded for the 1979–2009 December years, but below the peaks of the March 1991 year (29,600) and the October 2003 year (27,800). Arrivals of New Zealand citizens tend to show relatively little variation year-to-year, and the variation that does occur often follows trends in departures of New Zealand citizens a few years earlier.&amp;#xD;&amp;#xD;PLT departures of New Zealand citizens have shown much more annual variation than arrivals of New Zealand citizens. The highest number of departures of New Zealand citizens was 64,300 in the October 1979 year, but by the January 1984 year, this had decreased to a low of 24,400. PLT departures of New Zealand citizens numbered 38,900 in the March 2010 year, well down from 58,200 the previous March year. &lt;/research-notes&gt;&lt;/record&gt;&lt;/Cite&gt;&lt;/EndNote&gt;</w:instrText>
      </w:r>
      <w:r w:rsidR="00755267" w:rsidRPr="003C07DD">
        <w:rPr>
          <w:rFonts w:ascii="Cambria" w:hAnsi="Cambria"/>
        </w:rPr>
        <w:fldChar w:fldCharType="separate"/>
      </w:r>
      <w:r w:rsidR="00755267" w:rsidRPr="003C07DD">
        <w:rPr>
          <w:rFonts w:ascii="Cambria" w:hAnsi="Cambria"/>
          <w:noProof/>
        </w:rPr>
        <w:t>(</w:t>
      </w:r>
      <w:hyperlink w:anchor="_ENREF_8" w:tooltip="Statistics New Zealand, 2010 #331" w:history="1">
        <w:r w:rsidR="00A1318A" w:rsidRPr="003C07DD">
          <w:rPr>
            <w:rFonts w:ascii="Cambria" w:hAnsi="Cambria"/>
            <w:noProof/>
          </w:rPr>
          <w:t>Statistics New Zealand, 2010</w:t>
        </w:r>
      </w:hyperlink>
      <w:r w:rsidR="00755267" w:rsidRPr="003C07DD">
        <w:rPr>
          <w:rFonts w:ascii="Cambria" w:hAnsi="Cambria"/>
          <w:noProof/>
        </w:rPr>
        <w:t>)</w:t>
      </w:r>
      <w:r w:rsidR="00755267" w:rsidRPr="003C07DD">
        <w:rPr>
          <w:rFonts w:ascii="Cambria" w:hAnsi="Cambria"/>
        </w:rPr>
        <w:fldChar w:fldCharType="end"/>
      </w:r>
      <w:r w:rsidR="00755267" w:rsidRPr="003C07DD">
        <w:rPr>
          <w:rFonts w:ascii="Cambria" w:hAnsi="Cambria"/>
        </w:rPr>
        <w:t xml:space="preserve"> </w:t>
      </w:r>
      <w:r w:rsidRPr="003C07DD">
        <w:rPr>
          <w:rFonts w:ascii="Cambria" w:hAnsi="Cambria"/>
        </w:rPr>
        <w:t>or intending to return</w:t>
      </w:r>
      <w:r w:rsidR="00755267" w:rsidRPr="003C07DD">
        <w:rPr>
          <w:rFonts w:ascii="Cambria" w:hAnsi="Cambria"/>
        </w:rPr>
        <w:t xml:space="preserve"> </w:t>
      </w:r>
      <w:r w:rsidR="00755267" w:rsidRPr="003C07DD">
        <w:rPr>
          <w:rFonts w:ascii="Cambria" w:hAnsi="Cambria"/>
        </w:rPr>
        <w:fldChar w:fldCharType="begin"/>
      </w:r>
      <w:r w:rsidR="00755267" w:rsidRPr="003C07DD">
        <w:rPr>
          <w:rFonts w:ascii="Cambria" w:hAnsi="Cambria"/>
        </w:rPr>
        <w:instrText xml:space="preserve"> ADDIN EN.CITE &lt;EndNote&gt;&lt;Cite&gt;&lt;Author&gt;Kiwi Expatriate Association&lt;/Author&gt;&lt;Year&gt;2006&lt;/Year&gt;&lt;RecNum&gt;228&lt;/RecNum&gt;&lt;DisplayText&gt;(Kiwi Expatriate Association, 2006)&lt;/DisplayText&gt;&lt;record&gt;&lt;rec-number&gt;228&lt;/rec-number&gt;&lt;foreign-keys&gt;&lt;key app="EN" db-id="ewdwts09orp52fef5pyx09vid0tsvdvr0z9r"&gt;228&lt;/key&gt;&lt;/foreign-keys&gt;&lt;ref-type name="Web Page"&gt;12&lt;/ref-type&gt;&lt;contributors&gt;&lt;authors&gt;&lt;author&gt;Kiwi Expatriate Association,&lt;/author&gt;&lt;/authors&gt;&lt;/contributors&gt;&lt;titles&gt;&lt;title&gt;Every One Counts.&lt;/title&gt;&lt;/titles&gt;&lt;volume&gt;2009&lt;/volume&gt;&lt;number&gt;20 November&lt;/number&gt;&lt;dates&gt;&lt;year&gt;2006&lt;/year&gt;&lt;/dates&gt;&lt;urls&gt;&lt;related-urls&gt;&lt;url&gt;http://www.keanewzealand.com/tp/download/35266/e227a50c6ba35a28e0afe9be9727c6fe/every-one-counts-survey-results-final.pdf&lt;/url&gt;&lt;/related-urls&gt;&lt;/urls&gt;&lt;/record&gt;&lt;/Cite&gt;&lt;/EndNote&gt;</w:instrText>
      </w:r>
      <w:r w:rsidR="00755267" w:rsidRPr="003C07DD">
        <w:rPr>
          <w:rFonts w:ascii="Cambria" w:hAnsi="Cambria"/>
        </w:rPr>
        <w:fldChar w:fldCharType="separate"/>
      </w:r>
      <w:r w:rsidR="00755267" w:rsidRPr="003C07DD">
        <w:rPr>
          <w:rFonts w:ascii="Cambria" w:hAnsi="Cambria"/>
          <w:noProof/>
        </w:rPr>
        <w:t>(</w:t>
      </w:r>
      <w:hyperlink w:anchor="_ENREF_5" w:tooltip="Kiwi Expatriate Association, 2006 #228" w:history="1">
        <w:r w:rsidR="00A1318A" w:rsidRPr="003C07DD">
          <w:rPr>
            <w:rFonts w:ascii="Cambria" w:hAnsi="Cambria"/>
            <w:noProof/>
          </w:rPr>
          <w:t>Kiwi Expatriate Association, 2006</w:t>
        </w:r>
      </w:hyperlink>
      <w:r w:rsidR="00755267" w:rsidRPr="003C07DD">
        <w:rPr>
          <w:rFonts w:ascii="Cambria" w:hAnsi="Cambria"/>
          <w:noProof/>
        </w:rPr>
        <w:t>)</w:t>
      </w:r>
      <w:r w:rsidR="00755267" w:rsidRPr="003C07DD">
        <w:rPr>
          <w:rFonts w:ascii="Cambria" w:hAnsi="Cambria"/>
        </w:rPr>
        <w:fldChar w:fldCharType="end"/>
      </w:r>
      <w:r w:rsidRPr="003C07DD">
        <w:rPr>
          <w:rFonts w:ascii="Cambria" w:hAnsi="Cambria"/>
        </w:rPr>
        <w:t>.  There is a professional talent shortage in New Zealand, and competition for repatriates is fierce</w:t>
      </w:r>
      <w:r w:rsidR="00755267" w:rsidRPr="003C07DD">
        <w:rPr>
          <w:rFonts w:ascii="Cambria" w:hAnsi="Cambria"/>
        </w:rPr>
        <w:t xml:space="preserve"> </w:t>
      </w:r>
      <w:r w:rsidR="00755267" w:rsidRPr="003C07DD">
        <w:rPr>
          <w:rFonts w:ascii="Cambria" w:hAnsi="Cambria"/>
        </w:rPr>
        <w:fldChar w:fldCharType="begin"/>
      </w:r>
      <w:r w:rsidR="00755267" w:rsidRPr="003C07DD">
        <w:rPr>
          <w:rFonts w:ascii="Cambria" w:hAnsi="Cambria"/>
        </w:rPr>
        <w:instrText xml:space="preserve"> ADDIN EN.CITE &lt;EndNote&gt;&lt;Cite&gt;&lt;Author&gt;Watson&lt;/Author&gt;&lt;Year&gt;2011&lt;/Year&gt;&lt;RecNum&gt;290&lt;/RecNum&gt;&lt;DisplayText&gt;(&lt;style font="Helvetica" size="12"&gt;Watson&lt;/style&gt;, &lt;style font="Helvetica" size="12"&gt;2011&lt;/style&gt;)&lt;/DisplayText&gt;&lt;record&gt;&lt;rec-number&gt;290&lt;/rec-number&gt;&lt;foreign-keys&gt;&lt;key app="EN" db-id="ewdwts09orp52fef5pyx09vid0tsvdvr0z9r"&gt;290&lt;/key&gt;&lt;/foreign-keys&gt;&lt;ref-type name="Journal Article"&gt;17&lt;/ref-type&gt;&lt;contributors&gt;&lt;authors&gt;&lt;author&gt;&lt;style face="normal" font="Helvetica" size="12"&gt;Watson, Sue&lt;/style&gt;&lt;/author&gt;&lt;/authors&gt;&lt;/contributors&gt;&lt;titles&gt;&lt;title&gt;&lt;style face="normal" font="Helvetica" size="12"&gt;Highly skilled expats:  A reservoir of talent in a skills shortage?&lt;/style&gt;&lt;/title&gt;&lt;secondary-title&gt;&lt;style face="normal" font="Helvetica" size="12"&gt;HRINZ Magazine&lt;/style&gt;&lt;/secondary-title&gt;&lt;/titles&gt;&lt;dates&gt;&lt;year&gt;&lt;style face="normal" font="Helvetica" size="12"&gt;2011&lt;/style&gt;&lt;/year&gt;&lt;/dates&gt;&lt;urls&gt;&lt;/urls&gt;&lt;research-notes&gt;&lt;style face="normal" font="Helvetica" size="12"&gt;Commentary on brain drain from NZ.&amp;#xD;20-25% of NZers live offshore.&amp;#xD;Important to try and attract people back.&amp;#xD;Working overseas helps employees develop so they are in higher demand when they return.&amp;#xD;We need to harness this talent when they get home.&amp;#xD;Discusses Kea and its objectives.&lt;/style&gt;&lt;/research-notes&gt;&lt;/record&gt;&lt;/Cite&gt;&lt;/EndNote&gt;</w:instrText>
      </w:r>
      <w:r w:rsidR="00755267" w:rsidRPr="003C07DD">
        <w:rPr>
          <w:rFonts w:ascii="Cambria" w:hAnsi="Cambria"/>
        </w:rPr>
        <w:fldChar w:fldCharType="separate"/>
      </w:r>
      <w:r w:rsidR="00755267" w:rsidRPr="003C07DD">
        <w:rPr>
          <w:rFonts w:ascii="Cambria" w:hAnsi="Cambria"/>
          <w:noProof/>
        </w:rPr>
        <w:t>(</w:t>
      </w:r>
      <w:hyperlink w:anchor="_ENREF_12" w:tooltip="Watson, 2011 #290" w:history="1">
        <w:r w:rsidR="00A1318A" w:rsidRPr="003C07DD">
          <w:rPr>
            <w:rFonts w:ascii="Cambria" w:hAnsi="Cambria"/>
            <w:noProof/>
          </w:rPr>
          <w:t>Watson, 2011</w:t>
        </w:r>
      </w:hyperlink>
      <w:r w:rsidR="00755267" w:rsidRPr="003C07DD">
        <w:rPr>
          <w:rFonts w:ascii="Cambria" w:hAnsi="Cambria"/>
          <w:noProof/>
        </w:rPr>
        <w:t>)</w:t>
      </w:r>
      <w:r w:rsidR="00755267" w:rsidRPr="003C07DD">
        <w:rPr>
          <w:rFonts w:ascii="Cambria" w:hAnsi="Cambria"/>
        </w:rPr>
        <w:fldChar w:fldCharType="end"/>
      </w:r>
      <w:r w:rsidRPr="003C07DD">
        <w:rPr>
          <w:rFonts w:ascii="Cambria" w:hAnsi="Cambria"/>
        </w:rPr>
        <w:t xml:space="preserve">.  In addition, repatriates </w:t>
      </w:r>
      <w:r w:rsidR="00093924" w:rsidRPr="003C07DD">
        <w:rPr>
          <w:rFonts w:ascii="Cambria" w:hAnsi="Cambria"/>
        </w:rPr>
        <w:t>brought home</w:t>
      </w:r>
      <w:r w:rsidR="006368BA" w:rsidRPr="003C07DD">
        <w:rPr>
          <w:rFonts w:ascii="Cambria" w:hAnsi="Cambria"/>
        </w:rPr>
        <w:t xml:space="preserve"> by</w:t>
      </w:r>
      <w:r w:rsidR="00093924" w:rsidRPr="003C07DD">
        <w:rPr>
          <w:rFonts w:ascii="Cambria" w:hAnsi="Cambria"/>
        </w:rPr>
        <w:t xml:space="preserve"> </w:t>
      </w:r>
      <w:r w:rsidR="00910BA6" w:rsidRPr="003C07DD">
        <w:rPr>
          <w:rFonts w:ascii="Cambria" w:hAnsi="Cambria"/>
        </w:rPr>
        <w:t xml:space="preserve">employers </w:t>
      </w:r>
      <w:r w:rsidR="00624A5D" w:rsidRPr="003C07DD">
        <w:rPr>
          <w:rFonts w:ascii="Cambria" w:hAnsi="Cambria"/>
        </w:rPr>
        <w:t xml:space="preserve">experience </w:t>
      </w:r>
      <w:r w:rsidR="00DE41BB" w:rsidRPr="003C07DD">
        <w:rPr>
          <w:rFonts w:ascii="Cambria" w:hAnsi="Cambria"/>
        </w:rPr>
        <w:t>reverse culture shock</w:t>
      </w:r>
      <w:r w:rsidR="00755267" w:rsidRPr="003C07DD">
        <w:rPr>
          <w:rFonts w:ascii="Cambria" w:hAnsi="Cambria"/>
        </w:rPr>
        <w:t xml:space="preserve"> </w:t>
      </w:r>
      <w:r w:rsidR="00D05EF3" w:rsidRPr="003C07DD">
        <w:rPr>
          <w:rFonts w:ascii="Cambria" w:hAnsi="Cambria"/>
        </w:rPr>
        <w:fldChar w:fldCharType="begin"/>
      </w:r>
      <w:r w:rsidR="00D05EF3" w:rsidRPr="003C07DD">
        <w:rPr>
          <w:rFonts w:ascii="Cambria" w:hAnsi="Cambria"/>
        </w:rPr>
        <w:instrText xml:space="preserve"> ADDIN EN.CITE &lt;EndNote&gt;&lt;Cite&gt;&lt;Author&gt;Martin&lt;/Author&gt;&lt;Year&gt;1984&lt;/Year&gt;&lt;RecNum&gt;411&lt;/RecNum&gt;&lt;DisplayText&gt;(Martin, 1984)&lt;/DisplayText&gt;&lt;record&gt;&lt;rec-number&gt;411&lt;/rec-number&gt;&lt;foreign-keys&gt;&lt;key app="EN" db-id="ewdwts09orp52fef5pyx09vid0tsvdvr0z9r"&gt;411&lt;/key&gt;&lt;/foreign-keys&gt;&lt;ref-type name="Journal Article"&gt;17&lt;/ref-type&gt;&lt;contributors&gt;&lt;authors&gt;&lt;author&gt;Martin, J. N.&lt;/author&gt;&lt;/authors&gt;&lt;/contributors&gt;&lt;titles&gt;&lt;title&gt;The intercultural reentry: Conceptualization and directions for future research&lt;/title&gt;&lt;secondary-title&gt;International Journal of Intercultural Relations&lt;/secondary-title&gt;&lt;/titles&gt;&lt;periodical&gt;&lt;full-title&gt;International Journal of Intercultural Relations&lt;/full-title&gt;&lt;/periodical&gt;&lt;pages&gt;115-134&lt;/pages&gt;&lt;volume&gt;8&lt;/volume&gt;&lt;number&gt;2&lt;/number&gt;&lt;dates&gt;&lt;year&gt;1984&lt;/year&gt;&lt;/dates&gt;&lt;isbn&gt;0147-1767&lt;/isbn&gt;&lt;urls&gt;&lt;related-urls&gt;&lt;url&gt;http://www.sciencedirect.com/science/article/pii/014717678490035X&lt;/url&gt;&lt;/related-urls&gt;&lt;/urls&gt;&lt;electronic-resource-num&gt;10.1016/0147-1767(84)90035-x&lt;/electronic-resource-num&gt;&lt;research-notes&gt;reentry theory - easy read&lt;/research-notes&gt;&lt;/record&gt;&lt;/Cite&gt;&lt;/EndNote&gt;</w:instrText>
      </w:r>
      <w:r w:rsidR="00D05EF3" w:rsidRPr="003C07DD">
        <w:rPr>
          <w:rFonts w:ascii="Cambria" w:hAnsi="Cambria"/>
        </w:rPr>
        <w:fldChar w:fldCharType="separate"/>
      </w:r>
      <w:r w:rsidR="00D05EF3" w:rsidRPr="003C07DD">
        <w:rPr>
          <w:rFonts w:ascii="Cambria" w:hAnsi="Cambria"/>
          <w:noProof/>
        </w:rPr>
        <w:t>(</w:t>
      </w:r>
      <w:hyperlink w:anchor="_ENREF_6" w:tooltip="Martin, 1984 #411" w:history="1">
        <w:r w:rsidR="00A1318A" w:rsidRPr="003C07DD">
          <w:rPr>
            <w:rFonts w:ascii="Cambria" w:hAnsi="Cambria"/>
            <w:noProof/>
          </w:rPr>
          <w:t>Martin, 1984</w:t>
        </w:r>
      </w:hyperlink>
      <w:r w:rsidR="00D05EF3" w:rsidRPr="003C07DD">
        <w:rPr>
          <w:rFonts w:ascii="Cambria" w:hAnsi="Cambria"/>
          <w:noProof/>
        </w:rPr>
        <w:t>)</w:t>
      </w:r>
      <w:r w:rsidR="00D05EF3" w:rsidRPr="003C07DD">
        <w:rPr>
          <w:rFonts w:ascii="Cambria" w:hAnsi="Cambria"/>
        </w:rPr>
        <w:fldChar w:fldCharType="end"/>
      </w:r>
      <w:r w:rsidR="00D05EF3" w:rsidRPr="003C07DD">
        <w:rPr>
          <w:rFonts w:ascii="Cambria" w:hAnsi="Cambria"/>
        </w:rPr>
        <w:t>, which has</w:t>
      </w:r>
      <w:r w:rsidR="00624A5D" w:rsidRPr="003C07DD">
        <w:rPr>
          <w:rFonts w:ascii="Cambria" w:hAnsi="Cambria"/>
        </w:rPr>
        <w:t xml:space="preserve"> negative flow-on effects for organizations</w:t>
      </w:r>
      <w:r w:rsidRPr="003C07DD">
        <w:rPr>
          <w:rFonts w:ascii="Cambria" w:hAnsi="Cambria"/>
        </w:rPr>
        <w:t>.</w:t>
      </w:r>
      <w:r w:rsidR="00A72864" w:rsidRPr="003C07DD">
        <w:rPr>
          <w:rFonts w:ascii="Cambria" w:hAnsi="Cambria"/>
        </w:rPr>
        <w:t xml:space="preserve">  U</w:t>
      </w:r>
      <w:r w:rsidRPr="003C07DD">
        <w:rPr>
          <w:rFonts w:ascii="Cambria" w:hAnsi="Cambria"/>
        </w:rPr>
        <w:t xml:space="preserve">nderstanding the expectations and </w:t>
      </w:r>
      <w:r w:rsidR="00093924" w:rsidRPr="003C07DD">
        <w:rPr>
          <w:rFonts w:ascii="Cambria" w:hAnsi="Cambria"/>
        </w:rPr>
        <w:t>experiences</w:t>
      </w:r>
      <w:r w:rsidRPr="003C07DD">
        <w:rPr>
          <w:rFonts w:ascii="Cambria" w:hAnsi="Cambria"/>
        </w:rPr>
        <w:t xml:space="preserve"> of </w:t>
      </w:r>
      <w:r w:rsidR="009938CA" w:rsidRPr="003C07DD">
        <w:rPr>
          <w:rFonts w:ascii="Cambria" w:hAnsi="Cambria"/>
        </w:rPr>
        <w:t>self-initiated</w:t>
      </w:r>
      <w:r w:rsidR="00A72864" w:rsidRPr="003C07DD">
        <w:rPr>
          <w:rFonts w:ascii="Cambria" w:hAnsi="Cambria"/>
        </w:rPr>
        <w:t xml:space="preserve"> </w:t>
      </w:r>
      <w:r w:rsidRPr="003C07DD">
        <w:rPr>
          <w:rFonts w:ascii="Cambria" w:hAnsi="Cambria"/>
        </w:rPr>
        <w:t xml:space="preserve">repatriates </w:t>
      </w:r>
      <w:r w:rsidR="00A72864" w:rsidRPr="003C07DD">
        <w:rPr>
          <w:rFonts w:ascii="Cambria" w:hAnsi="Cambria"/>
        </w:rPr>
        <w:t xml:space="preserve">(SIRs) </w:t>
      </w:r>
      <w:r w:rsidRPr="003C07DD">
        <w:rPr>
          <w:rFonts w:ascii="Cambria" w:hAnsi="Cambria"/>
        </w:rPr>
        <w:t xml:space="preserve">is </w:t>
      </w:r>
      <w:r w:rsidR="00A72864" w:rsidRPr="003C07DD">
        <w:rPr>
          <w:rFonts w:ascii="Cambria" w:hAnsi="Cambria"/>
        </w:rPr>
        <w:t xml:space="preserve">therefore </w:t>
      </w:r>
      <w:r w:rsidR="00CD079F">
        <w:rPr>
          <w:rFonts w:ascii="Cambria" w:hAnsi="Cambria"/>
        </w:rPr>
        <w:t>critical.</w:t>
      </w:r>
    </w:p>
    <w:p w14:paraId="2A2F2BCB" w14:textId="77777777" w:rsidR="00880D1F" w:rsidRPr="003C07DD" w:rsidRDefault="00880D1F" w:rsidP="00093924">
      <w:pPr>
        <w:jc w:val="both"/>
        <w:rPr>
          <w:rFonts w:ascii="Cambria" w:hAnsi="Cambria"/>
        </w:rPr>
      </w:pPr>
    </w:p>
    <w:p w14:paraId="57FD66E4" w14:textId="77777777" w:rsidR="00D110A3" w:rsidRDefault="00880D1F" w:rsidP="00093924">
      <w:pPr>
        <w:jc w:val="both"/>
        <w:rPr>
          <w:rFonts w:ascii="Cambria" w:hAnsi="Cambria"/>
        </w:rPr>
      </w:pPr>
      <w:r w:rsidRPr="003C07DD">
        <w:rPr>
          <w:rFonts w:ascii="Cambria" w:hAnsi="Cambria"/>
        </w:rPr>
        <w:t xml:space="preserve">Empirical </w:t>
      </w:r>
      <w:r w:rsidR="00093924" w:rsidRPr="003C07DD">
        <w:rPr>
          <w:rFonts w:ascii="Cambria" w:hAnsi="Cambria"/>
        </w:rPr>
        <w:t>studie</w:t>
      </w:r>
      <w:r w:rsidRPr="003C07DD">
        <w:rPr>
          <w:rFonts w:ascii="Cambria" w:hAnsi="Cambria"/>
        </w:rPr>
        <w:t>s have found gaps betw</w:t>
      </w:r>
      <w:r w:rsidR="00CD079F">
        <w:rPr>
          <w:rFonts w:ascii="Cambria" w:hAnsi="Cambria"/>
        </w:rPr>
        <w:t>een the expectations and experiences</w:t>
      </w:r>
      <w:r w:rsidRPr="003C07DD">
        <w:rPr>
          <w:rFonts w:ascii="Cambria" w:hAnsi="Cambria"/>
        </w:rPr>
        <w:t xml:space="preserve"> of </w:t>
      </w:r>
      <w:r w:rsidR="00A72864" w:rsidRPr="003C07DD">
        <w:rPr>
          <w:rFonts w:ascii="Cambria" w:hAnsi="Cambria"/>
        </w:rPr>
        <w:t xml:space="preserve">repatriating </w:t>
      </w:r>
      <w:r w:rsidRPr="003C07DD">
        <w:rPr>
          <w:rFonts w:ascii="Cambria" w:hAnsi="Cambria"/>
        </w:rPr>
        <w:t>international assignees (IAs)</w:t>
      </w:r>
      <w:r w:rsidR="00A35061" w:rsidRPr="003C07DD">
        <w:rPr>
          <w:rFonts w:ascii="Cambria" w:hAnsi="Cambria"/>
        </w:rPr>
        <w:t xml:space="preserve"> </w:t>
      </w:r>
      <w:r w:rsidR="00A35061" w:rsidRPr="003C07DD">
        <w:rPr>
          <w:rFonts w:ascii="Cambria" w:hAnsi="Cambria"/>
        </w:rPr>
        <w:fldChar w:fldCharType="begin"/>
      </w:r>
      <w:r w:rsidR="00A35061" w:rsidRPr="003C07DD">
        <w:rPr>
          <w:rFonts w:ascii="Cambria" w:hAnsi="Cambria"/>
        </w:rPr>
        <w:instrText xml:space="preserve"> ADDIN EN.CITE &lt;EndNote&gt;&lt;Cite&gt;&lt;Author&gt;Stroh&lt;/Author&gt;&lt;Year&gt;1998&lt;/Year&gt;&lt;RecNum&gt;380&lt;/RecNum&gt;&lt;DisplayText&gt;(Stroh, Gregersen, &amp;amp; Black, 1998)&lt;/DisplayText&gt;&lt;record&gt;&lt;rec-number&gt;380&lt;/rec-number&gt;&lt;foreign-keys&gt;&lt;key app="EN" db-id="ewdwts09orp52fef5pyx09vid0tsvdvr0z9r"&gt;380&lt;/key&gt;&lt;/foreign-keys&gt;&lt;ref-type name="Journal Article"&gt;17&lt;/ref-type&gt;&lt;contributors&gt;&lt;authors&gt;&lt;author&gt;Stroh, Linda K.&lt;/author&gt;&lt;author&gt;Gregersen, Hal B.&lt;/author&gt;&lt;author&gt;Black, J. Stewart&lt;/author&gt;&lt;/authors&gt;&lt;/contributors&gt;&lt;titles&gt;&lt;title&gt;Closing the gap: Expectations versus reality among repatriates&lt;/title&gt;&lt;secondary-title&gt;Journal of World Business&lt;/secondary-title&gt;&lt;/titles&gt;&lt;periodical&gt;&lt;full-title&gt;Journal of World Business&lt;/full-title&gt;&lt;/periodical&gt;&lt;pages&gt;111-124&lt;/pages&gt;&lt;volume&gt;33&lt;/volume&gt;&lt;number&gt;2&lt;/number&gt;&lt;dates&gt;&lt;year&gt;1998&lt;/year&gt;&lt;/dates&gt;&lt;isbn&gt;1090-9516&lt;/isbn&gt;&lt;urls&gt;&lt;related-urls&gt;&lt;url&gt;http://www.sciencedirect.com/science/article/pii/S1090951698900013&lt;/url&gt;&lt;/related-urls&gt;&lt;/urls&gt;&lt;electronic-resource-num&gt;10.1016/s1090-9516(98)90001-3&lt;/electronic-resource-num&gt;&lt;research-notes&gt;Gaps exist between expats&amp;apos; expectations and life back home so need to close those gaps bc otherwise managers will resign.&lt;/research-notes&gt;&lt;/record&gt;&lt;/Cite&gt;&lt;/EndNote&gt;</w:instrText>
      </w:r>
      <w:r w:rsidR="00A35061" w:rsidRPr="003C07DD">
        <w:rPr>
          <w:rFonts w:ascii="Cambria" w:hAnsi="Cambria"/>
        </w:rPr>
        <w:fldChar w:fldCharType="separate"/>
      </w:r>
      <w:r w:rsidR="00A35061" w:rsidRPr="003C07DD">
        <w:rPr>
          <w:rFonts w:ascii="Cambria" w:hAnsi="Cambria"/>
          <w:noProof/>
        </w:rPr>
        <w:t>(</w:t>
      </w:r>
      <w:hyperlink w:anchor="_ENREF_10" w:tooltip="Stroh, 1998 #380" w:history="1">
        <w:r w:rsidR="00A1318A" w:rsidRPr="003C07DD">
          <w:rPr>
            <w:rFonts w:ascii="Cambria" w:hAnsi="Cambria"/>
            <w:noProof/>
          </w:rPr>
          <w:t>Stroh, Gregersen, &amp; Black, 1998</w:t>
        </w:r>
      </w:hyperlink>
      <w:r w:rsidR="00A35061" w:rsidRPr="003C07DD">
        <w:rPr>
          <w:rFonts w:ascii="Cambria" w:hAnsi="Cambria"/>
          <w:noProof/>
        </w:rPr>
        <w:t>)</w:t>
      </w:r>
      <w:r w:rsidR="00A35061" w:rsidRPr="003C07DD">
        <w:rPr>
          <w:rFonts w:ascii="Cambria" w:hAnsi="Cambria"/>
        </w:rPr>
        <w:fldChar w:fldCharType="end"/>
      </w:r>
      <w:r w:rsidRPr="003C07DD">
        <w:rPr>
          <w:rFonts w:ascii="Cambria" w:hAnsi="Cambria"/>
        </w:rPr>
        <w:t xml:space="preserve">.  In particular, </w:t>
      </w:r>
      <w:r w:rsidR="00676ACF" w:rsidRPr="003C07DD">
        <w:rPr>
          <w:rFonts w:ascii="Cambria" w:hAnsi="Cambria"/>
        </w:rPr>
        <w:t xml:space="preserve">negative </w:t>
      </w:r>
      <w:r w:rsidRPr="003C07DD">
        <w:rPr>
          <w:rFonts w:ascii="Cambria" w:hAnsi="Cambria"/>
        </w:rPr>
        <w:t xml:space="preserve">career-related outcomes after </w:t>
      </w:r>
      <w:r w:rsidR="00BE38AE" w:rsidRPr="003C07DD">
        <w:rPr>
          <w:rFonts w:ascii="Cambria" w:hAnsi="Cambria"/>
        </w:rPr>
        <w:t xml:space="preserve">IA </w:t>
      </w:r>
      <w:r w:rsidRPr="003C07DD">
        <w:rPr>
          <w:rFonts w:ascii="Cambria" w:hAnsi="Cambria"/>
        </w:rPr>
        <w:t xml:space="preserve">repatriation compound reverse culture shock experiences, especially when expectations are unmet.  </w:t>
      </w:r>
      <w:r w:rsidR="00624A5D" w:rsidRPr="003C07DD">
        <w:rPr>
          <w:rFonts w:ascii="Cambria" w:hAnsi="Cambria"/>
        </w:rPr>
        <w:t>This also impacts employers through retention difficulties</w:t>
      </w:r>
      <w:r w:rsidR="00A35061" w:rsidRPr="003C07DD">
        <w:rPr>
          <w:rFonts w:ascii="Cambria" w:hAnsi="Cambria"/>
        </w:rPr>
        <w:t xml:space="preserve"> </w:t>
      </w:r>
      <w:r w:rsidR="00A35061" w:rsidRPr="003C07DD">
        <w:rPr>
          <w:rFonts w:ascii="Cambria" w:hAnsi="Cambria"/>
        </w:rPr>
        <w:fldChar w:fldCharType="begin">
          <w:fldData xml:space="preserve">PEVuZE5vdGU+PENpdGU+PEF1dGhvcj5QYWlrPC9BdXRob3I+PFllYXI+MjAwMjwvWWVhcj48UmVj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</w:fldData>
        </w:fldChar>
      </w:r>
      <w:r w:rsidR="00A35061" w:rsidRPr="003C07DD">
        <w:rPr>
          <w:rFonts w:ascii="Cambria" w:hAnsi="Cambria"/>
        </w:rPr>
        <w:instrText xml:space="preserve"> ADDIN EN.CITE </w:instrText>
      </w:r>
      <w:r w:rsidR="00A35061" w:rsidRPr="003C07DD">
        <w:rPr>
          <w:rFonts w:ascii="Cambria" w:hAnsi="Cambria"/>
        </w:rPr>
        <w:fldChar w:fldCharType="begin">
          <w:fldData xml:space="preserve">PEVuZE5vdGU+PENpdGU+PEF1dGhvcj5QYWlrPC9BdXRob3I+PFllYXI+MjAwMjwvWWVhcj48UmVj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</w:fldData>
        </w:fldChar>
      </w:r>
      <w:r w:rsidR="00A35061" w:rsidRPr="003C07DD">
        <w:rPr>
          <w:rFonts w:ascii="Cambria" w:hAnsi="Cambria"/>
        </w:rPr>
        <w:instrText xml:space="preserve"> ADDIN EN.CITE.DATA </w:instrText>
      </w:r>
      <w:r w:rsidR="00A35061" w:rsidRPr="003C07DD">
        <w:rPr>
          <w:rFonts w:ascii="Cambria" w:hAnsi="Cambria"/>
        </w:rPr>
      </w:r>
      <w:r w:rsidR="00A35061" w:rsidRPr="003C07DD">
        <w:rPr>
          <w:rFonts w:ascii="Cambria" w:hAnsi="Cambria"/>
        </w:rPr>
        <w:fldChar w:fldCharType="end"/>
      </w:r>
      <w:r w:rsidR="00A35061" w:rsidRPr="003C07DD">
        <w:rPr>
          <w:rFonts w:ascii="Cambria" w:hAnsi="Cambria"/>
        </w:rPr>
      </w:r>
      <w:r w:rsidR="00A35061" w:rsidRPr="003C07DD">
        <w:rPr>
          <w:rFonts w:ascii="Cambria" w:hAnsi="Cambria"/>
        </w:rPr>
        <w:fldChar w:fldCharType="separate"/>
      </w:r>
      <w:r w:rsidR="00A35061" w:rsidRPr="003C07DD">
        <w:rPr>
          <w:rFonts w:ascii="Cambria" w:hAnsi="Cambria"/>
          <w:noProof/>
        </w:rPr>
        <w:t>(</w:t>
      </w:r>
      <w:hyperlink w:anchor="_ENREF_7" w:tooltip="Paik, 2002 #375" w:history="1">
        <w:r w:rsidR="00A1318A" w:rsidRPr="003C07DD">
          <w:rPr>
            <w:rFonts w:ascii="Cambria" w:hAnsi="Cambria"/>
            <w:noProof/>
          </w:rPr>
          <w:t>Paik, Segaud, &amp; Malinowski, 2002</w:t>
        </w:r>
      </w:hyperlink>
      <w:r w:rsidR="00A35061" w:rsidRPr="003C07DD">
        <w:rPr>
          <w:rFonts w:ascii="Cambria" w:hAnsi="Cambria"/>
          <w:noProof/>
        </w:rPr>
        <w:t xml:space="preserve">; </w:t>
      </w:r>
      <w:hyperlink w:anchor="_ENREF_9" w:tooltip="Stevens, 2006 #431" w:history="1">
        <w:r w:rsidR="00A1318A" w:rsidRPr="003C07DD">
          <w:rPr>
            <w:rFonts w:ascii="Cambria" w:hAnsi="Cambria"/>
            <w:noProof/>
          </w:rPr>
          <w:t>Stevens, Oddou, Furuya, Bird, &amp; Mendenhall, 2006</w:t>
        </w:r>
      </w:hyperlink>
      <w:r w:rsidR="00A35061" w:rsidRPr="003C07DD">
        <w:rPr>
          <w:rFonts w:ascii="Cambria" w:hAnsi="Cambria"/>
          <w:noProof/>
        </w:rPr>
        <w:t>)</w:t>
      </w:r>
      <w:r w:rsidR="00A35061" w:rsidRPr="003C07DD">
        <w:rPr>
          <w:rFonts w:ascii="Cambria" w:hAnsi="Cambria"/>
        </w:rPr>
        <w:fldChar w:fldCharType="end"/>
      </w:r>
      <w:r w:rsidR="00D110A3">
        <w:rPr>
          <w:rFonts w:ascii="Cambria" w:hAnsi="Cambria"/>
        </w:rPr>
        <w:t>.</w:t>
      </w:r>
    </w:p>
    <w:p w14:paraId="3D409753" w14:textId="77777777" w:rsidR="00D110A3" w:rsidRDefault="00D110A3" w:rsidP="00093924">
      <w:pPr>
        <w:jc w:val="both"/>
        <w:rPr>
          <w:rFonts w:ascii="Cambria" w:hAnsi="Cambria"/>
        </w:rPr>
      </w:pPr>
    </w:p>
    <w:p w14:paraId="6EAFD7D8" w14:textId="6EBDA297" w:rsidR="00880D1F" w:rsidRPr="003C07DD" w:rsidRDefault="00880D1F" w:rsidP="00093924">
      <w:pPr>
        <w:jc w:val="both"/>
        <w:rPr>
          <w:rFonts w:ascii="Cambria" w:hAnsi="Cambria"/>
        </w:rPr>
      </w:pPr>
      <w:r w:rsidRPr="003C07DD">
        <w:rPr>
          <w:rFonts w:ascii="Cambria" w:hAnsi="Cambria"/>
        </w:rPr>
        <w:t xml:space="preserve">However, </w:t>
      </w:r>
      <w:r w:rsidR="00676ACF" w:rsidRPr="003C07DD">
        <w:rPr>
          <w:rFonts w:ascii="Cambria" w:hAnsi="Cambria"/>
        </w:rPr>
        <w:t xml:space="preserve">it is unclear how this growing body of knowledge relates to SIRs.  Initial research </w:t>
      </w:r>
      <w:r w:rsidR="00CD079F">
        <w:rPr>
          <w:rFonts w:ascii="Cambria" w:hAnsi="Cambria"/>
        </w:rPr>
        <w:t>in Ireland suggested</w:t>
      </w:r>
      <w:r w:rsidR="00676ACF" w:rsidRPr="003C07DD">
        <w:rPr>
          <w:rFonts w:ascii="Cambria" w:hAnsi="Cambria"/>
        </w:rPr>
        <w:t xml:space="preserve"> </w:t>
      </w:r>
      <w:r w:rsidR="00A35061" w:rsidRPr="003C07DD">
        <w:rPr>
          <w:rFonts w:ascii="Cambria" w:hAnsi="Cambria"/>
        </w:rPr>
        <w:t>reentry work adjustment might be</w:t>
      </w:r>
      <w:r w:rsidR="00820AFC">
        <w:rPr>
          <w:rFonts w:ascii="Cambria" w:hAnsi="Cambria"/>
        </w:rPr>
        <w:t xml:space="preserve"> more difficult</w:t>
      </w:r>
      <w:r w:rsidR="00676ACF" w:rsidRPr="003C07DD">
        <w:rPr>
          <w:rFonts w:ascii="Cambria" w:hAnsi="Cambria"/>
        </w:rPr>
        <w:t xml:space="preserve"> for SIRs </w:t>
      </w:r>
      <w:r w:rsidR="00E97027">
        <w:rPr>
          <w:rFonts w:ascii="Cambria" w:hAnsi="Cambria"/>
        </w:rPr>
        <w:t>than for IAs</w:t>
      </w:r>
      <w:r w:rsidR="00676ACF" w:rsidRPr="003C07DD">
        <w:rPr>
          <w:rFonts w:ascii="Cambria" w:hAnsi="Cambria"/>
        </w:rPr>
        <w:t xml:space="preserve"> </w:t>
      </w:r>
      <w:r w:rsidR="00A35061" w:rsidRPr="003C07DD">
        <w:rPr>
          <w:rFonts w:ascii="Cambria" w:hAnsi="Cambria"/>
        </w:rPr>
        <w:fldChar w:fldCharType="begin"/>
      </w:r>
      <w:r w:rsidR="00A35061" w:rsidRPr="003C07DD">
        <w:rPr>
          <w:rFonts w:ascii="Cambria" w:hAnsi="Cambria"/>
        </w:rPr>
        <w:instrText xml:space="preserve"> ADDIN EN.CITE &lt;EndNote&gt;&lt;Cite&gt;&lt;Author&gt;Begley&lt;/Author&gt;&lt;Year&gt;2008&lt;/Year&gt;&lt;RecNum&gt;447&lt;/RecNum&gt;&lt;DisplayText&gt;(Begley, Collings, &amp;amp; Scullion, 2008)&lt;/DisplayText&gt;&lt;record&gt;&lt;rec-number&gt;447&lt;/rec-number&gt;&lt;foreign-keys&gt;&lt;key app="EN" db-id="ewdwts09orp52fef5pyx09vid0tsvdvr0z9r"&gt;447&lt;/key&gt;&lt;/foreign-keys&gt;&lt;ref-type name="Journal Article"&gt;17&lt;/ref-type&gt;&lt;contributors&gt;&lt;authors&gt;&lt;author&gt;Begley, Annette&lt;/author&gt;&lt;author&gt;Collings, David G.&lt;/author&gt;&lt;author&gt;Scullion, Hugh&lt;/author&gt;&lt;/authors&gt;&lt;/contributors&gt;&lt;titles&gt;&lt;title&gt;The cross-cultural adjustment experiences of self-initiated repatriates to the Republic of Ireland labour market&lt;/title&gt;&lt;secondary-title&gt;Employee Relations&lt;/secondary-title&gt;&lt;/titles&gt;&lt;periodical&gt;&lt;full-title&gt;Employee Relations&lt;/full-title&gt;&lt;/periodical&gt;&lt;pages&gt;264-282&lt;/pages&gt;&lt;volume&gt;30&lt;/volume&gt;&lt;number&gt;3&lt;/number&gt;&lt;dates&gt;&lt;year&gt;2008&lt;/year&gt;&lt;/dates&gt;&lt;urls&gt;&lt;/urls&gt;&lt;research-notes&gt;SIRs to Ireland (SIR defined as any one repatriating of own volition including IAs and SIEs)&lt;/research-notes&gt;&lt;/record&gt;&lt;/Cite&gt;&lt;/EndNote&gt;</w:instrText>
      </w:r>
      <w:r w:rsidR="00A35061" w:rsidRPr="003C07DD">
        <w:rPr>
          <w:rFonts w:ascii="Cambria" w:hAnsi="Cambria"/>
        </w:rPr>
        <w:fldChar w:fldCharType="separate"/>
      </w:r>
      <w:r w:rsidR="00A35061" w:rsidRPr="003C07DD">
        <w:rPr>
          <w:rFonts w:ascii="Cambria" w:hAnsi="Cambria"/>
          <w:noProof/>
        </w:rPr>
        <w:t>(</w:t>
      </w:r>
      <w:hyperlink w:anchor="_ENREF_2" w:tooltip="Begley, 2008 #447" w:history="1">
        <w:r w:rsidR="00A1318A" w:rsidRPr="003C07DD">
          <w:rPr>
            <w:rFonts w:ascii="Cambria" w:hAnsi="Cambria"/>
            <w:noProof/>
          </w:rPr>
          <w:t>Begley, Collings, &amp; Scullion, 2008</w:t>
        </w:r>
      </w:hyperlink>
      <w:r w:rsidR="00A35061" w:rsidRPr="003C07DD">
        <w:rPr>
          <w:rFonts w:ascii="Cambria" w:hAnsi="Cambria"/>
          <w:noProof/>
        </w:rPr>
        <w:t>)</w:t>
      </w:r>
      <w:r w:rsidR="00A35061" w:rsidRPr="003C07DD">
        <w:rPr>
          <w:rFonts w:ascii="Cambria" w:hAnsi="Cambria"/>
        </w:rPr>
        <w:fldChar w:fldCharType="end"/>
      </w:r>
      <w:r w:rsidR="00093924" w:rsidRPr="003C07DD">
        <w:rPr>
          <w:rFonts w:ascii="Cambria" w:hAnsi="Cambria"/>
        </w:rPr>
        <w:t xml:space="preserve">, </w:t>
      </w:r>
      <w:r w:rsidR="00CD079F">
        <w:rPr>
          <w:rFonts w:ascii="Cambria" w:hAnsi="Cambria"/>
        </w:rPr>
        <w:t>and a subsequent study found differences in how repatriates are received by French, German and Danish employment mark</w:t>
      </w:r>
      <w:r w:rsidR="00CD079F">
        <w:rPr>
          <w:rFonts w:ascii="Cambria" w:hAnsi="Cambria"/>
        </w:rPr>
        <w:t>ets (Andresen &amp; Walther, 2013).  T</w:t>
      </w:r>
      <w:r w:rsidR="00EE2125">
        <w:rPr>
          <w:rFonts w:ascii="Cambria" w:hAnsi="Cambria"/>
        </w:rPr>
        <w:t xml:space="preserve">here are </w:t>
      </w:r>
      <w:r w:rsidR="00276FA9">
        <w:rPr>
          <w:rFonts w:ascii="Cambria" w:hAnsi="Cambria"/>
        </w:rPr>
        <w:t xml:space="preserve">legitimate </w:t>
      </w:r>
      <w:r w:rsidR="00BE38AE" w:rsidRPr="003C07DD">
        <w:rPr>
          <w:rFonts w:ascii="Cambria" w:hAnsi="Cambria"/>
        </w:rPr>
        <w:t xml:space="preserve">calls for more </w:t>
      </w:r>
      <w:r w:rsidR="008553C0" w:rsidRPr="003C07DD">
        <w:rPr>
          <w:rFonts w:ascii="Cambria" w:hAnsi="Cambria"/>
        </w:rPr>
        <w:t xml:space="preserve">SIR </w:t>
      </w:r>
      <w:r w:rsidR="00BE38AE" w:rsidRPr="003C07DD">
        <w:rPr>
          <w:rFonts w:ascii="Cambria" w:hAnsi="Cambria"/>
        </w:rPr>
        <w:t>work</w:t>
      </w:r>
      <w:r w:rsidR="00A35061" w:rsidRPr="003C07DD">
        <w:rPr>
          <w:rFonts w:ascii="Cambria" w:hAnsi="Cambria"/>
        </w:rPr>
        <w:t xml:space="preserve"> </w:t>
      </w:r>
      <w:r w:rsidR="00A35061" w:rsidRPr="003C07DD">
        <w:rPr>
          <w:rFonts w:ascii="Cambria" w:hAnsi="Cambria"/>
        </w:rPr>
        <w:fldChar w:fldCharType="begin">
          <w:fldData xml:space="preserve">PEVuZE5vdGU+PENpdGU+PEF1dGhvcj5CZWdsZXk8L0F1dGhvcj48WWVhcj4yMDA4PC9ZZWFyPjxS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</w:fldData>
        </w:fldChar>
      </w:r>
      <w:r w:rsidR="00A1318A" w:rsidRPr="003C07DD">
        <w:rPr>
          <w:rFonts w:ascii="Cambria" w:hAnsi="Cambria"/>
        </w:rPr>
        <w:instrText xml:space="preserve"> ADDIN EN.CITE </w:instrText>
      </w:r>
      <w:r w:rsidR="00A1318A" w:rsidRPr="003C07DD">
        <w:rPr>
          <w:rFonts w:ascii="Cambria" w:hAnsi="Cambria"/>
        </w:rPr>
        <w:fldChar w:fldCharType="begin">
          <w:fldData xml:space="preserve">PEVuZE5vdGU+PENpdGU+PEF1dGhvcj5CZWdsZXk8L0F1dGhvcj48WWVhcj4yMDA4PC9ZZWFyPjxS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</w:fldData>
        </w:fldChar>
      </w:r>
      <w:r w:rsidR="00A1318A" w:rsidRPr="003C07DD">
        <w:rPr>
          <w:rFonts w:ascii="Cambria" w:hAnsi="Cambria"/>
        </w:rPr>
        <w:instrText xml:space="preserve"> ADDIN EN.CITE.DATA </w:instrText>
      </w:r>
      <w:r w:rsidR="00A1318A" w:rsidRPr="003C07DD">
        <w:rPr>
          <w:rFonts w:ascii="Cambria" w:hAnsi="Cambria"/>
        </w:rPr>
      </w:r>
      <w:r w:rsidR="00A1318A" w:rsidRPr="003C07DD">
        <w:rPr>
          <w:rFonts w:ascii="Cambria" w:hAnsi="Cambria"/>
        </w:rPr>
        <w:fldChar w:fldCharType="end"/>
      </w:r>
      <w:r w:rsidR="00A35061" w:rsidRPr="003C07DD">
        <w:rPr>
          <w:rFonts w:ascii="Cambria" w:hAnsi="Cambria"/>
        </w:rPr>
      </w:r>
      <w:r w:rsidR="00A35061" w:rsidRPr="003C07DD">
        <w:rPr>
          <w:rFonts w:ascii="Cambria" w:hAnsi="Cambria"/>
        </w:rPr>
        <w:fldChar w:fldCharType="separate"/>
      </w:r>
      <w:r w:rsidR="00A1318A" w:rsidRPr="003C07DD">
        <w:rPr>
          <w:rFonts w:ascii="Cambria" w:hAnsi="Cambria"/>
          <w:noProof/>
        </w:rPr>
        <w:t>(</w:t>
      </w:r>
      <w:hyperlink w:anchor="_ENREF_2" w:tooltip="Begley, 2008 #447" w:history="1">
        <w:r w:rsidR="00A1318A" w:rsidRPr="003C07DD">
          <w:rPr>
            <w:rFonts w:ascii="Cambria" w:hAnsi="Cambria"/>
            <w:noProof/>
          </w:rPr>
          <w:t>Begley, et al., 2008</w:t>
        </w:r>
      </w:hyperlink>
      <w:r w:rsidR="00A1318A" w:rsidRPr="003C07DD">
        <w:rPr>
          <w:rFonts w:ascii="Cambria" w:hAnsi="Cambria"/>
          <w:noProof/>
        </w:rPr>
        <w:t xml:space="preserve">; </w:t>
      </w:r>
      <w:hyperlink w:anchor="_ENREF_11" w:tooltip="Tharenou, 2010 #308" w:history="1">
        <w:r w:rsidR="00A1318A" w:rsidRPr="003C07DD">
          <w:rPr>
            <w:rFonts w:ascii="Cambria" w:hAnsi="Cambria"/>
            <w:noProof/>
          </w:rPr>
          <w:t>Tharenou &amp; Caulfield, 2010</w:t>
        </w:r>
      </w:hyperlink>
      <w:r w:rsidR="00A1318A" w:rsidRPr="003C07DD">
        <w:rPr>
          <w:rFonts w:ascii="Cambria" w:hAnsi="Cambria"/>
          <w:noProof/>
        </w:rPr>
        <w:t>)</w:t>
      </w:r>
      <w:r w:rsidR="00A35061" w:rsidRPr="003C07DD">
        <w:rPr>
          <w:rFonts w:ascii="Cambria" w:hAnsi="Cambria"/>
        </w:rPr>
        <w:fldChar w:fldCharType="end"/>
      </w:r>
      <w:r w:rsidR="00676ACF" w:rsidRPr="003C07DD">
        <w:rPr>
          <w:rFonts w:ascii="Cambria" w:hAnsi="Cambria"/>
        </w:rPr>
        <w:t>.</w:t>
      </w:r>
    </w:p>
    <w:p w14:paraId="6AF87626" w14:textId="77777777" w:rsidR="00676ACF" w:rsidRPr="003C07DD" w:rsidRDefault="00676ACF" w:rsidP="00093924">
      <w:pPr>
        <w:jc w:val="both"/>
        <w:rPr>
          <w:rFonts w:ascii="Cambria" w:hAnsi="Cambria"/>
        </w:rPr>
      </w:pPr>
    </w:p>
    <w:p w14:paraId="762CF0D6" w14:textId="6D93ABA0" w:rsidR="00676ACF" w:rsidRDefault="00CD079F" w:rsidP="00093924">
      <w:pPr>
        <w:jc w:val="both"/>
        <w:rPr>
          <w:rFonts w:ascii="Cambria" w:hAnsi="Cambria"/>
        </w:rPr>
      </w:pPr>
      <w:r>
        <w:rPr>
          <w:rFonts w:ascii="Cambria" w:hAnsi="Cambria"/>
        </w:rPr>
        <w:t xml:space="preserve">The present </w:t>
      </w:r>
      <w:r>
        <w:rPr>
          <w:rFonts w:ascii="Cambria" w:hAnsi="Cambria"/>
        </w:rPr>
        <w:t>study is therefore addressing three key research questions; first, h</w:t>
      </w:r>
      <w:r w:rsidRPr="003A4EAF">
        <w:rPr>
          <w:rFonts w:ascii="Cambria" w:hAnsi="Cambria"/>
        </w:rPr>
        <w:t>ow do SIR New Zealanders experience repatriation?</w:t>
      </w:r>
      <w:r>
        <w:rPr>
          <w:rFonts w:ascii="Cambria" w:hAnsi="Cambria"/>
        </w:rPr>
        <w:t xml:space="preserve">  Second, h</w:t>
      </w:r>
      <w:r w:rsidRPr="003A4EAF">
        <w:rPr>
          <w:rFonts w:ascii="Cambria" w:hAnsi="Cambria"/>
        </w:rPr>
        <w:t>ow do they cope with re-acculturation?</w:t>
      </w:r>
      <w:r>
        <w:rPr>
          <w:rFonts w:ascii="Cambria" w:hAnsi="Cambria"/>
        </w:rPr>
        <w:t xml:space="preserve">  Finally, h</w:t>
      </w:r>
      <w:r w:rsidRPr="003A4EAF">
        <w:rPr>
          <w:rFonts w:ascii="Cambria" w:hAnsi="Cambria"/>
        </w:rPr>
        <w:t>ow does the reality of repatriation compare with pre-repatriation expectations?</w:t>
      </w:r>
    </w:p>
    <w:p w14:paraId="612C654A" w14:textId="77777777" w:rsidR="00CD079F" w:rsidRPr="00697472" w:rsidRDefault="00CD079F" w:rsidP="00093924">
      <w:pPr>
        <w:jc w:val="both"/>
        <w:rPr>
          <w:rFonts w:ascii="Cambria" w:hAnsi="Cambria"/>
        </w:rPr>
      </w:pPr>
    </w:p>
    <w:p w14:paraId="7FE69C70" w14:textId="37E19BB2" w:rsidR="00CD079F" w:rsidRDefault="00676ACF" w:rsidP="00093924">
      <w:pPr>
        <w:jc w:val="both"/>
        <w:rPr>
          <w:rFonts w:ascii="Cambria" w:hAnsi="Cambria"/>
        </w:rPr>
      </w:pPr>
      <w:r w:rsidRPr="00697472">
        <w:rPr>
          <w:rFonts w:ascii="Cambria" w:hAnsi="Cambria"/>
        </w:rPr>
        <w:t>To address these questions,</w:t>
      </w:r>
      <w:r w:rsidRPr="003C07DD">
        <w:rPr>
          <w:rFonts w:ascii="Cambria" w:hAnsi="Cambria"/>
        </w:rPr>
        <w:t xml:space="preserve"> an inductive, qu</w:t>
      </w:r>
      <w:r w:rsidR="00697472">
        <w:rPr>
          <w:rFonts w:ascii="Cambria" w:hAnsi="Cambria"/>
        </w:rPr>
        <w:t>alitative approach to building theory</w:t>
      </w:r>
      <w:r w:rsidRPr="003C07DD">
        <w:rPr>
          <w:rFonts w:ascii="Cambria" w:hAnsi="Cambria"/>
        </w:rPr>
        <w:t xml:space="preserve"> i</w:t>
      </w:r>
      <w:r w:rsidR="00CD079F">
        <w:rPr>
          <w:rFonts w:ascii="Cambria" w:hAnsi="Cambria"/>
        </w:rPr>
        <w:t xml:space="preserve">s being </w:t>
      </w:r>
      <w:proofErr w:type="spellStart"/>
      <w:r w:rsidR="00CD079F">
        <w:rPr>
          <w:rFonts w:ascii="Cambria" w:hAnsi="Cambria"/>
        </w:rPr>
        <w:t>utilised</w:t>
      </w:r>
      <w:proofErr w:type="spellEnd"/>
      <w:r w:rsidR="00093924" w:rsidRPr="003C07DD">
        <w:rPr>
          <w:rFonts w:ascii="Cambria" w:hAnsi="Cambria"/>
        </w:rPr>
        <w:t xml:space="preserve">.  This approach </w:t>
      </w:r>
      <w:r w:rsidRPr="003C07DD">
        <w:rPr>
          <w:rFonts w:ascii="Cambria" w:hAnsi="Cambria"/>
        </w:rPr>
        <w:t>enable</w:t>
      </w:r>
      <w:r w:rsidR="00093924" w:rsidRPr="003C07DD">
        <w:rPr>
          <w:rFonts w:ascii="Cambria" w:hAnsi="Cambria"/>
        </w:rPr>
        <w:t>s</w:t>
      </w:r>
      <w:r w:rsidRPr="003C07DD">
        <w:rPr>
          <w:rFonts w:ascii="Cambria" w:hAnsi="Cambria"/>
        </w:rPr>
        <w:t xml:space="preserve"> richness and flexible exploration </w:t>
      </w:r>
      <w:r w:rsidR="00A1318A" w:rsidRPr="003C07DD">
        <w:rPr>
          <w:rFonts w:ascii="Cambria" w:hAnsi="Cambria"/>
        </w:rPr>
        <w:fldChar w:fldCharType="begin"/>
      </w:r>
      <w:r w:rsidR="00A1318A" w:rsidRPr="003C07DD">
        <w:rPr>
          <w:rFonts w:ascii="Cambria" w:hAnsi="Cambria"/>
        </w:rPr>
        <w:instrText xml:space="preserve"> ADDIN EN.CITE &lt;EndNote&gt;&lt;Cite&gt;&lt;Author&gt;Alvesson&lt;/Author&gt;&lt;Year&gt;1996&lt;/Year&gt;&lt;RecNum&gt;204&lt;/RecNum&gt;&lt;DisplayText&gt;(Alvesson, 1996)&lt;/DisplayText&gt;&lt;record&gt;&lt;rec-number&gt;204&lt;/rec-number&gt;&lt;foreign-keys&gt;&lt;key app="EN" db-id="ewdwts09orp52fef5pyx09vid0tsvdvr0z9r"&gt;204&lt;/key&gt;&lt;/foreign-keys&gt;&lt;ref-type name="Journal Article"&gt;17&lt;/ref-type&gt;&lt;contributors&gt;&lt;authors&gt;&lt;author&gt;Alvesson, Mats&lt;/author&gt;&lt;/authors&gt;&lt;/contributors&gt;&lt;titles&gt;&lt;title&gt;Leadership studies:  From procedure and abstraction to reflexivity and situation&lt;/title&gt;&lt;secondary-title&gt;The Leadership Quarterly&lt;/secondary-title&gt;&lt;/titles&gt;&lt;periodical&gt;&lt;full-title&gt;The Leadership Quarterly&lt;/full-title&gt;&lt;/periodical&gt;&lt;pages&gt;455-485&lt;/pages&gt;&lt;volume&gt;7&lt;/volume&gt;&lt;number&gt;4&lt;/number&gt;&lt;dates&gt;&lt;year&gt;1996&lt;/year&gt;&lt;/dates&gt;&lt;urls&gt;&lt;/urls&gt;&lt;/record&gt;&lt;/Cite&gt;&lt;/EndNote&gt;</w:instrText>
      </w:r>
      <w:r w:rsidR="00A1318A" w:rsidRPr="003C07DD">
        <w:rPr>
          <w:rFonts w:ascii="Cambria" w:hAnsi="Cambria"/>
        </w:rPr>
        <w:fldChar w:fldCharType="separate"/>
      </w:r>
      <w:r w:rsidR="00A1318A" w:rsidRPr="003C07DD">
        <w:rPr>
          <w:rFonts w:ascii="Cambria" w:hAnsi="Cambria"/>
          <w:noProof/>
        </w:rPr>
        <w:t>(</w:t>
      </w:r>
      <w:hyperlink w:anchor="_ENREF_1" w:tooltip="Alvesson, 1996 #204" w:history="1">
        <w:r w:rsidR="00A1318A" w:rsidRPr="003C07DD">
          <w:rPr>
            <w:rFonts w:ascii="Cambria" w:hAnsi="Cambria"/>
            <w:noProof/>
          </w:rPr>
          <w:t>Alvesson, 1996</w:t>
        </w:r>
      </w:hyperlink>
      <w:r w:rsidR="00A1318A" w:rsidRPr="003C07DD">
        <w:rPr>
          <w:rFonts w:ascii="Cambria" w:hAnsi="Cambria"/>
          <w:noProof/>
        </w:rPr>
        <w:t>)</w:t>
      </w:r>
      <w:r w:rsidR="00A1318A" w:rsidRPr="003C07DD">
        <w:rPr>
          <w:rFonts w:ascii="Cambria" w:hAnsi="Cambria"/>
        </w:rPr>
        <w:fldChar w:fldCharType="end"/>
      </w:r>
      <w:r w:rsidR="00A1318A" w:rsidRPr="003C07DD">
        <w:rPr>
          <w:rFonts w:ascii="Cambria" w:hAnsi="Cambria"/>
        </w:rPr>
        <w:t xml:space="preserve"> </w:t>
      </w:r>
      <w:r w:rsidRPr="003C07DD">
        <w:rPr>
          <w:rFonts w:ascii="Cambria" w:hAnsi="Cambria"/>
        </w:rPr>
        <w:t>not possible using quantitative methods</w:t>
      </w:r>
      <w:r w:rsidR="00BE38AE" w:rsidRPr="003C07DD">
        <w:rPr>
          <w:rFonts w:ascii="Cambria" w:hAnsi="Cambria"/>
        </w:rPr>
        <w:t xml:space="preserve"> early in the development </w:t>
      </w:r>
      <w:r w:rsidR="00431205" w:rsidRPr="003C07DD">
        <w:rPr>
          <w:rFonts w:ascii="Cambria" w:hAnsi="Cambria"/>
        </w:rPr>
        <w:t>of a topic area</w:t>
      </w:r>
      <w:r w:rsidR="00A1318A" w:rsidRPr="003C07DD">
        <w:rPr>
          <w:rFonts w:ascii="Cambria" w:hAnsi="Cambria"/>
        </w:rPr>
        <w:t xml:space="preserve"> </w:t>
      </w:r>
      <w:r w:rsidR="00A1318A" w:rsidRPr="003C07DD">
        <w:rPr>
          <w:rFonts w:ascii="Cambria" w:hAnsi="Cambria"/>
        </w:rPr>
        <w:fldChar w:fldCharType="begin"/>
      </w:r>
      <w:r w:rsidR="00A1318A" w:rsidRPr="003C07DD">
        <w:rPr>
          <w:rFonts w:ascii="Cambria" w:hAnsi="Cambria"/>
        </w:rPr>
        <w:instrText xml:space="preserve"> ADDIN EN.CITE &lt;EndNote&gt;&lt;Cite&gt;&lt;Author&gt;Edmondson&lt;/Author&gt;&lt;Year&gt;2007&lt;/Year&gt;&lt;RecNum&gt;209&lt;/RecNum&gt;&lt;DisplayText&gt;(Edmondson &amp;amp; McManus, 2007)&lt;/DisplayText&gt;&lt;record&gt;&lt;rec-number&gt;209&lt;/rec-number&gt;&lt;foreign-keys&gt;&lt;key app="EN" db-id="ewdwts09orp52fef5pyx09vid0tsvdvr0z9r"&gt;209&lt;/key&gt;&lt;/foreign-keys&gt;&lt;ref-type name="Journal Article"&gt;17&lt;/ref-type&gt;&lt;contributors&gt;&lt;authors&gt;&lt;author&gt;Edmondson, Amy C.&lt;/author&gt;&lt;author&gt;McManus, Stacy E.&lt;/author&gt;&lt;/authors&gt;&lt;/contributors&gt;&lt;titles&gt;&lt;title&gt;Methodological fit in management field research&lt;/title&gt;&lt;secondary-title&gt;Academy of Management Review&lt;/secondary-title&gt;&lt;/titles&gt;&lt;periodical&gt;&lt;full-title&gt;Academy of Management Review&lt;/full-title&gt;&lt;/periodical&gt;&lt;pages&gt;1155-1179&lt;/pages&gt;&lt;volume&gt;32&lt;/volume&gt;&lt;number&gt;4&lt;/number&gt;&lt;dates&gt;&lt;year&gt;2007&lt;/year&gt;&lt;/dates&gt;&lt;urls&gt;&lt;/urls&gt;&lt;/record&gt;&lt;/Cite&gt;&lt;/EndNote&gt;</w:instrText>
      </w:r>
      <w:r w:rsidR="00A1318A" w:rsidRPr="003C07DD">
        <w:rPr>
          <w:rFonts w:ascii="Cambria" w:hAnsi="Cambria"/>
        </w:rPr>
        <w:fldChar w:fldCharType="separate"/>
      </w:r>
      <w:r w:rsidR="00A1318A" w:rsidRPr="003C07DD">
        <w:rPr>
          <w:rFonts w:ascii="Cambria" w:hAnsi="Cambria"/>
          <w:noProof/>
        </w:rPr>
        <w:t>(</w:t>
      </w:r>
      <w:hyperlink w:anchor="_ENREF_4" w:tooltip="Edmondson, 2007 #209" w:history="1">
        <w:r w:rsidR="00A1318A" w:rsidRPr="003C07DD">
          <w:rPr>
            <w:rFonts w:ascii="Cambria" w:hAnsi="Cambria"/>
            <w:noProof/>
          </w:rPr>
          <w:t>Edmondson &amp; McManus, 2007</w:t>
        </w:r>
      </w:hyperlink>
      <w:r w:rsidR="00A1318A" w:rsidRPr="003C07DD">
        <w:rPr>
          <w:rFonts w:ascii="Cambria" w:hAnsi="Cambria"/>
          <w:noProof/>
        </w:rPr>
        <w:t>)</w:t>
      </w:r>
      <w:r w:rsidR="00A1318A" w:rsidRPr="003C07DD">
        <w:rPr>
          <w:rFonts w:ascii="Cambria" w:hAnsi="Cambria"/>
        </w:rPr>
        <w:fldChar w:fldCharType="end"/>
      </w:r>
      <w:r w:rsidRPr="003C07DD">
        <w:rPr>
          <w:rFonts w:ascii="Cambria" w:hAnsi="Cambria"/>
        </w:rPr>
        <w:t>.</w:t>
      </w:r>
      <w:r w:rsidR="00CD079F">
        <w:rPr>
          <w:rFonts w:ascii="Cambria" w:hAnsi="Cambria"/>
        </w:rPr>
        <w:t xml:space="preserve">  </w:t>
      </w:r>
      <w:r w:rsidR="00CD079F">
        <w:rPr>
          <w:rFonts w:ascii="Cambria" w:hAnsi="Cambria"/>
        </w:rPr>
        <w:t>A sample of 32 SIR New Zealanders has been recruited and is being interviewed twice; in the first phase, before repatriation (for expectations), and in the second phase, after r</w:t>
      </w:r>
      <w:r w:rsidR="00CD079F">
        <w:rPr>
          <w:rFonts w:ascii="Cambria" w:hAnsi="Cambria"/>
        </w:rPr>
        <w:t>epatriation (for experiences).</w:t>
      </w:r>
      <w:r w:rsidR="00D110A3">
        <w:rPr>
          <w:rFonts w:ascii="Cambria" w:hAnsi="Cambria"/>
        </w:rPr>
        <w:t xml:space="preserve">  </w:t>
      </w:r>
      <w:r w:rsidR="00D110A3">
        <w:rPr>
          <w:rFonts w:ascii="Cambria" w:hAnsi="Cambria"/>
        </w:rPr>
        <w:t>A</w:t>
      </w:r>
      <w:r w:rsidR="00D110A3" w:rsidRPr="003C07DD">
        <w:rPr>
          <w:rFonts w:ascii="Cambria" w:hAnsi="Cambria"/>
        </w:rPr>
        <w:t xml:space="preserve"> staged content analysis supported by </w:t>
      </w:r>
      <w:proofErr w:type="spellStart"/>
      <w:r w:rsidR="00D110A3" w:rsidRPr="003C07DD">
        <w:rPr>
          <w:rFonts w:ascii="Cambria" w:hAnsi="Cambria"/>
        </w:rPr>
        <w:t>NVivo</w:t>
      </w:r>
      <w:proofErr w:type="spellEnd"/>
      <w:r w:rsidR="00D110A3" w:rsidRPr="003C07DD">
        <w:rPr>
          <w:rFonts w:ascii="Cambria" w:hAnsi="Cambria"/>
        </w:rPr>
        <w:t xml:space="preserve"> and incorporating chunking into thought units, categorizing, and classifying </w:t>
      </w:r>
      <w:r w:rsidR="00D110A3" w:rsidRPr="003C07DD">
        <w:rPr>
          <w:rFonts w:ascii="Cambria" w:hAnsi="Cambria"/>
        </w:rPr>
        <w:lastRenderedPageBreak/>
        <w:fldChar w:fldCharType="begin"/>
      </w:r>
      <w:r w:rsidR="00D110A3" w:rsidRPr="003C07DD">
        <w:rPr>
          <w:rFonts w:ascii="Cambria" w:hAnsi="Cambria"/>
        </w:rPr>
        <w:instrText xml:space="preserve"> ADDIN EN.CITE &lt;EndNote&gt;&lt;Cite&gt;&lt;Author&gt;Cappellen&lt;/Author&gt;&lt;Year&gt;2010&lt;/Year&gt;&lt;RecNum&gt;299&lt;/RecNum&gt;&lt;DisplayText&gt;(&lt;style font="Helvetica" size="12"&gt;Cappellen&lt;/style&gt; &amp;amp; &lt;style font="Helvetica" size="12"&gt;Janssens&lt;/style&gt;, &lt;style font="Helvetica" size="12"&gt;2010&lt;/style&gt;)&lt;/DisplayText&gt;&lt;record&gt;&lt;rec-number&gt;299&lt;/rec-number&gt;&lt;foreign-keys&gt;&lt;key app="EN" db-id="ewdwts09orp52fef5pyx09vid0tsvdvr0z9r"&gt;299&lt;/key&gt;&lt;/foreign-keys&gt;&lt;ref-type name="Journal Article"&gt;17&lt;/ref-type&gt;&lt;contributors&gt;&lt;authors&gt;&lt;author&gt;&lt;style face="normal" font="Helvetica" size="12"&gt;Cappellen, T.&lt;/style&gt;&lt;/author&gt;&lt;author&gt;&lt;style face="normal" font="Helvetica" size="12"&gt;Janssens, M.&lt;/style&gt;&lt;/author&gt;&lt;/authors&gt;&lt;/contributors&gt;&lt;titles&gt;&lt;title&gt;&lt;style face="normal" font="Helvetica" size="12"&gt;Characteristics of international work: Narratives of the global manager&lt;/style&gt;&lt;/title&gt;&lt;secondary-title&gt;&lt;style face="normal" font="Helvetica" size="12"&gt;Thunderbird International Business Review&lt;/style&gt;&lt;/secondary-title&gt;&lt;/titles&gt;&lt;periodical&gt;&lt;full-title&gt;Thunderbird International Business Review&lt;/full-title&gt;&lt;/periodical&gt;&lt;pages&gt;&lt;style face="normal" font="Helvetica" size="12"&gt;337-348&lt;/style&gt;&lt;/pages&gt;&lt;volume&gt;&lt;style face="normal" font="Helvetica" size="12"&gt;52&lt;/style&gt;&lt;/volume&gt;&lt;number&gt;&lt;style face="normal" font="Helvetica" size="12"&gt;4&lt;/style&gt;&lt;/number&gt;&lt;dates&gt;&lt;year&gt;&lt;style face="normal" font="Helvetica" size="12"&gt;2010&lt;/style&gt;&lt;/year&gt;&lt;/dates&gt;&lt;urls&gt;&lt;/urls&gt;&lt;research-notes&gt;&lt;style face="normal" font="Helvetica" size="12"&gt;Narratives of global managers (lots of BE managers).&lt;/style&gt;&lt;/research-notes&gt;&lt;/record&gt;&lt;/Cite&gt;&lt;/EndNote&gt;</w:instrText>
      </w:r>
      <w:r w:rsidR="00D110A3" w:rsidRPr="003C07DD">
        <w:rPr>
          <w:rFonts w:ascii="Cambria" w:hAnsi="Cambria"/>
        </w:rPr>
        <w:fldChar w:fldCharType="separate"/>
      </w:r>
      <w:r w:rsidR="00D110A3" w:rsidRPr="003C07DD">
        <w:rPr>
          <w:rFonts w:ascii="Cambria" w:hAnsi="Cambria"/>
          <w:noProof/>
        </w:rPr>
        <w:t>(</w:t>
      </w:r>
      <w:hyperlink w:anchor="_ENREF_3" w:tooltip="Cappellen, 2010 #299" w:history="1">
        <w:r w:rsidR="00D110A3" w:rsidRPr="003C07DD">
          <w:rPr>
            <w:rFonts w:ascii="Cambria" w:hAnsi="Cambria"/>
            <w:noProof/>
          </w:rPr>
          <w:t>Cappellen &amp; Janssens, 2010</w:t>
        </w:r>
      </w:hyperlink>
      <w:r w:rsidR="00D110A3" w:rsidRPr="003C07DD">
        <w:rPr>
          <w:rFonts w:ascii="Cambria" w:hAnsi="Cambria"/>
          <w:noProof/>
        </w:rPr>
        <w:t>)</w:t>
      </w:r>
      <w:r w:rsidR="00D110A3" w:rsidRPr="003C07DD">
        <w:rPr>
          <w:rFonts w:ascii="Cambria" w:hAnsi="Cambria"/>
        </w:rPr>
        <w:fldChar w:fldCharType="end"/>
      </w:r>
      <w:r w:rsidR="00D110A3" w:rsidRPr="003C07DD">
        <w:rPr>
          <w:rFonts w:ascii="Cambria" w:hAnsi="Cambria"/>
        </w:rPr>
        <w:t xml:space="preserve">, will precede comparisons with prior </w:t>
      </w:r>
      <w:r w:rsidR="00D110A3">
        <w:rPr>
          <w:rFonts w:ascii="Cambria" w:hAnsi="Cambria"/>
        </w:rPr>
        <w:t xml:space="preserve">theoretical and empirical </w:t>
      </w:r>
      <w:r w:rsidR="00D110A3" w:rsidRPr="003C07DD">
        <w:rPr>
          <w:rFonts w:ascii="Cambria" w:hAnsi="Cambria"/>
        </w:rPr>
        <w:t>IA</w:t>
      </w:r>
      <w:r w:rsidR="00D110A3">
        <w:rPr>
          <w:rFonts w:ascii="Cambria" w:hAnsi="Cambria"/>
        </w:rPr>
        <w:t xml:space="preserve"> and SIE research</w:t>
      </w:r>
      <w:r w:rsidR="00D110A3" w:rsidRPr="003C07DD">
        <w:rPr>
          <w:rFonts w:ascii="Cambria" w:hAnsi="Cambria"/>
        </w:rPr>
        <w:t xml:space="preserve">.  </w:t>
      </w:r>
    </w:p>
    <w:p w14:paraId="73B34C23" w14:textId="77777777" w:rsidR="00CD079F" w:rsidRDefault="00CD079F" w:rsidP="00093924">
      <w:pPr>
        <w:jc w:val="both"/>
        <w:rPr>
          <w:rFonts w:ascii="Cambria" w:hAnsi="Cambria"/>
        </w:rPr>
      </w:pPr>
    </w:p>
    <w:p w14:paraId="053F8669" w14:textId="795B6B95" w:rsidR="00CD079F" w:rsidRDefault="00D06398" w:rsidP="00093924">
      <w:pPr>
        <w:jc w:val="both"/>
        <w:rPr>
          <w:rFonts w:ascii="Cambria" w:hAnsi="Cambria"/>
        </w:rPr>
      </w:pPr>
      <w:r>
        <w:rPr>
          <w:rFonts w:ascii="Cambria" w:hAnsi="Cambria"/>
        </w:rPr>
        <w:t>The phase one</w:t>
      </w:r>
      <w:r w:rsidR="00CD079F">
        <w:rPr>
          <w:rFonts w:ascii="Cambria" w:hAnsi="Cambria"/>
        </w:rPr>
        <w:t xml:space="preserve"> interviews have been completed along with some initial analysis.  This has revealed participants’ motivations for repatriation, as well as their post-repatriation expectations for work and broader life in New Zealand</w:t>
      </w:r>
      <w:r w:rsidR="00CD079F">
        <w:rPr>
          <w:rFonts w:ascii="Cambria" w:hAnsi="Cambria"/>
        </w:rPr>
        <w:t>.  In this presentation, the tentative contribution of phase one and plans for the remainder of the study are discussed.</w:t>
      </w:r>
    </w:p>
    <w:p w14:paraId="29208CB3" w14:textId="77777777" w:rsidR="00CD079F" w:rsidRDefault="00CD079F" w:rsidP="00093924">
      <w:pPr>
        <w:jc w:val="both"/>
        <w:rPr>
          <w:rFonts w:ascii="Cambria" w:hAnsi="Cambria"/>
        </w:rPr>
      </w:pPr>
    </w:p>
    <w:p w14:paraId="1E3B4304" w14:textId="77777777" w:rsidR="00880D1F" w:rsidRDefault="00880D1F" w:rsidP="00093924">
      <w:pPr>
        <w:jc w:val="both"/>
      </w:pPr>
    </w:p>
    <w:p w14:paraId="6286B59C" w14:textId="77777777" w:rsidR="00880D1F" w:rsidRDefault="00880D1F" w:rsidP="00093924">
      <w:pPr>
        <w:jc w:val="both"/>
      </w:pPr>
    </w:p>
    <w:p w14:paraId="39FCDD4B" w14:textId="39326CCE" w:rsidR="00755267" w:rsidRPr="00A1318A" w:rsidRDefault="00755267" w:rsidP="00093924">
      <w:pPr>
        <w:jc w:val="both"/>
        <w:rPr>
          <w:b/>
        </w:rPr>
      </w:pPr>
      <w:r w:rsidRPr="00755267">
        <w:rPr>
          <w:b/>
        </w:rPr>
        <w:t>References</w:t>
      </w:r>
    </w:p>
    <w:p w14:paraId="1D9158D3" w14:textId="77777777" w:rsidR="00755267" w:rsidRPr="00A1318A" w:rsidRDefault="00755267" w:rsidP="00093924">
      <w:pPr>
        <w:jc w:val="both"/>
        <w:rPr>
          <w:rFonts w:ascii="Cambria" w:hAnsi="Cambria"/>
        </w:rPr>
      </w:pPr>
    </w:p>
    <w:p w14:paraId="433B2B64" w14:textId="09421896" w:rsidR="00D06398" w:rsidRDefault="00755267" w:rsidP="00D06398">
      <w:pPr>
        <w:ind w:left="720" w:hanging="720"/>
        <w:rPr>
          <w:rFonts w:ascii="Cambria" w:hAnsi="Cambria"/>
          <w:noProof/>
        </w:rPr>
      </w:pPr>
      <w:r w:rsidRPr="00A1318A">
        <w:rPr>
          <w:rFonts w:ascii="Cambria" w:hAnsi="Cambria"/>
        </w:rPr>
        <w:fldChar w:fldCharType="begin"/>
      </w:r>
      <w:r w:rsidRPr="00A1318A">
        <w:rPr>
          <w:rFonts w:ascii="Cambria" w:hAnsi="Cambria"/>
        </w:rPr>
        <w:instrText xml:space="preserve"> ADDIN EN.REFLIST </w:instrText>
      </w:r>
      <w:r w:rsidRPr="00A1318A">
        <w:rPr>
          <w:rFonts w:ascii="Cambria" w:hAnsi="Cambria"/>
        </w:rPr>
        <w:fldChar w:fldCharType="separate"/>
      </w:r>
      <w:bookmarkStart w:id="1" w:name="_ENREF_1"/>
      <w:r w:rsidR="00A1318A" w:rsidRPr="00A1318A">
        <w:rPr>
          <w:rFonts w:ascii="Cambria" w:hAnsi="Cambria"/>
          <w:noProof/>
        </w:rPr>
        <w:t xml:space="preserve">Alvesson, M. (1996). Leadership studies:  From procedure and abstraction to reflexivity and situation. </w:t>
      </w:r>
      <w:r w:rsidR="00A1318A" w:rsidRPr="00A1318A">
        <w:rPr>
          <w:rFonts w:ascii="Cambria" w:hAnsi="Cambria"/>
          <w:i/>
          <w:noProof/>
        </w:rPr>
        <w:t>The Leadership Quarterly, 7</w:t>
      </w:r>
      <w:r w:rsidR="00A1318A" w:rsidRPr="00A1318A">
        <w:rPr>
          <w:rFonts w:ascii="Cambria" w:hAnsi="Cambria"/>
          <w:noProof/>
        </w:rPr>
        <w:t xml:space="preserve">(4), 455-485. </w:t>
      </w:r>
      <w:bookmarkStart w:id="2" w:name="_ENREF_2"/>
      <w:bookmarkEnd w:id="1"/>
    </w:p>
    <w:p w14:paraId="4FFC6355" w14:textId="1317A5FE" w:rsidR="00D06398" w:rsidRDefault="00D06398" w:rsidP="00D06398">
      <w:pPr>
        <w:ind w:left="720" w:hanging="720"/>
        <w:rPr>
          <w:rFonts w:ascii="Cambria" w:hAnsi="Cambria"/>
        </w:rPr>
      </w:pPr>
      <w:proofErr w:type="gramStart"/>
      <w:r w:rsidRPr="00204C65">
        <w:rPr>
          <w:rFonts w:ascii="Cambria" w:hAnsi="Cambria"/>
        </w:rPr>
        <w:t>Andresen, M., &amp; Walther, M. (2013).</w:t>
      </w:r>
      <w:proofErr w:type="gramEnd"/>
      <w:r w:rsidRPr="00204C65">
        <w:rPr>
          <w:rFonts w:ascii="Cambria" w:hAnsi="Cambria"/>
        </w:rPr>
        <w:t xml:space="preserve"> Self-initiated repatriation at the interplay between field, capital, and habitus: An analysis based on Bourdieu's theory of practice. </w:t>
      </w:r>
      <w:proofErr w:type="gramStart"/>
      <w:r w:rsidRPr="00204C65">
        <w:rPr>
          <w:rFonts w:ascii="Cambria" w:hAnsi="Cambria"/>
        </w:rPr>
        <w:t xml:space="preserve">In M. Andresen, A. Al </w:t>
      </w:r>
      <w:proofErr w:type="spellStart"/>
      <w:r w:rsidRPr="00204C65">
        <w:rPr>
          <w:rFonts w:ascii="Cambria" w:hAnsi="Cambria"/>
        </w:rPr>
        <w:t>Ariss</w:t>
      </w:r>
      <w:proofErr w:type="spellEnd"/>
      <w:r w:rsidRPr="00204C65">
        <w:rPr>
          <w:rFonts w:ascii="Cambria" w:hAnsi="Cambria"/>
        </w:rPr>
        <w:t xml:space="preserve"> &amp; M. Walther (Eds.), </w:t>
      </w:r>
      <w:r w:rsidRPr="00204C65">
        <w:rPr>
          <w:rFonts w:ascii="Cambria" w:hAnsi="Cambria"/>
          <w:i/>
          <w:iCs/>
        </w:rPr>
        <w:t>Self-initiated expatriation - Individual, organizational and national perspectives</w:t>
      </w:r>
      <w:r>
        <w:rPr>
          <w:rFonts w:ascii="Cambria" w:hAnsi="Cambria"/>
        </w:rPr>
        <w:t xml:space="preserve"> (pp. 160-180).</w:t>
      </w:r>
      <w:proofErr w:type="gramEnd"/>
      <w:r>
        <w:rPr>
          <w:rFonts w:ascii="Cambria" w:hAnsi="Cambria"/>
        </w:rPr>
        <w:t xml:space="preserve"> New </w:t>
      </w:r>
      <w:r>
        <w:rPr>
          <w:rFonts w:ascii="Cambria" w:hAnsi="Cambria"/>
        </w:rPr>
        <w:tab/>
        <w:t xml:space="preserve">York, NY: </w:t>
      </w:r>
      <w:proofErr w:type="spellStart"/>
      <w:r w:rsidRPr="00204C65">
        <w:rPr>
          <w:rFonts w:ascii="Cambria" w:hAnsi="Cambria"/>
        </w:rPr>
        <w:t>Routledge</w:t>
      </w:r>
      <w:proofErr w:type="spellEnd"/>
      <w:r w:rsidRPr="00204C65">
        <w:rPr>
          <w:rFonts w:ascii="Cambria" w:hAnsi="Cambria"/>
        </w:rPr>
        <w:t>.</w:t>
      </w:r>
    </w:p>
    <w:p w14:paraId="730D2397" w14:textId="77777777" w:rsidR="00A1318A" w:rsidRPr="00A1318A" w:rsidRDefault="00A1318A" w:rsidP="00A1318A">
      <w:pPr>
        <w:ind w:left="720" w:hanging="720"/>
        <w:rPr>
          <w:rFonts w:ascii="Cambria" w:hAnsi="Cambria"/>
          <w:noProof/>
        </w:rPr>
      </w:pPr>
      <w:r w:rsidRPr="00A1318A">
        <w:rPr>
          <w:rFonts w:ascii="Cambria" w:hAnsi="Cambria"/>
          <w:noProof/>
        </w:rPr>
        <w:t xml:space="preserve">Begley, A., Collings, D. G., &amp; Scullion, H. (2008). The cross-cultural adjustment experiences of self-initiated repatriates to the Republic of Ireland labour market. </w:t>
      </w:r>
      <w:r w:rsidRPr="00A1318A">
        <w:rPr>
          <w:rFonts w:ascii="Cambria" w:hAnsi="Cambria"/>
          <w:i/>
          <w:noProof/>
        </w:rPr>
        <w:t>Employee Relations, 30</w:t>
      </w:r>
      <w:r w:rsidRPr="00A1318A">
        <w:rPr>
          <w:rFonts w:ascii="Cambria" w:hAnsi="Cambria"/>
          <w:noProof/>
        </w:rPr>
        <w:t xml:space="preserve">(3), 264-282. </w:t>
      </w:r>
      <w:bookmarkEnd w:id="2"/>
    </w:p>
    <w:p w14:paraId="41DAF9AC" w14:textId="77777777" w:rsidR="00A1318A" w:rsidRPr="00A1318A" w:rsidRDefault="00A1318A" w:rsidP="00A1318A">
      <w:pPr>
        <w:ind w:left="720" w:hanging="720"/>
        <w:rPr>
          <w:rFonts w:ascii="Cambria" w:hAnsi="Cambria"/>
          <w:noProof/>
        </w:rPr>
      </w:pPr>
      <w:bookmarkStart w:id="3" w:name="_ENREF_3"/>
      <w:r w:rsidRPr="00A1318A">
        <w:rPr>
          <w:rFonts w:ascii="Cambria" w:hAnsi="Cambria"/>
          <w:noProof/>
        </w:rPr>
        <w:t xml:space="preserve">Cappellen, T., &amp; Janssens, M. (2010). Characteristics of international work: Narratives of the global manager. </w:t>
      </w:r>
      <w:r w:rsidRPr="00A1318A">
        <w:rPr>
          <w:rFonts w:ascii="Cambria" w:hAnsi="Cambria"/>
          <w:i/>
          <w:noProof/>
        </w:rPr>
        <w:t>Thunderbird International Business Review, 52</w:t>
      </w:r>
      <w:r w:rsidRPr="00A1318A">
        <w:rPr>
          <w:rFonts w:ascii="Cambria" w:hAnsi="Cambria"/>
          <w:noProof/>
        </w:rPr>
        <w:t xml:space="preserve">(4), 337-348. </w:t>
      </w:r>
      <w:bookmarkEnd w:id="3"/>
    </w:p>
    <w:p w14:paraId="5975E4E4" w14:textId="77777777" w:rsidR="00A1318A" w:rsidRPr="00A1318A" w:rsidRDefault="00A1318A" w:rsidP="00A1318A">
      <w:pPr>
        <w:ind w:left="720" w:hanging="720"/>
        <w:rPr>
          <w:rFonts w:ascii="Cambria" w:hAnsi="Cambria"/>
          <w:noProof/>
        </w:rPr>
      </w:pPr>
      <w:bookmarkStart w:id="4" w:name="_ENREF_4"/>
      <w:r w:rsidRPr="00A1318A">
        <w:rPr>
          <w:rFonts w:ascii="Cambria" w:hAnsi="Cambria"/>
          <w:noProof/>
        </w:rPr>
        <w:t xml:space="preserve">Edmondson, A. C., &amp; McManus, S. E. (2007). Methodological fit in management field research. </w:t>
      </w:r>
      <w:r w:rsidRPr="00A1318A">
        <w:rPr>
          <w:rFonts w:ascii="Cambria" w:hAnsi="Cambria"/>
          <w:i/>
          <w:noProof/>
        </w:rPr>
        <w:t>Academy of Management Review, 32</w:t>
      </w:r>
      <w:r w:rsidRPr="00A1318A">
        <w:rPr>
          <w:rFonts w:ascii="Cambria" w:hAnsi="Cambria"/>
          <w:noProof/>
        </w:rPr>
        <w:t xml:space="preserve">(4), 1155-1179. </w:t>
      </w:r>
      <w:bookmarkEnd w:id="4"/>
    </w:p>
    <w:p w14:paraId="6BC5A68E" w14:textId="27675E2D" w:rsidR="00A1318A" w:rsidRPr="00A1318A" w:rsidRDefault="00A1318A" w:rsidP="00A1318A">
      <w:pPr>
        <w:ind w:left="720" w:hanging="720"/>
        <w:rPr>
          <w:rFonts w:ascii="Cambria" w:hAnsi="Cambria"/>
          <w:noProof/>
        </w:rPr>
      </w:pPr>
      <w:bookmarkStart w:id="5" w:name="_ENREF_5"/>
      <w:r w:rsidRPr="00A1318A">
        <w:rPr>
          <w:rFonts w:ascii="Cambria" w:hAnsi="Cambria"/>
          <w:noProof/>
        </w:rPr>
        <w:t xml:space="preserve">Kiwi Expatriate Association. (2006). Every One Counts.  Retrieved 20 November, 2009, from </w:t>
      </w:r>
      <w:bookmarkEnd w:id="5"/>
      <w:r w:rsidRPr="00A1318A">
        <w:rPr>
          <w:rFonts w:ascii="Cambria" w:hAnsi="Cambria"/>
          <w:noProof/>
        </w:rPr>
        <w:fldChar w:fldCharType="begin"/>
      </w:r>
      <w:r w:rsidRPr="00A1318A">
        <w:rPr>
          <w:rFonts w:ascii="Cambria" w:hAnsi="Cambria"/>
          <w:noProof/>
        </w:rPr>
        <w:instrText xml:space="preserve"> HYPERLINK "http://www.keanewzealand.com/tp/download/35266/e227a50c6ba35a28e0afe9be9727c6fe/every-one-counts-survey-results-final.pdf" </w:instrText>
      </w:r>
      <w:r w:rsidRPr="00A1318A">
        <w:rPr>
          <w:rFonts w:ascii="Cambria" w:hAnsi="Cambria"/>
          <w:noProof/>
        </w:rPr>
        <w:fldChar w:fldCharType="separate"/>
      </w:r>
      <w:r w:rsidRPr="00A1318A">
        <w:rPr>
          <w:rStyle w:val="Hyperlink"/>
          <w:rFonts w:ascii="Cambria" w:hAnsi="Cambria"/>
          <w:noProof/>
        </w:rPr>
        <w:t>http://www.keanewzealand.com/tp/download/35266/e227a50c6ba35a28e0afe9be9727c6fe/every-one-counts-survey-results-final.pdf</w:t>
      </w:r>
      <w:r w:rsidRPr="00A1318A">
        <w:rPr>
          <w:rFonts w:ascii="Cambria" w:hAnsi="Cambria"/>
          <w:noProof/>
        </w:rPr>
        <w:fldChar w:fldCharType="end"/>
      </w:r>
    </w:p>
    <w:p w14:paraId="00EE7B31" w14:textId="77777777" w:rsidR="00A1318A" w:rsidRPr="00A1318A" w:rsidRDefault="00A1318A" w:rsidP="00A1318A">
      <w:pPr>
        <w:ind w:left="720" w:hanging="720"/>
        <w:rPr>
          <w:rFonts w:ascii="Cambria" w:hAnsi="Cambria"/>
          <w:noProof/>
        </w:rPr>
      </w:pPr>
      <w:bookmarkStart w:id="6" w:name="_ENREF_6"/>
      <w:r w:rsidRPr="00A1318A">
        <w:rPr>
          <w:rFonts w:ascii="Cambria" w:hAnsi="Cambria"/>
          <w:noProof/>
        </w:rPr>
        <w:t xml:space="preserve">Martin, J. N. (1984). The intercultural reentry: Conceptualization and directions for future research. </w:t>
      </w:r>
      <w:r w:rsidRPr="00A1318A">
        <w:rPr>
          <w:rFonts w:ascii="Cambria" w:hAnsi="Cambria"/>
          <w:i/>
          <w:noProof/>
        </w:rPr>
        <w:t>International Journal of Intercultural Relations, 8</w:t>
      </w:r>
      <w:r w:rsidRPr="00A1318A">
        <w:rPr>
          <w:rFonts w:ascii="Cambria" w:hAnsi="Cambria"/>
          <w:noProof/>
        </w:rPr>
        <w:t>(2), 115-134. doi: 10.1016/0147-1767(84)90035-x</w:t>
      </w:r>
      <w:bookmarkEnd w:id="6"/>
    </w:p>
    <w:p w14:paraId="5E1BD0C3" w14:textId="77777777" w:rsidR="00A1318A" w:rsidRPr="00A1318A" w:rsidRDefault="00A1318A" w:rsidP="00A1318A">
      <w:pPr>
        <w:ind w:left="720" w:hanging="720"/>
        <w:rPr>
          <w:rFonts w:ascii="Cambria" w:hAnsi="Cambria"/>
          <w:noProof/>
        </w:rPr>
      </w:pPr>
      <w:bookmarkStart w:id="7" w:name="_ENREF_7"/>
      <w:r w:rsidRPr="00A1318A">
        <w:rPr>
          <w:rFonts w:ascii="Cambria" w:hAnsi="Cambria"/>
          <w:noProof/>
        </w:rPr>
        <w:t xml:space="preserve">Paik, Y., Segaud, B., &amp; Malinowski, C. (2002). How to improve repatriation management: Are motivations and expectations congruent between the company and expatriates? </w:t>
      </w:r>
      <w:r w:rsidRPr="00A1318A">
        <w:rPr>
          <w:rFonts w:ascii="Cambria" w:hAnsi="Cambria"/>
          <w:i/>
          <w:noProof/>
        </w:rPr>
        <w:t>International Journal of Manpower, 23</w:t>
      </w:r>
      <w:r w:rsidRPr="00A1318A">
        <w:rPr>
          <w:rFonts w:ascii="Cambria" w:hAnsi="Cambria"/>
          <w:noProof/>
        </w:rPr>
        <w:t xml:space="preserve">(7), 635-648. </w:t>
      </w:r>
      <w:bookmarkEnd w:id="7"/>
    </w:p>
    <w:p w14:paraId="58BA8E41" w14:textId="5FCDD759" w:rsidR="00A1318A" w:rsidRPr="00A1318A" w:rsidRDefault="00A1318A" w:rsidP="00A1318A">
      <w:pPr>
        <w:ind w:left="720" w:hanging="720"/>
        <w:rPr>
          <w:rFonts w:ascii="Cambria" w:hAnsi="Cambria"/>
          <w:noProof/>
        </w:rPr>
      </w:pPr>
      <w:bookmarkStart w:id="8" w:name="_ENREF_8"/>
      <w:r w:rsidRPr="00A1318A">
        <w:rPr>
          <w:rFonts w:ascii="Cambria" w:hAnsi="Cambria"/>
          <w:noProof/>
        </w:rPr>
        <w:t xml:space="preserve">Statistics New Zealand. (2010). International Travel and Migration: March 2010  Retrieved 23 September, 2011, from </w:t>
      </w:r>
      <w:bookmarkEnd w:id="8"/>
      <w:r w:rsidRPr="00A1318A">
        <w:rPr>
          <w:rFonts w:ascii="Cambria" w:hAnsi="Cambria"/>
          <w:noProof/>
        </w:rPr>
        <w:fldChar w:fldCharType="begin"/>
      </w:r>
      <w:r w:rsidRPr="00A1318A">
        <w:rPr>
          <w:rFonts w:ascii="Cambria" w:hAnsi="Cambria"/>
          <w:noProof/>
        </w:rPr>
        <w:instrText xml:space="preserve"> HYPERLINK "http://www.stats.govt.nz/browse_for_stats/population/Migration/IntTravelAndMigration_HOTPMar10/Commentary.aspx" </w:instrText>
      </w:r>
      <w:r w:rsidRPr="00A1318A">
        <w:rPr>
          <w:rFonts w:ascii="Cambria" w:hAnsi="Cambria"/>
          <w:noProof/>
        </w:rPr>
        <w:fldChar w:fldCharType="separate"/>
      </w:r>
      <w:r w:rsidRPr="00A1318A">
        <w:rPr>
          <w:rStyle w:val="Hyperlink"/>
          <w:rFonts w:ascii="Cambria" w:hAnsi="Cambria"/>
          <w:noProof/>
        </w:rPr>
        <w:t>http://www.stats.govt.nz/browse_for_stats/population/Migration/IntTravelAndMigration_HOTPMar10/Commentary.aspx</w:t>
      </w:r>
      <w:r w:rsidRPr="00A1318A">
        <w:rPr>
          <w:rFonts w:ascii="Cambria" w:hAnsi="Cambria"/>
          <w:noProof/>
        </w:rPr>
        <w:fldChar w:fldCharType="end"/>
      </w:r>
    </w:p>
    <w:p w14:paraId="7FCD3D50" w14:textId="77777777" w:rsidR="00A1318A" w:rsidRPr="00A1318A" w:rsidRDefault="00A1318A" w:rsidP="00A1318A">
      <w:pPr>
        <w:ind w:left="720" w:hanging="720"/>
        <w:rPr>
          <w:rFonts w:ascii="Cambria" w:hAnsi="Cambria"/>
          <w:noProof/>
        </w:rPr>
      </w:pPr>
      <w:bookmarkStart w:id="9" w:name="_ENREF_9"/>
      <w:r w:rsidRPr="00A1318A">
        <w:rPr>
          <w:rFonts w:ascii="Cambria" w:hAnsi="Cambria"/>
          <w:noProof/>
        </w:rPr>
        <w:t xml:space="preserve">Stevens, M. J., Oddou, G., Furuya, N., Bird, A., &amp; Mendenhall, M. (2006). HR factors affecting repatriate job satisfaction and job attachment for Japanese managers. </w:t>
      </w:r>
      <w:r w:rsidRPr="00A1318A">
        <w:rPr>
          <w:rFonts w:ascii="Cambria" w:hAnsi="Cambria"/>
          <w:i/>
          <w:noProof/>
        </w:rPr>
        <w:t>The International Journal of Human Resource Management, 17</w:t>
      </w:r>
      <w:r w:rsidRPr="00A1318A">
        <w:rPr>
          <w:rFonts w:ascii="Cambria" w:hAnsi="Cambria"/>
          <w:noProof/>
        </w:rPr>
        <w:t>(5), 831-841. doi: 10.1080/09585190600640844</w:t>
      </w:r>
      <w:bookmarkEnd w:id="9"/>
    </w:p>
    <w:p w14:paraId="0BF7B8A8" w14:textId="77777777" w:rsidR="00A1318A" w:rsidRPr="00A1318A" w:rsidRDefault="00A1318A" w:rsidP="00A1318A">
      <w:pPr>
        <w:ind w:left="720" w:hanging="720"/>
        <w:rPr>
          <w:rFonts w:ascii="Cambria" w:hAnsi="Cambria"/>
          <w:noProof/>
        </w:rPr>
      </w:pPr>
      <w:bookmarkStart w:id="10" w:name="_ENREF_10"/>
      <w:r w:rsidRPr="00A1318A">
        <w:rPr>
          <w:rFonts w:ascii="Cambria" w:hAnsi="Cambria"/>
          <w:noProof/>
        </w:rPr>
        <w:t xml:space="preserve">Stroh, L. K., Gregersen, H. B., &amp; Black, J. S. (1998). Closing the gap: Expectations versus reality among repatriates. </w:t>
      </w:r>
      <w:r w:rsidRPr="00A1318A">
        <w:rPr>
          <w:rFonts w:ascii="Cambria" w:hAnsi="Cambria"/>
          <w:i/>
          <w:noProof/>
        </w:rPr>
        <w:t>Journal of World Business, 33</w:t>
      </w:r>
      <w:r w:rsidRPr="00A1318A">
        <w:rPr>
          <w:rFonts w:ascii="Cambria" w:hAnsi="Cambria"/>
          <w:noProof/>
        </w:rPr>
        <w:t>(2), 111-124. doi: 10.1016/s1090-9516(98)90001-3</w:t>
      </w:r>
      <w:bookmarkEnd w:id="10"/>
    </w:p>
    <w:p w14:paraId="2D1C6E34" w14:textId="77777777" w:rsidR="00A1318A" w:rsidRPr="00A1318A" w:rsidRDefault="00A1318A" w:rsidP="00A1318A">
      <w:pPr>
        <w:ind w:left="720" w:hanging="720"/>
        <w:rPr>
          <w:rFonts w:ascii="Cambria" w:hAnsi="Cambria"/>
          <w:noProof/>
        </w:rPr>
      </w:pPr>
      <w:bookmarkStart w:id="11" w:name="_ENREF_11"/>
      <w:r w:rsidRPr="00A1318A">
        <w:rPr>
          <w:rFonts w:ascii="Cambria" w:hAnsi="Cambria"/>
          <w:noProof/>
        </w:rPr>
        <w:t xml:space="preserve">Tharenou, P., &amp; Caulfield, N. (2010). Will I stay or will I go? Explaining repatriation by self-initiated expatriates. </w:t>
      </w:r>
      <w:r w:rsidRPr="00A1318A">
        <w:rPr>
          <w:rFonts w:ascii="Cambria" w:hAnsi="Cambria"/>
          <w:i/>
          <w:noProof/>
        </w:rPr>
        <w:t>Academy of Management Journal, 53</w:t>
      </w:r>
      <w:r w:rsidRPr="00A1318A">
        <w:rPr>
          <w:rFonts w:ascii="Cambria" w:hAnsi="Cambria"/>
          <w:noProof/>
        </w:rPr>
        <w:t xml:space="preserve">(5), 1009-1028. </w:t>
      </w:r>
      <w:bookmarkEnd w:id="11"/>
    </w:p>
    <w:p w14:paraId="7AF93B94" w14:textId="77777777" w:rsidR="00A1318A" w:rsidRPr="00A1318A" w:rsidRDefault="00A1318A" w:rsidP="00A1318A">
      <w:pPr>
        <w:ind w:left="720" w:hanging="720"/>
        <w:rPr>
          <w:rFonts w:ascii="Cambria" w:hAnsi="Cambria"/>
          <w:noProof/>
        </w:rPr>
      </w:pPr>
      <w:bookmarkStart w:id="12" w:name="_ENREF_12"/>
      <w:r w:rsidRPr="00A1318A">
        <w:rPr>
          <w:rFonts w:ascii="Cambria" w:hAnsi="Cambria"/>
          <w:noProof/>
        </w:rPr>
        <w:t xml:space="preserve">Watson, S. (2011). Highly skilled expats:  A reservoir of talent in a skills shortage? </w:t>
      </w:r>
      <w:r w:rsidRPr="00A1318A">
        <w:rPr>
          <w:rFonts w:ascii="Cambria" w:hAnsi="Cambria"/>
          <w:i/>
          <w:noProof/>
        </w:rPr>
        <w:t>HRINZ Magazine</w:t>
      </w:r>
      <w:r w:rsidRPr="00A1318A">
        <w:rPr>
          <w:rFonts w:ascii="Cambria" w:hAnsi="Cambria"/>
          <w:noProof/>
        </w:rPr>
        <w:t xml:space="preserve">. </w:t>
      </w:r>
      <w:bookmarkEnd w:id="12"/>
    </w:p>
    <w:p w14:paraId="3ABD131E" w14:textId="36BC9051" w:rsidR="00A1318A" w:rsidRPr="00A1318A" w:rsidRDefault="00A1318A" w:rsidP="00A1318A">
      <w:pPr>
        <w:rPr>
          <w:rFonts w:ascii="Cambria" w:hAnsi="Cambria"/>
          <w:noProof/>
        </w:rPr>
      </w:pPr>
    </w:p>
    <w:p w14:paraId="399431E0" w14:textId="2131E183" w:rsidR="00880D1F" w:rsidRPr="00A1318A" w:rsidRDefault="00755267" w:rsidP="00093924">
      <w:pPr>
        <w:jc w:val="both"/>
        <w:rPr>
          <w:rFonts w:ascii="Cambria" w:hAnsi="Cambria"/>
        </w:rPr>
      </w:pPr>
      <w:r w:rsidRPr="00A1318A">
        <w:rPr>
          <w:rFonts w:ascii="Cambria" w:hAnsi="Cambria"/>
        </w:rPr>
        <w:fldChar w:fldCharType="end"/>
      </w:r>
    </w:p>
    <w:sectPr w:rsidR="00880D1F" w:rsidRPr="00A1318A" w:rsidSect="00861B08">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0D5504"/>
    <w:multiLevelType w:val="hybridMultilevel"/>
    <w:tmpl w:val="9E940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ewdwts09orp52fef5pyx09vid0tsvdvr0z9r&quot;&gt;PhD Lit&lt;record-ids&gt;&lt;item&gt;204&lt;/item&gt;&lt;item&gt;209&lt;/item&gt;&lt;item&gt;228&lt;/item&gt;&lt;item&gt;290&lt;/item&gt;&lt;item&gt;299&lt;/item&gt;&lt;item&gt;308&lt;/item&gt;&lt;item&gt;331&lt;/item&gt;&lt;item&gt;375&lt;/item&gt;&lt;item&gt;380&lt;/item&gt;&lt;item&gt;411&lt;/item&gt;&lt;item&gt;431&lt;/item&gt;&lt;item&gt;447&lt;/item&gt;&lt;/record-ids&gt;&lt;/item&gt;&lt;/Libraries&gt;"/>
  </w:docVars>
  <w:rsids>
    <w:rsidRoot w:val="00737C27"/>
    <w:rsid w:val="00093924"/>
    <w:rsid w:val="00276FA9"/>
    <w:rsid w:val="002808B9"/>
    <w:rsid w:val="002E3FDD"/>
    <w:rsid w:val="002F65CF"/>
    <w:rsid w:val="00394248"/>
    <w:rsid w:val="003A2694"/>
    <w:rsid w:val="003C07DD"/>
    <w:rsid w:val="00431205"/>
    <w:rsid w:val="00621E3E"/>
    <w:rsid w:val="00624A5D"/>
    <w:rsid w:val="006368BA"/>
    <w:rsid w:val="00676ACF"/>
    <w:rsid w:val="00697472"/>
    <w:rsid w:val="006A0E6A"/>
    <w:rsid w:val="00737C27"/>
    <w:rsid w:val="00755267"/>
    <w:rsid w:val="00820AFC"/>
    <w:rsid w:val="008553C0"/>
    <w:rsid w:val="00861B08"/>
    <w:rsid w:val="00880D1F"/>
    <w:rsid w:val="008818F0"/>
    <w:rsid w:val="00910BA6"/>
    <w:rsid w:val="00922B75"/>
    <w:rsid w:val="009938CA"/>
    <w:rsid w:val="00A1318A"/>
    <w:rsid w:val="00A35061"/>
    <w:rsid w:val="00A656BD"/>
    <w:rsid w:val="00A72864"/>
    <w:rsid w:val="00A76BF6"/>
    <w:rsid w:val="00BE38AE"/>
    <w:rsid w:val="00CD079F"/>
    <w:rsid w:val="00D05EF3"/>
    <w:rsid w:val="00D06398"/>
    <w:rsid w:val="00D110A3"/>
    <w:rsid w:val="00DE41BB"/>
    <w:rsid w:val="00E900C7"/>
    <w:rsid w:val="00E97027"/>
    <w:rsid w:val="00EA45CC"/>
    <w:rsid w:val="00EE2125"/>
    <w:rsid w:val="00F32822"/>
    <w:rsid w:val="00FD3DC0"/>
    <w:rsid w:val="00FD44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C7ADAB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ACF"/>
    <w:pPr>
      <w:ind w:left="720"/>
      <w:contextualSpacing/>
    </w:pPr>
  </w:style>
  <w:style w:type="character" w:styleId="Hyperlink">
    <w:name w:val="Hyperlink"/>
    <w:basedOn w:val="DefaultParagraphFont"/>
    <w:uiPriority w:val="99"/>
    <w:unhideWhenUsed/>
    <w:rsid w:val="0075526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ACF"/>
    <w:pPr>
      <w:ind w:left="720"/>
      <w:contextualSpacing/>
    </w:pPr>
  </w:style>
  <w:style w:type="character" w:styleId="Hyperlink">
    <w:name w:val="Hyperlink"/>
    <w:basedOn w:val="DefaultParagraphFont"/>
    <w:uiPriority w:val="99"/>
    <w:unhideWhenUsed/>
    <w:rsid w:val="0075526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748</Words>
  <Characters>4928</Characters>
  <Application>Microsoft Macintosh Word</Application>
  <DocSecurity>0</DocSecurity>
  <Lines>106</Lines>
  <Paragraphs>27</Paragraphs>
  <ScaleCrop>false</ScaleCrop>
  <Company/>
  <LinksUpToDate>false</LinksUpToDate>
  <CharactersWithSpaces>5677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Ellis</dc:creator>
  <cp:keywords/>
  <dc:description/>
  <cp:lastModifiedBy>David Ellis</cp:lastModifiedBy>
  <cp:revision>8</cp:revision>
  <dcterms:created xsi:type="dcterms:W3CDTF">2013-03-01T19:17:00Z</dcterms:created>
  <dcterms:modified xsi:type="dcterms:W3CDTF">2013-03-01T19:34:00Z</dcterms:modified>
</cp:coreProperties>
</file>